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630" w:rsidRPr="00880DA4" w:rsidRDefault="008F6257">
      <w:pPr>
        <w:rPr>
          <w:rFonts w:ascii="Arial" w:hAnsi="Arial" w:cs="Arial"/>
          <w:sz w:val="24"/>
          <w:szCs w:val="24"/>
        </w:rPr>
      </w:pPr>
      <w:bookmarkStart w:id="0" w:name="_GoBack"/>
      <w:bookmarkEnd w:id="0"/>
      <w:r w:rsidRPr="00880DA4">
        <w:rPr>
          <w:rFonts w:ascii="Arial" w:hAnsi="Arial" w:cs="Arial"/>
          <w:sz w:val="24"/>
          <w:szCs w:val="24"/>
        </w:rPr>
        <w:t>INTRODUÇÃO</w:t>
      </w:r>
    </w:p>
    <w:p w:rsidR="00880DA4" w:rsidRPr="00880DA4" w:rsidRDefault="00880DA4" w:rsidP="00880DA4">
      <w:pPr>
        <w:spacing w:after="0" w:line="240" w:lineRule="auto"/>
        <w:jc w:val="both"/>
        <w:rPr>
          <w:rFonts w:ascii="Arial" w:eastAsia="Times New Roman" w:hAnsi="Arial" w:cs="Arial"/>
          <w:sz w:val="24"/>
          <w:szCs w:val="24"/>
          <w:lang w:eastAsia="pt-BR"/>
        </w:rPr>
      </w:pPr>
      <w:r w:rsidRPr="00880DA4">
        <w:rPr>
          <w:rFonts w:ascii="Arial" w:eastAsia="Times New Roman" w:hAnsi="Arial" w:cs="Arial"/>
          <w:color w:val="000000"/>
          <w:sz w:val="24"/>
          <w:szCs w:val="24"/>
          <w:lang w:eastAsia="pt-BR"/>
        </w:rPr>
        <w:t>Os alicerces de nossa sociedade são constituídos com base nos limites impostos e pela forma como eles são aplicados</w:t>
      </w:r>
      <w:r w:rsidR="00544493">
        <w:rPr>
          <w:rFonts w:ascii="Arial" w:eastAsia="Times New Roman" w:hAnsi="Arial" w:cs="Arial"/>
          <w:color w:val="000000"/>
          <w:sz w:val="24"/>
          <w:szCs w:val="24"/>
          <w:lang w:eastAsia="pt-BR"/>
        </w:rPr>
        <w:t xml:space="preserve">, um elemento a ser considerado </w:t>
      </w:r>
      <w:r w:rsidRPr="00880DA4">
        <w:rPr>
          <w:rFonts w:ascii="Arial" w:eastAsia="Times New Roman" w:hAnsi="Arial" w:cs="Arial"/>
          <w:color w:val="000000"/>
          <w:sz w:val="24"/>
          <w:szCs w:val="24"/>
          <w:lang w:eastAsia="pt-BR"/>
        </w:rPr>
        <w:t>nesse tópico em especial no tocante a aplicação de limites é a questão de acessos. Por acessos, podemos depreender a aquisição de informação, pessoas ou materiais físicos. Vale lembrar que é preciso utilizar mecanismos que garantam acesso seguro aqueles que possuem permissão, ao mesmo tempo em que barram aqueles que não estão autorizados. </w:t>
      </w:r>
    </w:p>
    <w:p w:rsidR="00880DA4" w:rsidRPr="00880DA4" w:rsidRDefault="00880DA4" w:rsidP="00880DA4">
      <w:pPr>
        <w:spacing w:after="0" w:line="240" w:lineRule="auto"/>
        <w:jc w:val="both"/>
        <w:rPr>
          <w:rFonts w:ascii="Arial" w:eastAsia="Times New Roman" w:hAnsi="Arial" w:cs="Arial"/>
          <w:sz w:val="24"/>
          <w:szCs w:val="24"/>
          <w:lang w:eastAsia="pt-BR"/>
        </w:rPr>
      </w:pPr>
      <w:r w:rsidRPr="00880DA4">
        <w:rPr>
          <w:rFonts w:ascii="Arial" w:eastAsia="Times New Roman" w:hAnsi="Arial" w:cs="Arial"/>
          <w:color w:val="000000"/>
          <w:sz w:val="24"/>
          <w:szCs w:val="24"/>
          <w:lang w:eastAsia="pt-BR"/>
        </w:rPr>
        <w:t>nesse ponto vale ressaltar que os sistemas existentes não visam desse modo a exclusão daqueles que não possuem autorização pelo simples fato de excluir, mas pela necessidade de resguardar a integridade física, psicológica e ou material daqueles a quem pretende garantir a autenticidade do direito  acesso. Sendo esse acesso em questão tanto físico, quanto virtual.  </w:t>
      </w:r>
    </w:p>
    <w:p w:rsidR="00880DA4" w:rsidRPr="00880DA4" w:rsidRDefault="00880DA4" w:rsidP="00880DA4">
      <w:pPr>
        <w:spacing w:after="0" w:line="240" w:lineRule="auto"/>
        <w:jc w:val="both"/>
        <w:rPr>
          <w:rFonts w:ascii="Arial" w:eastAsia="Times New Roman" w:hAnsi="Arial" w:cs="Arial"/>
          <w:sz w:val="24"/>
          <w:szCs w:val="24"/>
          <w:lang w:eastAsia="pt-BR"/>
        </w:rPr>
      </w:pPr>
      <w:r w:rsidRPr="00880DA4">
        <w:rPr>
          <w:rFonts w:ascii="Arial" w:eastAsia="Times New Roman" w:hAnsi="Arial" w:cs="Arial"/>
          <w:color w:val="000000"/>
          <w:sz w:val="24"/>
          <w:szCs w:val="24"/>
          <w:lang w:eastAsia="pt-BR"/>
        </w:rPr>
        <w:t>Um aspecto pertinente no que toca a soluções tecnológicas e os fatores que influenciarão seu potencial para alcançar um patamar de interesse público a ponto de possuir alguma relevância no mercado é a facilidade com que pessoas são capazes de fazer uso de tecnologia, seja por uso de uma interface mais organicamente aceitável ou por consideração de fatores ligados à relação custo/benefício para aplicação.</w:t>
      </w:r>
    </w:p>
    <w:p w:rsidR="00880DA4" w:rsidRPr="00880DA4" w:rsidRDefault="00880DA4" w:rsidP="00880DA4">
      <w:pPr>
        <w:numPr>
          <w:ilvl w:val="0"/>
          <w:numId w:val="1"/>
        </w:numPr>
        <w:spacing w:after="0" w:line="240" w:lineRule="auto"/>
        <w:jc w:val="both"/>
        <w:textAlignment w:val="baseline"/>
        <w:rPr>
          <w:rFonts w:ascii="Arial" w:eastAsia="Times New Roman" w:hAnsi="Arial" w:cs="Arial"/>
          <w:i/>
          <w:iCs/>
          <w:color w:val="000000"/>
          <w:sz w:val="24"/>
          <w:szCs w:val="24"/>
          <w:lang w:eastAsia="pt-BR"/>
        </w:rPr>
      </w:pPr>
      <w:r w:rsidRPr="00880DA4">
        <w:rPr>
          <w:rFonts w:ascii="Arial" w:eastAsia="Times New Roman" w:hAnsi="Arial" w:cs="Arial"/>
          <w:i/>
          <w:iCs/>
          <w:color w:val="000000"/>
          <w:sz w:val="24"/>
          <w:szCs w:val="24"/>
          <w:lang w:eastAsia="pt-BR"/>
        </w:rPr>
        <w:t xml:space="preserve">interface: </w:t>
      </w:r>
      <w:r w:rsidRPr="00880DA4">
        <w:rPr>
          <w:rFonts w:ascii="Arial" w:eastAsia="Times New Roman" w:hAnsi="Arial" w:cs="Arial"/>
          <w:color w:val="000000"/>
          <w:sz w:val="24"/>
          <w:szCs w:val="24"/>
          <w:lang w:eastAsia="pt-BR"/>
        </w:rPr>
        <w:t>Compreende-se por interface o elemento que propicia a ligação entre dois sistemas ou partes de um sistema que não podem ser ligados diretamente. Existem diversas naturezas de interfaces, sendo IHM (interface homem-máquina) uma das mais facilmente observáveis. Sendo as utilizações deste tipo de interface corriqueiros, como por exemplo a tela de aplicativos de celular, conectando usuários e conteúdo.</w:t>
      </w:r>
    </w:p>
    <w:p w:rsidR="00880DA4" w:rsidRPr="00880DA4" w:rsidRDefault="00880DA4" w:rsidP="00880DA4">
      <w:pPr>
        <w:numPr>
          <w:ilvl w:val="0"/>
          <w:numId w:val="1"/>
        </w:numPr>
        <w:spacing w:after="0" w:line="240" w:lineRule="auto"/>
        <w:jc w:val="both"/>
        <w:textAlignment w:val="baseline"/>
        <w:rPr>
          <w:rFonts w:ascii="Arial" w:eastAsia="Times New Roman" w:hAnsi="Arial" w:cs="Arial"/>
          <w:color w:val="000000"/>
          <w:sz w:val="24"/>
          <w:szCs w:val="24"/>
          <w:lang w:eastAsia="pt-BR"/>
        </w:rPr>
      </w:pPr>
      <w:r w:rsidRPr="00880DA4">
        <w:rPr>
          <w:rFonts w:ascii="Arial" w:eastAsia="Times New Roman" w:hAnsi="Arial" w:cs="Arial"/>
          <w:color w:val="000000"/>
          <w:sz w:val="24"/>
          <w:szCs w:val="24"/>
          <w:lang w:eastAsia="pt-BR"/>
        </w:rPr>
        <w:t xml:space="preserve">Relação custo benefício RCB: por sua vez é um indicador que relaciona os benefícios de uma proposta, em seus aspectos monetários. Sua precisão, obviamente, a depender do controle sobre a variabilidade dos critérios </w:t>
      </w:r>
      <w:r w:rsidR="009854E1" w:rsidRPr="00880DA4">
        <w:rPr>
          <w:rFonts w:ascii="Arial" w:eastAsia="Times New Roman" w:hAnsi="Arial" w:cs="Arial"/>
          <w:color w:val="000000"/>
          <w:sz w:val="24"/>
          <w:szCs w:val="24"/>
          <w:lang w:eastAsia="pt-BR"/>
        </w:rPr>
        <w:t>observados.</w:t>
      </w:r>
    </w:p>
    <w:p w:rsidR="00880DA4" w:rsidRPr="00880DA4" w:rsidRDefault="00880DA4" w:rsidP="00880DA4">
      <w:pPr>
        <w:spacing w:after="0" w:line="240" w:lineRule="auto"/>
        <w:rPr>
          <w:rFonts w:ascii="Arial" w:eastAsia="Times New Roman" w:hAnsi="Arial" w:cs="Arial"/>
          <w:sz w:val="24"/>
          <w:szCs w:val="24"/>
          <w:lang w:eastAsia="pt-BR"/>
        </w:rPr>
      </w:pPr>
    </w:p>
    <w:p w:rsidR="00880DA4" w:rsidRPr="00880DA4" w:rsidRDefault="00880DA4" w:rsidP="00880DA4">
      <w:pPr>
        <w:spacing w:after="0" w:line="240" w:lineRule="auto"/>
        <w:jc w:val="both"/>
        <w:rPr>
          <w:rFonts w:ascii="Arial" w:eastAsia="Times New Roman" w:hAnsi="Arial" w:cs="Arial"/>
          <w:sz w:val="24"/>
          <w:szCs w:val="24"/>
          <w:lang w:eastAsia="pt-BR"/>
        </w:rPr>
      </w:pPr>
      <w:r w:rsidRPr="00880DA4">
        <w:rPr>
          <w:rFonts w:ascii="Arial" w:eastAsia="Times New Roman" w:hAnsi="Arial" w:cs="Arial"/>
          <w:color w:val="000000"/>
          <w:sz w:val="24"/>
          <w:szCs w:val="24"/>
          <w:lang w:eastAsia="pt-BR"/>
        </w:rPr>
        <w:t>Com isso em mente, devemos considerar o valor relacionado aos ambientes que pretendemos controlar; em específico os valores dos materiais contidos.</w:t>
      </w:r>
      <w:r w:rsidR="009854E1">
        <w:rPr>
          <w:rFonts w:ascii="Arial" w:eastAsia="Times New Roman" w:hAnsi="Arial" w:cs="Arial"/>
          <w:color w:val="000000"/>
          <w:sz w:val="24"/>
          <w:szCs w:val="24"/>
          <w:lang w:eastAsia="pt-BR"/>
        </w:rPr>
        <w:t xml:space="preserve"> E o valor associado às pessoas que o sistema pretende proteger, apesar de, nessa situação ser algo inestimável. </w:t>
      </w:r>
    </w:p>
    <w:p w:rsidR="00D62A13" w:rsidRPr="00880DA4" w:rsidRDefault="00D62A13">
      <w:pPr>
        <w:rPr>
          <w:rFonts w:ascii="Arial" w:hAnsi="Arial" w:cs="Arial"/>
          <w:sz w:val="24"/>
          <w:szCs w:val="24"/>
        </w:rPr>
      </w:pPr>
    </w:p>
    <w:p w:rsidR="008F6257" w:rsidRDefault="008F6257" w:rsidP="008F6257">
      <w:pPr>
        <w:rPr>
          <w:rFonts w:ascii="Arial" w:hAnsi="Arial" w:cs="Arial"/>
          <w:sz w:val="24"/>
          <w:szCs w:val="24"/>
        </w:rPr>
      </w:pPr>
      <w:r w:rsidRPr="00880DA4">
        <w:rPr>
          <w:rFonts w:ascii="Arial" w:hAnsi="Arial" w:cs="Arial"/>
          <w:sz w:val="24"/>
          <w:szCs w:val="24"/>
        </w:rPr>
        <w:tab/>
        <w:t>OBJETIVO GERAL</w:t>
      </w:r>
    </w:p>
    <w:p w:rsidR="00A10F22" w:rsidRPr="00880DA4" w:rsidRDefault="00A10F22" w:rsidP="008F6257">
      <w:pPr>
        <w:rPr>
          <w:rFonts w:ascii="Arial" w:hAnsi="Arial" w:cs="Arial"/>
          <w:sz w:val="24"/>
          <w:szCs w:val="24"/>
        </w:rPr>
      </w:pPr>
      <w:r>
        <w:rPr>
          <w:rFonts w:ascii="Arial" w:hAnsi="Arial" w:cs="Arial"/>
          <w:sz w:val="24"/>
          <w:szCs w:val="24"/>
        </w:rPr>
        <w:t xml:space="preserve">Pesquisar, projetar e </w:t>
      </w:r>
      <w:r w:rsidR="00951692">
        <w:rPr>
          <w:rFonts w:ascii="Arial" w:hAnsi="Arial" w:cs="Arial"/>
          <w:sz w:val="24"/>
          <w:szCs w:val="24"/>
        </w:rPr>
        <w:t xml:space="preserve">por em execução </w:t>
      </w:r>
      <w:r>
        <w:rPr>
          <w:rFonts w:ascii="Arial" w:hAnsi="Arial" w:cs="Arial"/>
          <w:sz w:val="24"/>
          <w:szCs w:val="24"/>
        </w:rPr>
        <w:t>um sistema voltado para o controle de acesso físico para recintos de baixo custo enfatizando a  necessidade de ma</w:t>
      </w:r>
      <w:r w:rsidR="00951692">
        <w:rPr>
          <w:rFonts w:ascii="Arial" w:hAnsi="Arial" w:cs="Arial"/>
          <w:sz w:val="24"/>
          <w:szCs w:val="24"/>
        </w:rPr>
        <w:t>nter simplicidade de utilização para os usuários; sem que com isso ponha-se em risco a funcionalidade, eficiência e escalabilidade de projetos nessa área de ação.</w:t>
      </w:r>
    </w:p>
    <w:p w:rsidR="008F6257" w:rsidRPr="00880DA4" w:rsidRDefault="008F6257">
      <w:pPr>
        <w:rPr>
          <w:rFonts w:ascii="Arial" w:hAnsi="Arial" w:cs="Arial"/>
          <w:sz w:val="24"/>
          <w:szCs w:val="24"/>
        </w:rPr>
      </w:pPr>
      <w:r w:rsidRPr="00880DA4">
        <w:rPr>
          <w:rFonts w:ascii="Arial" w:hAnsi="Arial" w:cs="Arial"/>
          <w:sz w:val="24"/>
          <w:szCs w:val="24"/>
        </w:rPr>
        <w:tab/>
        <w:t>OBJETIVOS ESPECIFICOS</w:t>
      </w:r>
    </w:p>
    <w:p w:rsidR="006848ED" w:rsidRPr="00880DA4" w:rsidRDefault="008F6257">
      <w:pPr>
        <w:rPr>
          <w:rFonts w:ascii="Arial" w:hAnsi="Arial" w:cs="Arial"/>
          <w:sz w:val="24"/>
          <w:szCs w:val="24"/>
        </w:rPr>
      </w:pPr>
      <w:r w:rsidRPr="00880DA4">
        <w:rPr>
          <w:rFonts w:ascii="Arial" w:hAnsi="Arial" w:cs="Arial"/>
          <w:sz w:val="24"/>
          <w:szCs w:val="24"/>
        </w:rPr>
        <w:t>FUNDAMENTAÇÃO</w:t>
      </w:r>
      <w:r w:rsidR="006848ED" w:rsidRPr="00880DA4">
        <w:rPr>
          <w:rFonts w:ascii="Arial" w:hAnsi="Arial" w:cs="Arial"/>
          <w:sz w:val="24"/>
          <w:szCs w:val="24"/>
        </w:rPr>
        <w:t xml:space="preserve"> </w:t>
      </w:r>
    </w:p>
    <w:p w:rsidR="006848ED" w:rsidRPr="00880DA4" w:rsidRDefault="006848ED">
      <w:pPr>
        <w:rPr>
          <w:rFonts w:ascii="Arial" w:hAnsi="Arial" w:cs="Arial"/>
          <w:sz w:val="24"/>
          <w:szCs w:val="24"/>
        </w:rPr>
      </w:pPr>
    </w:p>
    <w:p w:rsidR="008F6257" w:rsidRPr="00880DA4" w:rsidRDefault="008F6257">
      <w:pPr>
        <w:rPr>
          <w:rFonts w:ascii="Arial" w:hAnsi="Arial" w:cs="Arial"/>
          <w:sz w:val="24"/>
          <w:szCs w:val="24"/>
        </w:rPr>
      </w:pPr>
    </w:p>
    <w:p w:rsidR="006848ED" w:rsidRPr="00880DA4" w:rsidRDefault="008F6257">
      <w:pPr>
        <w:rPr>
          <w:rFonts w:ascii="Arial" w:hAnsi="Arial" w:cs="Arial"/>
          <w:sz w:val="24"/>
          <w:szCs w:val="24"/>
        </w:rPr>
      </w:pPr>
      <w:r w:rsidRPr="00880DA4">
        <w:rPr>
          <w:rFonts w:ascii="Arial" w:hAnsi="Arial" w:cs="Arial"/>
          <w:sz w:val="24"/>
          <w:szCs w:val="24"/>
        </w:rPr>
        <w:tab/>
        <w:t>IOT</w:t>
      </w:r>
    </w:p>
    <w:p w:rsidR="006848ED" w:rsidRPr="00880DA4" w:rsidRDefault="006848ED">
      <w:pPr>
        <w:rPr>
          <w:rFonts w:ascii="Arial" w:hAnsi="Arial" w:cs="Arial"/>
          <w:sz w:val="24"/>
          <w:szCs w:val="24"/>
        </w:rPr>
      </w:pPr>
      <w:r w:rsidRPr="00880DA4">
        <w:rPr>
          <w:rFonts w:ascii="Arial" w:hAnsi="Arial" w:cs="Arial"/>
          <w:sz w:val="24"/>
          <w:szCs w:val="24"/>
        </w:rPr>
        <w:tab/>
        <w:t>SEGURANÇA</w:t>
      </w:r>
    </w:p>
    <w:p w:rsidR="008F6257" w:rsidRPr="00880DA4" w:rsidRDefault="008F6257" w:rsidP="006848ED">
      <w:pPr>
        <w:ind w:firstLine="708"/>
        <w:rPr>
          <w:rFonts w:ascii="Arial" w:hAnsi="Arial" w:cs="Arial"/>
          <w:sz w:val="24"/>
          <w:szCs w:val="24"/>
        </w:rPr>
      </w:pPr>
      <w:r w:rsidRPr="00880DA4">
        <w:rPr>
          <w:rFonts w:ascii="Arial" w:hAnsi="Arial" w:cs="Arial"/>
          <w:sz w:val="24"/>
          <w:szCs w:val="24"/>
        </w:rPr>
        <w:t>MQTT</w:t>
      </w:r>
    </w:p>
    <w:p w:rsidR="008F6257" w:rsidRPr="00880DA4" w:rsidRDefault="008F6257">
      <w:pPr>
        <w:rPr>
          <w:rFonts w:ascii="Arial" w:hAnsi="Arial" w:cs="Arial"/>
          <w:sz w:val="24"/>
          <w:szCs w:val="24"/>
        </w:rPr>
      </w:pPr>
      <w:r w:rsidRPr="00880DA4">
        <w:rPr>
          <w:rFonts w:ascii="Arial" w:hAnsi="Arial" w:cs="Arial"/>
          <w:sz w:val="24"/>
          <w:szCs w:val="24"/>
        </w:rPr>
        <w:tab/>
        <w:t>RASPBERRY</w:t>
      </w:r>
    </w:p>
    <w:p w:rsidR="008F6257" w:rsidRPr="00880DA4" w:rsidRDefault="008F6257">
      <w:pPr>
        <w:rPr>
          <w:rFonts w:ascii="Arial" w:hAnsi="Arial" w:cs="Arial"/>
          <w:sz w:val="24"/>
          <w:szCs w:val="24"/>
        </w:rPr>
      </w:pPr>
      <w:r w:rsidRPr="00880DA4">
        <w:rPr>
          <w:rFonts w:ascii="Arial" w:hAnsi="Arial" w:cs="Arial"/>
          <w:sz w:val="24"/>
          <w:szCs w:val="24"/>
        </w:rPr>
        <w:tab/>
        <w:t>NODEMCU</w:t>
      </w:r>
    </w:p>
    <w:p w:rsidR="008F6257" w:rsidRDefault="008F6257">
      <w:pPr>
        <w:rPr>
          <w:rFonts w:ascii="Arial" w:hAnsi="Arial" w:cs="Arial"/>
          <w:sz w:val="24"/>
          <w:szCs w:val="24"/>
        </w:rPr>
      </w:pPr>
      <w:r w:rsidRPr="00880DA4">
        <w:rPr>
          <w:rFonts w:ascii="Arial" w:hAnsi="Arial" w:cs="Arial"/>
          <w:sz w:val="24"/>
          <w:szCs w:val="24"/>
        </w:rPr>
        <w:tab/>
        <w:t xml:space="preserve">SOLENOIDE </w:t>
      </w:r>
    </w:p>
    <w:p w:rsidR="00951692" w:rsidRPr="00880DA4" w:rsidRDefault="00951692">
      <w:pPr>
        <w:rPr>
          <w:rFonts w:ascii="Arial" w:hAnsi="Arial" w:cs="Arial"/>
          <w:sz w:val="24"/>
          <w:szCs w:val="24"/>
        </w:rPr>
      </w:pPr>
      <w:r>
        <w:rPr>
          <w:rFonts w:ascii="Arial" w:hAnsi="Arial" w:cs="Arial"/>
          <w:sz w:val="24"/>
          <w:szCs w:val="24"/>
        </w:rPr>
        <w:t xml:space="preserve">Solenoide de um modo geral é utilizado para descrever uma bobina de fio usada para gerar um campo eletromagnético, mas também ao dispositivo capaz de converter energia elétrica em energia mecânica fazendo uso do campo magnético produzido na bobina, </w:t>
      </w:r>
    </w:p>
    <w:p w:rsidR="008F6257" w:rsidRPr="00880DA4" w:rsidRDefault="008F6257">
      <w:pPr>
        <w:rPr>
          <w:rFonts w:ascii="Arial" w:hAnsi="Arial" w:cs="Arial"/>
          <w:sz w:val="24"/>
          <w:szCs w:val="24"/>
        </w:rPr>
      </w:pPr>
      <w:r w:rsidRPr="00880DA4">
        <w:rPr>
          <w:rFonts w:ascii="Arial" w:hAnsi="Arial" w:cs="Arial"/>
          <w:sz w:val="24"/>
          <w:szCs w:val="24"/>
        </w:rPr>
        <w:tab/>
        <w:t>BANCO DE DADOS</w:t>
      </w:r>
    </w:p>
    <w:p w:rsidR="008F6257" w:rsidRDefault="008F6257">
      <w:pPr>
        <w:rPr>
          <w:rFonts w:ascii="Arial" w:hAnsi="Arial" w:cs="Arial"/>
          <w:sz w:val="24"/>
          <w:szCs w:val="24"/>
        </w:rPr>
      </w:pPr>
      <w:r w:rsidRPr="00880DA4">
        <w:rPr>
          <w:rFonts w:ascii="Arial" w:hAnsi="Arial" w:cs="Arial"/>
          <w:sz w:val="24"/>
          <w:szCs w:val="24"/>
        </w:rPr>
        <w:tab/>
        <w:t>RELAY</w:t>
      </w:r>
    </w:p>
    <w:p w:rsidR="00EB53FC" w:rsidRPr="00880DA4" w:rsidRDefault="00EB53FC">
      <w:pPr>
        <w:rPr>
          <w:rFonts w:ascii="Arial" w:hAnsi="Arial" w:cs="Arial"/>
          <w:sz w:val="24"/>
          <w:szCs w:val="24"/>
        </w:rPr>
      </w:pPr>
    </w:p>
    <w:p w:rsidR="008F6257" w:rsidRPr="00880DA4" w:rsidRDefault="008F6257">
      <w:pPr>
        <w:rPr>
          <w:rFonts w:ascii="Arial" w:hAnsi="Arial" w:cs="Arial"/>
          <w:sz w:val="24"/>
          <w:szCs w:val="24"/>
        </w:rPr>
      </w:pPr>
      <w:r w:rsidRPr="00880DA4">
        <w:rPr>
          <w:rFonts w:ascii="Arial" w:hAnsi="Arial" w:cs="Arial"/>
          <w:sz w:val="24"/>
          <w:szCs w:val="24"/>
        </w:rPr>
        <w:tab/>
        <w:t>APP(REACT)</w:t>
      </w:r>
    </w:p>
    <w:p w:rsidR="008F6257" w:rsidRPr="00880DA4" w:rsidRDefault="008F6257">
      <w:pPr>
        <w:rPr>
          <w:rFonts w:ascii="Arial" w:hAnsi="Arial" w:cs="Arial"/>
          <w:sz w:val="24"/>
          <w:szCs w:val="24"/>
        </w:rPr>
      </w:pPr>
    </w:p>
    <w:p w:rsidR="008F6257" w:rsidRPr="00880DA4" w:rsidRDefault="008F6257">
      <w:pPr>
        <w:rPr>
          <w:rFonts w:ascii="Arial" w:hAnsi="Arial" w:cs="Arial"/>
          <w:sz w:val="24"/>
          <w:szCs w:val="24"/>
        </w:rPr>
      </w:pPr>
      <w:r w:rsidRPr="00880DA4">
        <w:rPr>
          <w:rFonts w:ascii="Arial" w:hAnsi="Arial" w:cs="Arial"/>
          <w:sz w:val="24"/>
          <w:szCs w:val="24"/>
        </w:rPr>
        <w:t>MATERIAIS (CITAR)</w:t>
      </w:r>
    </w:p>
    <w:p w:rsidR="008F6257" w:rsidRPr="00880DA4" w:rsidRDefault="008F6257">
      <w:pPr>
        <w:rPr>
          <w:rFonts w:ascii="Arial" w:hAnsi="Arial" w:cs="Arial"/>
          <w:sz w:val="24"/>
          <w:szCs w:val="24"/>
        </w:rPr>
      </w:pPr>
      <w:r w:rsidRPr="00880DA4">
        <w:rPr>
          <w:rFonts w:ascii="Arial" w:hAnsi="Arial" w:cs="Arial"/>
          <w:sz w:val="24"/>
          <w:szCs w:val="24"/>
        </w:rPr>
        <w:tab/>
        <w:t>RASP</w:t>
      </w:r>
    </w:p>
    <w:p w:rsidR="008F6257" w:rsidRPr="00880DA4" w:rsidRDefault="008F6257" w:rsidP="008F6257">
      <w:pPr>
        <w:ind w:firstLine="708"/>
        <w:rPr>
          <w:rFonts w:ascii="Arial" w:hAnsi="Arial" w:cs="Arial"/>
          <w:sz w:val="24"/>
          <w:szCs w:val="24"/>
        </w:rPr>
      </w:pPr>
      <w:r w:rsidRPr="00880DA4">
        <w:rPr>
          <w:rFonts w:ascii="Arial" w:hAnsi="Arial" w:cs="Arial"/>
          <w:sz w:val="24"/>
          <w:szCs w:val="24"/>
        </w:rPr>
        <w:t>NODE</w:t>
      </w:r>
    </w:p>
    <w:p w:rsidR="008F6257" w:rsidRPr="00880DA4" w:rsidRDefault="008F6257" w:rsidP="008F6257">
      <w:pPr>
        <w:ind w:firstLine="708"/>
        <w:rPr>
          <w:rFonts w:ascii="Arial" w:hAnsi="Arial" w:cs="Arial"/>
          <w:sz w:val="24"/>
          <w:szCs w:val="24"/>
        </w:rPr>
      </w:pPr>
      <w:r w:rsidRPr="00880DA4">
        <w:rPr>
          <w:rFonts w:ascii="Arial" w:hAnsi="Arial" w:cs="Arial"/>
          <w:sz w:val="24"/>
          <w:szCs w:val="24"/>
        </w:rPr>
        <w:t>TRANCA</w:t>
      </w:r>
    </w:p>
    <w:p w:rsidR="008F6257" w:rsidRDefault="008F6257" w:rsidP="008F6257">
      <w:pPr>
        <w:ind w:firstLine="708"/>
        <w:rPr>
          <w:rFonts w:ascii="Arial" w:hAnsi="Arial" w:cs="Arial"/>
          <w:sz w:val="24"/>
          <w:szCs w:val="24"/>
        </w:rPr>
      </w:pPr>
      <w:r w:rsidRPr="00880DA4">
        <w:rPr>
          <w:rFonts w:ascii="Arial" w:hAnsi="Arial" w:cs="Arial"/>
          <w:sz w:val="24"/>
          <w:szCs w:val="24"/>
        </w:rPr>
        <w:t>RELAY</w:t>
      </w:r>
    </w:p>
    <w:p w:rsidR="00A10F22" w:rsidRDefault="009A0D02" w:rsidP="00A10F22">
      <w:pPr>
        <w:ind w:firstLine="708"/>
        <w:jc w:val="center"/>
        <w:rPr>
          <w:rFonts w:ascii="Arial" w:hAnsi="Arial" w:cs="Arial"/>
          <w:sz w:val="24"/>
          <w:szCs w:val="24"/>
        </w:rPr>
      </w:pPr>
      <w:r>
        <w:rPr>
          <w:noProof/>
          <w:lang w:eastAsia="pt-BR"/>
        </w:rPr>
        <w:drawing>
          <wp:inline distT="0" distB="0" distL="0" distR="0">
            <wp:extent cx="1440000" cy="1440000"/>
            <wp:effectExtent l="0" t="0" r="8255" b="8255"/>
            <wp:docPr id="2" name="Imagem 2" descr="Resultado de imagem para r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re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Pr>
          <w:noProof/>
          <w:lang w:eastAsia="pt-BR"/>
        </w:rPr>
        <w:t xml:space="preserve"> </w:t>
      </w:r>
      <w:r w:rsidR="00A10F22">
        <w:rPr>
          <w:noProof/>
          <w:lang w:eastAsia="pt-BR"/>
        </w:rPr>
        <w:drawing>
          <wp:inline distT="0" distB="0" distL="0" distR="0">
            <wp:extent cx="1674000" cy="1440000"/>
            <wp:effectExtent l="0" t="0" r="2540" b="8255"/>
            <wp:docPr id="1" name="Imagem 1" descr="Resultado de imagem para relay 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elay esquem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4000" cy="1440000"/>
                    </a:xfrm>
                    <a:prstGeom prst="rect">
                      <a:avLst/>
                    </a:prstGeom>
                    <a:noFill/>
                    <a:ln>
                      <a:noFill/>
                    </a:ln>
                  </pic:spPr>
                </pic:pic>
              </a:graphicData>
            </a:graphic>
          </wp:inline>
        </w:drawing>
      </w:r>
    </w:p>
    <w:p w:rsidR="00A10F22" w:rsidRDefault="00A10F22" w:rsidP="00A10F22">
      <w:pPr>
        <w:ind w:firstLine="708"/>
        <w:jc w:val="center"/>
        <w:rPr>
          <w:rFonts w:ascii="Arial" w:hAnsi="Arial" w:cs="Arial"/>
          <w:i/>
          <w:sz w:val="24"/>
          <w:szCs w:val="24"/>
        </w:rPr>
      </w:pPr>
      <w:r>
        <w:rPr>
          <w:rFonts w:ascii="Arial" w:hAnsi="Arial" w:cs="Arial"/>
          <w:sz w:val="24"/>
          <w:szCs w:val="24"/>
        </w:rPr>
        <w:t>Figura</w:t>
      </w:r>
      <w:r w:rsidR="009A0D02">
        <w:rPr>
          <w:rFonts w:ascii="Arial" w:hAnsi="Arial" w:cs="Arial"/>
          <w:sz w:val="24"/>
          <w:szCs w:val="24"/>
        </w:rPr>
        <w:t>:</w:t>
      </w:r>
      <w:r>
        <w:rPr>
          <w:rFonts w:ascii="Arial" w:hAnsi="Arial" w:cs="Arial"/>
          <w:sz w:val="24"/>
          <w:szCs w:val="24"/>
        </w:rPr>
        <w:t xml:space="preserve"> </w:t>
      </w:r>
      <w:r w:rsidR="009A0D02">
        <w:rPr>
          <w:rFonts w:ascii="Arial" w:hAnsi="Arial" w:cs="Arial"/>
          <w:sz w:val="24"/>
          <w:szCs w:val="24"/>
        </w:rPr>
        <w:t xml:space="preserve">um relay e seu respectivo </w:t>
      </w:r>
      <w:r>
        <w:rPr>
          <w:rFonts w:ascii="Arial" w:hAnsi="Arial" w:cs="Arial"/>
          <w:sz w:val="24"/>
          <w:szCs w:val="24"/>
        </w:rPr>
        <w:t>esquema</w:t>
      </w:r>
      <w:r>
        <w:rPr>
          <w:rFonts w:ascii="Arial" w:hAnsi="Arial" w:cs="Arial"/>
          <w:i/>
          <w:sz w:val="24"/>
          <w:szCs w:val="24"/>
        </w:rPr>
        <w:t>.</w:t>
      </w:r>
    </w:p>
    <w:p w:rsidR="00A10F22" w:rsidRPr="00E36B49" w:rsidRDefault="00A10F22" w:rsidP="009A0D02">
      <w:pPr>
        <w:ind w:firstLine="708"/>
        <w:jc w:val="both"/>
        <w:rPr>
          <w:rFonts w:ascii="Arial" w:hAnsi="Arial" w:cs="Arial"/>
          <w:sz w:val="24"/>
          <w:szCs w:val="24"/>
        </w:rPr>
      </w:pPr>
      <w:r>
        <w:rPr>
          <w:rFonts w:ascii="Arial" w:hAnsi="Arial" w:cs="Arial"/>
          <w:sz w:val="24"/>
          <w:szCs w:val="24"/>
        </w:rPr>
        <w:lastRenderedPageBreak/>
        <w:t xml:space="preserve">Na figura </w:t>
      </w:r>
      <w:r w:rsidR="00E36B49">
        <w:rPr>
          <w:rFonts w:ascii="Arial" w:hAnsi="Arial" w:cs="Arial"/>
          <w:sz w:val="24"/>
          <w:szCs w:val="24"/>
        </w:rPr>
        <w:t xml:space="preserve">podemos ver o esquema empregado em um dispositivo interruptor eletromecânico conhecido como </w:t>
      </w:r>
      <w:r w:rsidR="00E36B49">
        <w:rPr>
          <w:rFonts w:ascii="Arial" w:hAnsi="Arial" w:cs="Arial"/>
          <w:i/>
          <w:sz w:val="24"/>
          <w:szCs w:val="24"/>
        </w:rPr>
        <w:t xml:space="preserve">relay </w:t>
      </w:r>
      <w:r w:rsidR="00E36B49">
        <w:rPr>
          <w:rFonts w:ascii="Arial" w:hAnsi="Arial" w:cs="Arial"/>
          <w:sz w:val="24"/>
          <w:szCs w:val="24"/>
        </w:rPr>
        <w:t xml:space="preserve">ou relé em português, em que quando </w:t>
      </w:r>
      <w:r w:rsidR="009A0D02">
        <w:rPr>
          <w:rFonts w:ascii="Arial" w:hAnsi="Arial" w:cs="Arial"/>
          <w:sz w:val="24"/>
          <w:szCs w:val="24"/>
        </w:rPr>
        <w:t xml:space="preserve">as espiras de bobina entre os pinos 1 e 5 são percorridos por uma corrente elétrica, gerando assim um campo magnético que altera a posição do pino 2 que está ligado ao pino 4, fazendo com que a ligação passe a ser com o pino 3. Deste modo, pode ser alimentar um trecho do circuito com duas diferentes correntes ou mesmo definir o acionamento de um trecho do circuito com uma tensão que seja diferente do restante do circuito. </w:t>
      </w:r>
    </w:p>
    <w:p w:rsidR="00A10F22" w:rsidRDefault="00A10F22" w:rsidP="00E36B49">
      <w:pPr>
        <w:pStyle w:val="PargrafodaLista"/>
        <w:numPr>
          <w:ilvl w:val="0"/>
          <w:numId w:val="2"/>
        </w:numPr>
        <w:rPr>
          <w:rFonts w:ascii="Arial" w:hAnsi="Arial" w:cs="Arial"/>
          <w:sz w:val="24"/>
          <w:szCs w:val="24"/>
        </w:rPr>
      </w:pPr>
      <w:r w:rsidRPr="00E36B49">
        <w:rPr>
          <w:rFonts w:ascii="Arial" w:hAnsi="Arial" w:cs="Arial"/>
          <w:sz w:val="24"/>
          <w:szCs w:val="24"/>
        </w:rPr>
        <w:t xml:space="preserve">Modulo </w:t>
      </w:r>
      <w:r w:rsidRPr="00E36B49">
        <w:rPr>
          <w:rFonts w:ascii="Arial" w:hAnsi="Arial" w:cs="Arial"/>
          <w:i/>
          <w:sz w:val="24"/>
          <w:szCs w:val="24"/>
        </w:rPr>
        <w:t>relay</w:t>
      </w:r>
      <w:r w:rsidR="009A0D02">
        <w:rPr>
          <w:rFonts w:ascii="Arial" w:hAnsi="Arial" w:cs="Arial"/>
          <w:i/>
          <w:sz w:val="24"/>
          <w:szCs w:val="24"/>
        </w:rPr>
        <w:t xml:space="preserve"> </w:t>
      </w:r>
      <w:r w:rsidR="009A0D02">
        <w:rPr>
          <w:rFonts w:ascii="Arial" w:hAnsi="Arial" w:cs="Arial"/>
          <w:sz w:val="24"/>
          <w:szCs w:val="24"/>
        </w:rPr>
        <w:t xml:space="preserve">5V </w:t>
      </w:r>
      <w:r w:rsidR="00544493">
        <w:rPr>
          <w:rFonts w:ascii="Arial" w:hAnsi="Arial" w:cs="Arial"/>
          <w:sz w:val="24"/>
          <w:szCs w:val="24"/>
        </w:rPr>
        <w:t>de 2 canais</w:t>
      </w:r>
      <w:r w:rsidRPr="00E36B49">
        <w:rPr>
          <w:rFonts w:ascii="Arial" w:hAnsi="Arial" w:cs="Arial"/>
          <w:i/>
          <w:sz w:val="24"/>
          <w:szCs w:val="24"/>
        </w:rPr>
        <w:t xml:space="preserve"> </w:t>
      </w:r>
      <w:r w:rsidRPr="00E36B49">
        <w:rPr>
          <w:rFonts w:ascii="Arial" w:hAnsi="Arial" w:cs="Arial"/>
          <w:sz w:val="24"/>
          <w:szCs w:val="24"/>
        </w:rPr>
        <w:t xml:space="preserve">para </w:t>
      </w:r>
      <w:r w:rsidRPr="009A0D02">
        <w:rPr>
          <w:rFonts w:ascii="Arial" w:hAnsi="Arial" w:cs="Arial"/>
          <w:i/>
          <w:sz w:val="24"/>
          <w:szCs w:val="24"/>
        </w:rPr>
        <w:t>arduino</w:t>
      </w:r>
      <w:r w:rsidR="009A0D02">
        <w:rPr>
          <w:rFonts w:ascii="Arial" w:hAnsi="Arial" w:cs="Arial"/>
          <w:sz w:val="24"/>
          <w:szCs w:val="24"/>
        </w:rPr>
        <w:t>:</w:t>
      </w:r>
    </w:p>
    <w:p w:rsidR="00544493" w:rsidRDefault="00544493" w:rsidP="00544493">
      <w:pPr>
        <w:jc w:val="center"/>
      </w:pPr>
      <w:r>
        <w:rPr>
          <w:noProof/>
          <w:lang w:eastAsia="pt-BR"/>
        </w:rPr>
        <w:drawing>
          <wp:inline distT="0" distB="0" distL="0" distR="0">
            <wp:extent cx="1440000" cy="1440000"/>
            <wp:effectExtent l="0" t="0" r="8255" b="8255"/>
            <wp:docPr id="3" name="Imagem 3" descr="Resultado de imagem para r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re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Pr="00544493">
        <w:t xml:space="preserve"> </w:t>
      </w:r>
      <w:r>
        <w:rPr>
          <w:noProof/>
          <w:lang w:eastAsia="pt-BR"/>
        </w:rPr>
        <mc:AlternateContent>
          <mc:Choice Requires="wps">
            <w:drawing>
              <wp:inline distT="0" distB="0" distL="0" distR="0">
                <wp:extent cx="304800" cy="304800"/>
                <wp:effectExtent l="0" t="0" r="0" b="0"/>
                <wp:docPr id="4" name="Retângulo 4" descr="blob:https://web.telegram.org/1c8cdb61-d259-484e-8d9e-4d380102f02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4" o:spid="_x0000_s1026" alt="Descrição: blob:https://web.telegram.org/1c8cdb61-d259-484e-8d9e-4d380102f02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7ZUBLtAgAAAw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544493">
        <w:t xml:space="preserve"> </w:t>
      </w:r>
      <w:r w:rsidRPr="00544493">
        <w:rPr>
          <w:noProof/>
          <w:lang w:eastAsia="pt-BR"/>
        </w:rPr>
        <w:drawing>
          <wp:inline distT="0" distB="0" distL="0" distR="0" wp14:anchorId="7A8E9D54" wp14:editId="4C368618">
            <wp:extent cx="2145600" cy="1440000"/>
            <wp:effectExtent l="0" t="0" r="7620" b="8255"/>
            <wp:docPr id="6" name="Imagem 6" descr="Resultado de imagem para modulo rele 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m para modulo rele esque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5600" cy="1440000"/>
                    </a:xfrm>
                    <a:prstGeom prst="rect">
                      <a:avLst/>
                    </a:prstGeom>
                    <a:noFill/>
                    <a:ln>
                      <a:noFill/>
                    </a:ln>
                  </pic:spPr>
                </pic:pic>
              </a:graphicData>
            </a:graphic>
          </wp:inline>
        </w:drawing>
      </w:r>
    </w:p>
    <w:p w:rsidR="00544493" w:rsidRPr="00544493" w:rsidRDefault="00544493" w:rsidP="00544493">
      <w:pPr>
        <w:jc w:val="center"/>
        <w:rPr>
          <w:rFonts w:ascii="Arial" w:hAnsi="Arial" w:cs="Arial"/>
          <w:sz w:val="24"/>
          <w:szCs w:val="24"/>
        </w:rPr>
      </w:pPr>
      <w:r>
        <w:t xml:space="preserve">Figura: um </w:t>
      </w:r>
      <w:r w:rsidRPr="00E36B49">
        <w:rPr>
          <w:rFonts w:ascii="Arial" w:hAnsi="Arial" w:cs="Arial"/>
          <w:sz w:val="24"/>
          <w:szCs w:val="24"/>
        </w:rPr>
        <w:t xml:space="preserve">Modulo </w:t>
      </w:r>
      <w:r w:rsidRPr="00E36B49">
        <w:rPr>
          <w:rFonts w:ascii="Arial" w:hAnsi="Arial" w:cs="Arial"/>
          <w:i/>
          <w:sz w:val="24"/>
          <w:szCs w:val="24"/>
        </w:rPr>
        <w:t>relay</w:t>
      </w:r>
      <w:r>
        <w:rPr>
          <w:rFonts w:ascii="Arial" w:hAnsi="Arial" w:cs="Arial"/>
          <w:i/>
          <w:sz w:val="24"/>
          <w:szCs w:val="24"/>
        </w:rPr>
        <w:t xml:space="preserve"> </w:t>
      </w:r>
      <w:r>
        <w:rPr>
          <w:rFonts w:ascii="Arial" w:hAnsi="Arial" w:cs="Arial"/>
          <w:sz w:val="24"/>
          <w:szCs w:val="24"/>
        </w:rPr>
        <w:t>5V de 2 canais</w:t>
      </w:r>
      <w:r w:rsidRPr="00E36B49">
        <w:rPr>
          <w:rFonts w:ascii="Arial" w:hAnsi="Arial" w:cs="Arial"/>
          <w:i/>
          <w:sz w:val="24"/>
          <w:szCs w:val="24"/>
        </w:rPr>
        <w:t xml:space="preserve"> </w:t>
      </w:r>
      <w:r w:rsidRPr="00E36B49">
        <w:rPr>
          <w:rFonts w:ascii="Arial" w:hAnsi="Arial" w:cs="Arial"/>
          <w:sz w:val="24"/>
          <w:szCs w:val="24"/>
        </w:rPr>
        <w:t xml:space="preserve">para </w:t>
      </w:r>
      <w:r w:rsidRPr="009A0D02">
        <w:rPr>
          <w:rFonts w:ascii="Arial" w:hAnsi="Arial" w:cs="Arial"/>
          <w:i/>
          <w:sz w:val="24"/>
          <w:szCs w:val="24"/>
        </w:rPr>
        <w:t>arduino</w:t>
      </w:r>
      <w:r>
        <w:rPr>
          <w:rFonts w:ascii="Arial" w:hAnsi="Arial" w:cs="Arial"/>
          <w:i/>
          <w:sz w:val="24"/>
          <w:szCs w:val="24"/>
        </w:rPr>
        <w:t xml:space="preserve"> </w:t>
      </w:r>
      <w:r>
        <w:rPr>
          <w:rFonts w:ascii="Arial" w:hAnsi="Arial" w:cs="Arial"/>
          <w:sz w:val="24"/>
          <w:szCs w:val="24"/>
        </w:rPr>
        <w:t xml:space="preserve"> e esquema para seu circuito</w:t>
      </w:r>
    </w:p>
    <w:p w:rsidR="009A0D02" w:rsidRPr="009A0D02" w:rsidRDefault="009A0D02" w:rsidP="009A0D02">
      <w:pPr>
        <w:rPr>
          <w:rFonts w:ascii="Arial" w:hAnsi="Arial" w:cs="Arial"/>
          <w:sz w:val="24"/>
          <w:szCs w:val="24"/>
        </w:rPr>
      </w:pPr>
    </w:p>
    <w:p w:rsidR="008F6257" w:rsidRPr="00880DA4" w:rsidRDefault="008F6257">
      <w:pPr>
        <w:rPr>
          <w:rFonts w:ascii="Arial" w:hAnsi="Arial" w:cs="Arial"/>
          <w:sz w:val="24"/>
          <w:szCs w:val="24"/>
        </w:rPr>
      </w:pPr>
      <w:r w:rsidRPr="00880DA4">
        <w:rPr>
          <w:rFonts w:ascii="Arial" w:hAnsi="Arial" w:cs="Arial"/>
          <w:sz w:val="24"/>
          <w:szCs w:val="24"/>
        </w:rPr>
        <w:tab/>
        <w:t>DIODO</w:t>
      </w:r>
    </w:p>
    <w:p w:rsidR="008F6257" w:rsidRPr="00880DA4" w:rsidRDefault="008F6257">
      <w:pPr>
        <w:rPr>
          <w:rFonts w:ascii="Arial" w:hAnsi="Arial" w:cs="Arial"/>
          <w:sz w:val="24"/>
          <w:szCs w:val="24"/>
        </w:rPr>
      </w:pPr>
      <w:r w:rsidRPr="00880DA4">
        <w:rPr>
          <w:rFonts w:ascii="Arial" w:hAnsi="Arial" w:cs="Arial"/>
          <w:sz w:val="24"/>
          <w:szCs w:val="24"/>
        </w:rPr>
        <w:tab/>
      </w:r>
      <w:r w:rsidR="002A7618" w:rsidRPr="00880DA4">
        <w:rPr>
          <w:rFonts w:ascii="Arial" w:hAnsi="Arial" w:cs="Arial"/>
          <w:sz w:val="24"/>
          <w:szCs w:val="24"/>
        </w:rPr>
        <w:t>OPTO</w:t>
      </w:r>
      <w:r w:rsidRPr="00880DA4">
        <w:rPr>
          <w:rFonts w:ascii="Arial" w:hAnsi="Arial" w:cs="Arial"/>
          <w:sz w:val="24"/>
          <w:szCs w:val="24"/>
        </w:rPr>
        <w:t>ACOPLADOR</w:t>
      </w:r>
    </w:p>
    <w:p w:rsidR="002A7618" w:rsidRDefault="002A7618" w:rsidP="009A0D02">
      <w:pPr>
        <w:jc w:val="both"/>
        <w:rPr>
          <w:rFonts w:ascii="Arial" w:hAnsi="Arial" w:cs="Arial"/>
          <w:sz w:val="24"/>
          <w:szCs w:val="24"/>
        </w:rPr>
      </w:pPr>
      <w:r w:rsidRPr="00880DA4">
        <w:rPr>
          <w:rFonts w:ascii="Arial" w:hAnsi="Arial" w:cs="Arial"/>
          <w:sz w:val="24"/>
          <w:szCs w:val="24"/>
        </w:rPr>
        <w:t xml:space="preserve">Ao lidarmos com diferentes níveis de tensão em nosso circuito, apesar de </w:t>
      </w:r>
      <w:r w:rsidR="00BF71AC" w:rsidRPr="00880DA4">
        <w:rPr>
          <w:rFonts w:ascii="Arial" w:hAnsi="Arial" w:cs="Arial"/>
          <w:sz w:val="24"/>
          <w:szCs w:val="24"/>
        </w:rPr>
        <w:t xml:space="preserve">o modulo relay empregado já possuir uma serie de redundâncias direcionadas para a proteção dos dispositivos de hardware a ele conectados, utilizaremos nesse projeto como uma camada adicional de proteção caso surja a necessidade de substituir o modulo </w:t>
      </w:r>
      <w:r w:rsidR="00BF71AC" w:rsidRPr="00880DA4">
        <w:rPr>
          <w:rFonts w:ascii="Arial" w:hAnsi="Arial" w:cs="Arial"/>
          <w:i/>
          <w:sz w:val="24"/>
          <w:szCs w:val="24"/>
        </w:rPr>
        <w:t xml:space="preserve">relay </w:t>
      </w:r>
      <w:r w:rsidR="00BF71AC" w:rsidRPr="00880DA4">
        <w:rPr>
          <w:rFonts w:ascii="Arial" w:hAnsi="Arial" w:cs="Arial"/>
          <w:sz w:val="24"/>
          <w:szCs w:val="24"/>
        </w:rPr>
        <w:t xml:space="preserve">por um </w:t>
      </w:r>
      <w:r w:rsidR="00BF71AC" w:rsidRPr="00880DA4">
        <w:rPr>
          <w:rFonts w:ascii="Arial" w:hAnsi="Arial" w:cs="Arial"/>
          <w:i/>
          <w:sz w:val="24"/>
          <w:szCs w:val="24"/>
        </w:rPr>
        <w:t xml:space="preserve">relay </w:t>
      </w:r>
      <w:r w:rsidR="00BF71AC" w:rsidRPr="00880DA4">
        <w:rPr>
          <w:rFonts w:ascii="Arial" w:hAnsi="Arial" w:cs="Arial"/>
          <w:sz w:val="24"/>
          <w:szCs w:val="24"/>
        </w:rPr>
        <w:t xml:space="preserve">isolado, sendo a principal motivação disso a redução em custos do protótipo, uma vez que </w:t>
      </w:r>
      <w:r w:rsidR="000A15FA" w:rsidRPr="00880DA4">
        <w:rPr>
          <w:rFonts w:ascii="Arial" w:hAnsi="Arial" w:cs="Arial"/>
          <w:sz w:val="24"/>
          <w:szCs w:val="24"/>
        </w:rPr>
        <w:t xml:space="preserve">uma unidade do </w:t>
      </w:r>
      <w:r w:rsidR="00BF71AC" w:rsidRPr="00880DA4">
        <w:rPr>
          <w:rFonts w:ascii="Arial" w:hAnsi="Arial" w:cs="Arial"/>
          <w:sz w:val="24"/>
          <w:szCs w:val="24"/>
        </w:rPr>
        <w:t xml:space="preserve"> modulo </w:t>
      </w:r>
      <w:r w:rsidR="00BF71AC" w:rsidRPr="00880DA4">
        <w:rPr>
          <w:rFonts w:ascii="Arial" w:hAnsi="Arial" w:cs="Arial"/>
          <w:i/>
          <w:sz w:val="24"/>
          <w:szCs w:val="24"/>
        </w:rPr>
        <w:t xml:space="preserve">relay </w:t>
      </w:r>
      <w:r w:rsidR="00BF71AC" w:rsidRPr="00880DA4">
        <w:rPr>
          <w:rFonts w:ascii="Arial" w:hAnsi="Arial" w:cs="Arial"/>
          <w:sz w:val="24"/>
          <w:szCs w:val="24"/>
        </w:rPr>
        <w:t xml:space="preserve">para  </w:t>
      </w:r>
      <w:r w:rsidR="00BF71AC" w:rsidRPr="00880DA4">
        <w:rPr>
          <w:rFonts w:ascii="Arial" w:hAnsi="Arial" w:cs="Arial"/>
          <w:i/>
          <w:sz w:val="24"/>
          <w:szCs w:val="24"/>
        </w:rPr>
        <w:t>arduino</w:t>
      </w:r>
      <w:r w:rsidR="000A15FA" w:rsidRPr="00880DA4">
        <w:rPr>
          <w:rFonts w:ascii="Arial" w:hAnsi="Arial" w:cs="Arial"/>
          <w:sz w:val="24"/>
          <w:szCs w:val="24"/>
        </w:rPr>
        <w:t xml:space="preserve"> chega a custar </w:t>
      </w:r>
      <w:r w:rsidR="000E3D3B" w:rsidRPr="00880DA4">
        <w:rPr>
          <w:rFonts w:ascii="Arial" w:hAnsi="Arial" w:cs="Arial"/>
          <w:sz w:val="24"/>
          <w:szCs w:val="24"/>
        </w:rPr>
        <w:t xml:space="preserve">por volta de R$ 13,11 enquanto um </w:t>
      </w:r>
      <w:r w:rsidR="000E3D3B" w:rsidRPr="00880DA4">
        <w:rPr>
          <w:rFonts w:ascii="Arial" w:hAnsi="Arial" w:cs="Arial"/>
          <w:i/>
          <w:sz w:val="24"/>
          <w:szCs w:val="24"/>
        </w:rPr>
        <w:t xml:space="preserve">relay </w:t>
      </w:r>
      <w:r w:rsidR="000E3D3B" w:rsidRPr="00880DA4">
        <w:rPr>
          <w:rFonts w:ascii="Arial" w:hAnsi="Arial" w:cs="Arial"/>
          <w:sz w:val="24"/>
          <w:szCs w:val="24"/>
        </w:rPr>
        <w:t xml:space="preserve">em combinação com um optoacoplador podem ser obtidos por menos de R$ 3,00. </w:t>
      </w:r>
    </w:p>
    <w:p w:rsidR="00EB53FC" w:rsidRDefault="00EB53FC" w:rsidP="009A0D02">
      <w:pPr>
        <w:jc w:val="both"/>
        <w:rPr>
          <w:rFonts w:ascii="Arial" w:hAnsi="Arial" w:cs="Arial"/>
          <w:sz w:val="24"/>
          <w:szCs w:val="24"/>
        </w:rPr>
      </w:pPr>
    </w:p>
    <w:p w:rsidR="00EB53FC" w:rsidRPr="00880DA4" w:rsidRDefault="00EB53FC" w:rsidP="009A0D02">
      <w:pPr>
        <w:jc w:val="both"/>
        <w:rPr>
          <w:rFonts w:ascii="Arial" w:hAnsi="Arial" w:cs="Arial"/>
          <w:sz w:val="24"/>
          <w:szCs w:val="24"/>
        </w:rPr>
      </w:pPr>
    </w:p>
    <w:p w:rsidR="008F6257" w:rsidRPr="00880DA4" w:rsidRDefault="000A15FA" w:rsidP="009A0D02">
      <w:pPr>
        <w:jc w:val="both"/>
        <w:rPr>
          <w:rFonts w:ascii="Arial" w:hAnsi="Arial" w:cs="Arial"/>
          <w:sz w:val="24"/>
          <w:szCs w:val="24"/>
        </w:rPr>
      </w:pPr>
      <w:r w:rsidRPr="00880DA4">
        <w:rPr>
          <w:rFonts w:ascii="Arial" w:hAnsi="Arial" w:cs="Arial"/>
          <w:sz w:val="24"/>
          <w:szCs w:val="24"/>
        </w:rPr>
        <w:t xml:space="preserve">EXPERIMENTO </w:t>
      </w:r>
    </w:p>
    <w:p w:rsidR="008F6257" w:rsidRPr="00880DA4" w:rsidRDefault="008F6257" w:rsidP="009A0D02">
      <w:pPr>
        <w:jc w:val="both"/>
        <w:rPr>
          <w:rFonts w:ascii="Arial" w:hAnsi="Arial" w:cs="Arial"/>
          <w:sz w:val="24"/>
          <w:szCs w:val="24"/>
        </w:rPr>
      </w:pPr>
      <w:r w:rsidRPr="00880DA4">
        <w:rPr>
          <w:rFonts w:ascii="Arial" w:hAnsi="Arial" w:cs="Arial"/>
          <w:sz w:val="24"/>
          <w:szCs w:val="24"/>
        </w:rPr>
        <w:t>RESULTADOS</w:t>
      </w:r>
    </w:p>
    <w:p w:rsidR="006848ED" w:rsidRPr="00880DA4" w:rsidRDefault="006848ED" w:rsidP="009A0D02">
      <w:pPr>
        <w:jc w:val="both"/>
        <w:rPr>
          <w:rFonts w:ascii="Arial" w:hAnsi="Arial" w:cs="Arial"/>
          <w:sz w:val="24"/>
          <w:szCs w:val="24"/>
        </w:rPr>
      </w:pPr>
      <w:r w:rsidRPr="00880DA4">
        <w:rPr>
          <w:rFonts w:ascii="Arial" w:hAnsi="Arial" w:cs="Arial"/>
          <w:sz w:val="24"/>
          <w:szCs w:val="24"/>
        </w:rPr>
        <w:t>CONCLUSÃO</w:t>
      </w:r>
    </w:p>
    <w:p w:rsidR="006848ED" w:rsidRPr="00880DA4" w:rsidRDefault="006848ED" w:rsidP="009A0D02">
      <w:pPr>
        <w:jc w:val="both"/>
        <w:rPr>
          <w:rFonts w:ascii="Arial" w:hAnsi="Arial" w:cs="Arial"/>
          <w:sz w:val="24"/>
          <w:szCs w:val="24"/>
        </w:rPr>
      </w:pPr>
      <w:r w:rsidRPr="00880DA4">
        <w:rPr>
          <w:rFonts w:ascii="Arial" w:hAnsi="Arial" w:cs="Arial"/>
          <w:sz w:val="24"/>
          <w:szCs w:val="24"/>
        </w:rPr>
        <w:lastRenderedPageBreak/>
        <w:tab/>
        <w:t>EFICACIA</w:t>
      </w:r>
    </w:p>
    <w:p w:rsidR="006848ED" w:rsidRPr="00880DA4" w:rsidRDefault="006848ED" w:rsidP="009A0D02">
      <w:pPr>
        <w:jc w:val="both"/>
        <w:rPr>
          <w:rFonts w:ascii="Arial" w:hAnsi="Arial" w:cs="Arial"/>
          <w:sz w:val="24"/>
          <w:szCs w:val="24"/>
        </w:rPr>
      </w:pPr>
      <w:r w:rsidRPr="00880DA4">
        <w:rPr>
          <w:rFonts w:ascii="Arial" w:hAnsi="Arial" w:cs="Arial"/>
          <w:sz w:val="24"/>
          <w:szCs w:val="24"/>
        </w:rPr>
        <w:t>TRABALHOS FUTUROS</w:t>
      </w:r>
    </w:p>
    <w:p w:rsidR="006848ED" w:rsidRPr="00880DA4" w:rsidRDefault="006848ED" w:rsidP="009A0D02">
      <w:pPr>
        <w:jc w:val="both"/>
        <w:rPr>
          <w:rFonts w:ascii="Arial" w:hAnsi="Arial" w:cs="Arial"/>
          <w:sz w:val="24"/>
          <w:szCs w:val="24"/>
        </w:rPr>
      </w:pPr>
      <w:r w:rsidRPr="00880DA4">
        <w:rPr>
          <w:rFonts w:ascii="Arial" w:hAnsi="Arial" w:cs="Arial"/>
          <w:sz w:val="24"/>
          <w:szCs w:val="24"/>
        </w:rPr>
        <w:t>REFERENCIAS</w:t>
      </w:r>
    </w:p>
    <w:p w:rsidR="00EB53FC" w:rsidRPr="00880DA4" w:rsidRDefault="00EB53FC" w:rsidP="009A0D02">
      <w:pPr>
        <w:jc w:val="both"/>
        <w:rPr>
          <w:rFonts w:ascii="Arial" w:hAnsi="Arial" w:cs="Arial"/>
          <w:sz w:val="24"/>
          <w:szCs w:val="24"/>
        </w:rPr>
      </w:pPr>
      <w:r w:rsidRPr="00880DA4">
        <w:rPr>
          <w:rFonts w:ascii="Arial" w:hAnsi="Arial" w:cs="Arial"/>
          <w:sz w:val="24"/>
          <w:szCs w:val="24"/>
        </w:rPr>
        <w:t xml:space="preserve">Esquema </w:t>
      </w:r>
      <w:r>
        <w:rPr>
          <w:rFonts w:ascii="Arial" w:hAnsi="Arial" w:cs="Arial"/>
          <w:sz w:val="24"/>
          <w:szCs w:val="24"/>
        </w:rPr>
        <w:t xml:space="preserve">opto acoplador </w:t>
      </w:r>
    </w:p>
    <w:p w:rsidR="00EB53FC" w:rsidRDefault="006225B0" w:rsidP="009A0D02">
      <w:pPr>
        <w:jc w:val="both"/>
        <w:rPr>
          <w:rFonts w:ascii="Arial" w:hAnsi="Arial" w:cs="Arial"/>
          <w:sz w:val="24"/>
          <w:szCs w:val="24"/>
        </w:rPr>
      </w:pPr>
      <w:hyperlink r:id="rId10" w:history="1">
        <w:r w:rsidR="00EB53FC">
          <w:rPr>
            <w:rStyle w:val="Hyperlink"/>
          </w:rPr>
          <w:t>http://bodgarage.repofy.com/?p=1045</w:t>
        </w:r>
      </w:hyperlink>
    </w:p>
    <w:p w:rsidR="00EB53FC" w:rsidRPr="00880DA4" w:rsidRDefault="00EB53FC" w:rsidP="009A0D02">
      <w:pPr>
        <w:jc w:val="both"/>
        <w:rPr>
          <w:rFonts w:ascii="Arial" w:hAnsi="Arial" w:cs="Arial"/>
          <w:sz w:val="24"/>
          <w:szCs w:val="24"/>
        </w:rPr>
      </w:pPr>
      <w:r w:rsidRPr="00880DA4">
        <w:rPr>
          <w:rFonts w:ascii="Arial" w:hAnsi="Arial" w:cs="Arial"/>
          <w:sz w:val="24"/>
          <w:szCs w:val="24"/>
        </w:rPr>
        <w:t xml:space="preserve"> acesso em 09 out 2019</w:t>
      </w:r>
    </w:p>
    <w:p w:rsidR="000E3D3B" w:rsidRPr="00880DA4" w:rsidRDefault="000E3D3B" w:rsidP="009A0D02">
      <w:pPr>
        <w:jc w:val="both"/>
        <w:rPr>
          <w:rFonts w:ascii="Arial" w:hAnsi="Arial" w:cs="Arial"/>
          <w:sz w:val="24"/>
          <w:szCs w:val="24"/>
        </w:rPr>
      </w:pPr>
      <w:r w:rsidRPr="00880DA4">
        <w:rPr>
          <w:rFonts w:ascii="Arial" w:hAnsi="Arial" w:cs="Arial"/>
          <w:sz w:val="24"/>
          <w:szCs w:val="24"/>
        </w:rPr>
        <w:t xml:space="preserve">Esquema modulo rele 5V de 2 canais para </w:t>
      </w:r>
      <w:r w:rsidRPr="00880DA4">
        <w:rPr>
          <w:rFonts w:ascii="Arial" w:hAnsi="Arial" w:cs="Arial"/>
          <w:i/>
          <w:sz w:val="24"/>
          <w:szCs w:val="24"/>
        </w:rPr>
        <w:t>arduino</w:t>
      </w:r>
    </w:p>
    <w:p w:rsidR="000E3D3B" w:rsidRPr="00880DA4" w:rsidRDefault="006225B0" w:rsidP="009A0D02">
      <w:pPr>
        <w:jc w:val="both"/>
        <w:rPr>
          <w:rFonts w:ascii="Arial" w:hAnsi="Arial" w:cs="Arial"/>
          <w:sz w:val="24"/>
          <w:szCs w:val="24"/>
        </w:rPr>
      </w:pPr>
      <w:hyperlink r:id="rId11" w:history="1">
        <w:r w:rsidR="000E3D3B" w:rsidRPr="00880DA4">
          <w:rPr>
            <w:rStyle w:val="Hyperlink"/>
            <w:rFonts w:ascii="Arial" w:hAnsi="Arial" w:cs="Arial"/>
            <w:sz w:val="24"/>
            <w:szCs w:val="24"/>
          </w:rPr>
          <w:t>http://wiki.sunfounder.cc/index.php?title=2_Channel_5V_Relay_Module</w:t>
        </w:r>
      </w:hyperlink>
      <w:r w:rsidR="000E3D3B" w:rsidRPr="00880DA4">
        <w:rPr>
          <w:rFonts w:ascii="Arial" w:hAnsi="Arial" w:cs="Arial"/>
          <w:sz w:val="24"/>
          <w:szCs w:val="24"/>
        </w:rPr>
        <w:t xml:space="preserve"> acesso em 09 out 2019</w:t>
      </w:r>
    </w:p>
    <w:p w:rsidR="000A15FA" w:rsidRPr="00880DA4" w:rsidRDefault="000A15FA" w:rsidP="009A0D02">
      <w:pPr>
        <w:jc w:val="both"/>
        <w:rPr>
          <w:rFonts w:ascii="Arial" w:hAnsi="Arial" w:cs="Arial"/>
          <w:sz w:val="24"/>
          <w:szCs w:val="24"/>
        </w:rPr>
      </w:pPr>
      <w:r w:rsidRPr="00880DA4">
        <w:rPr>
          <w:rFonts w:ascii="Arial" w:hAnsi="Arial" w:cs="Arial"/>
          <w:sz w:val="24"/>
          <w:szCs w:val="24"/>
        </w:rPr>
        <w:t>REFERENCIAS CUSTOS</w:t>
      </w:r>
    </w:p>
    <w:p w:rsidR="000E3D3B" w:rsidRPr="00880DA4" w:rsidRDefault="000E3D3B" w:rsidP="009A0D02">
      <w:pPr>
        <w:jc w:val="both"/>
        <w:rPr>
          <w:rFonts w:ascii="Arial" w:hAnsi="Arial" w:cs="Arial"/>
          <w:sz w:val="24"/>
          <w:szCs w:val="24"/>
        </w:rPr>
      </w:pPr>
      <w:r w:rsidRPr="00880DA4">
        <w:rPr>
          <w:rFonts w:ascii="Arial" w:hAnsi="Arial" w:cs="Arial"/>
          <w:i/>
          <w:sz w:val="24"/>
          <w:szCs w:val="24"/>
          <w:u w:val="single"/>
        </w:rPr>
        <w:t>Relay</w:t>
      </w:r>
      <w:r w:rsidRPr="00880DA4">
        <w:rPr>
          <w:rFonts w:ascii="Arial" w:hAnsi="Arial" w:cs="Arial"/>
          <w:sz w:val="24"/>
          <w:szCs w:val="24"/>
        </w:rPr>
        <w:t xml:space="preserve"> 5v  </w:t>
      </w:r>
      <w:hyperlink r:id="rId12" w:history="1">
        <w:r w:rsidRPr="00880DA4">
          <w:rPr>
            <w:rStyle w:val="Hyperlink"/>
            <w:rFonts w:ascii="Arial" w:hAnsi="Arial" w:cs="Arial"/>
            <w:sz w:val="24"/>
            <w:szCs w:val="24"/>
          </w:rPr>
          <w:t>https://pt.aliexpress.com/item/32960970434.html?src=google&amp;albslr=223461305&amp;src=google&amp;albch=shopping&amp;acnt=494-037-6276&amp;isdl=y&amp;slnk=&amp;plac=&amp;mtctp=&amp;albbt=Google_7_shopping&amp;aff_platform=google&amp;aff_short_key=UneMJZVf&amp;&amp;albagn=888888&amp;albcp=1626568036&amp;albag=65942329430&amp;trgt=800756788306&amp;crea=pt32960970434&amp;netw=u&amp;device=c&amp;gclid=Cj0KCQjwivbsBRDsARIsADyISJ_CjcM1AlThLI00V3VzJZ6_k9dtEjCYTdEXuAYS18ZRkHUWCtuivIQaAuNJEALw_wcB&amp;gclsrc=aw.ds</w:t>
        </w:r>
      </w:hyperlink>
    </w:p>
    <w:p w:rsidR="000E3D3B" w:rsidRPr="00880DA4" w:rsidRDefault="000E3D3B" w:rsidP="009A0D02">
      <w:pPr>
        <w:jc w:val="both"/>
        <w:rPr>
          <w:rFonts w:ascii="Arial" w:hAnsi="Arial" w:cs="Arial"/>
          <w:sz w:val="24"/>
          <w:szCs w:val="24"/>
        </w:rPr>
      </w:pPr>
      <w:r w:rsidRPr="00880DA4">
        <w:rPr>
          <w:rFonts w:ascii="Arial" w:hAnsi="Arial" w:cs="Arial"/>
          <w:sz w:val="24"/>
          <w:szCs w:val="24"/>
        </w:rPr>
        <w:t>acesso em 09 out 2019</w:t>
      </w:r>
    </w:p>
    <w:p w:rsidR="000E3D3B" w:rsidRPr="00880DA4" w:rsidRDefault="000E3D3B" w:rsidP="009A0D02">
      <w:pPr>
        <w:jc w:val="both"/>
        <w:rPr>
          <w:rFonts w:ascii="Arial" w:hAnsi="Arial" w:cs="Arial"/>
          <w:sz w:val="24"/>
          <w:szCs w:val="24"/>
        </w:rPr>
      </w:pPr>
      <w:r w:rsidRPr="00880DA4">
        <w:rPr>
          <w:rFonts w:ascii="Arial" w:hAnsi="Arial" w:cs="Arial"/>
          <w:sz w:val="24"/>
          <w:szCs w:val="24"/>
        </w:rPr>
        <w:t>optocaplador</w:t>
      </w:r>
    </w:p>
    <w:p w:rsidR="000E3D3B" w:rsidRPr="00880DA4" w:rsidRDefault="006225B0" w:rsidP="009A0D02">
      <w:pPr>
        <w:jc w:val="both"/>
        <w:rPr>
          <w:rFonts w:ascii="Arial" w:hAnsi="Arial" w:cs="Arial"/>
          <w:sz w:val="24"/>
          <w:szCs w:val="24"/>
        </w:rPr>
      </w:pPr>
      <w:hyperlink r:id="rId13" w:history="1">
        <w:r w:rsidR="000E3D3B" w:rsidRPr="00880DA4">
          <w:rPr>
            <w:rStyle w:val="Hyperlink"/>
            <w:rFonts w:ascii="Arial" w:hAnsi="Arial" w:cs="Arial"/>
            <w:sz w:val="24"/>
            <w:szCs w:val="24"/>
          </w:rPr>
          <w:t>https://www.baudaeletronica.com.br/optoacoplador-pc817.html?gclid=Cj0KCQjwivbsBRDsARIsADyISJ97uUJP6L0ADdhxfoUezWCuykobMExAVBXbVFnzxWzBn-Glk-Mp-TkaAvfREALw_wcB</w:t>
        </w:r>
      </w:hyperlink>
    </w:p>
    <w:p w:rsidR="000E3D3B" w:rsidRDefault="000E3D3B" w:rsidP="009A0D02">
      <w:pPr>
        <w:jc w:val="both"/>
        <w:rPr>
          <w:rFonts w:ascii="Arial" w:hAnsi="Arial" w:cs="Arial"/>
          <w:sz w:val="24"/>
          <w:szCs w:val="24"/>
        </w:rPr>
      </w:pPr>
      <w:r w:rsidRPr="00880DA4">
        <w:rPr>
          <w:rFonts w:ascii="Arial" w:hAnsi="Arial" w:cs="Arial"/>
          <w:sz w:val="24"/>
          <w:szCs w:val="24"/>
        </w:rPr>
        <w:t>acesso em 09 out 2019</w:t>
      </w:r>
    </w:p>
    <w:p w:rsidR="00951692" w:rsidRDefault="00951692" w:rsidP="009A0D02">
      <w:pPr>
        <w:jc w:val="both"/>
        <w:rPr>
          <w:rFonts w:ascii="Arial" w:hAnsi="Arial" w:cs="Arial"/>
          <w:sz w:val="24"/>
          <w:szCs w:val="24"/>
        </w:rPr>
      </w:pPr>
      <w:r>
        <w:rPr>
          <w:rFonts w:ascii="Arial" w:hAnsi="Arial" w:cs="Arial"/>
          <w:sz w:val="24"/>
          <w:szCs w:val="24"/>
        </w:rPr>
        <w:t>Solenoide 5V:</w:t>
      </w:r>
    </w:p>
    <w:p w:rsidR="00951692" w:rsidRPr="00880DA4" w:rsidRDefault="00951692" w:rsidP="009A0D02">
      <w:pPr>
        <w:jc w:val="both"/>
        <w:rPr>
          <w:rFonts w:ascii="Arial" w:hAnsi="Arial" w:cs="Arial"/>
          <w:sz w:val="24"/>
          <w:szCs w:val="24"/>
        </w:rPr>
      </w:pPr>
      <w:hyperlink r:id="rId14" w:history="1">
        <w:r w:rsidRPr="00706982">
          <w:rPr>
            <w:rStyle w:val="Hyperlink"/>
            <w:rFonts w:ascii="Arial" w:hAnsi="Arial" w:cs="Arial"/>
            <w:sz w:val="24"/>
            <w:szCs w:val="24"/>
          </w:rPr>
          <w:t>https://www.filipeflop.com/produto/mini-solenoide-5v/</w:t>
        </w:r>
      </w:hyperlink>
      <w:r>
        <w:rPr>
          <w:rFonts w:ascii="Arial" w:hAnsi="Arial" w:cs="Arial"/>
          <w:sz w:val="24"/>
          <w:szCs w:val="24"/>
        </w:rPr>
        <w:t xml:space="preserve"> </w:t>
      </w:r>
    </w:p>
    <w:p w:rsidR="000E3D3B" w:rsidRDefault="00951692" w:rsidP="009A0D02">
      <w:pPr>
        <w:jc w:val="both"/>
        <w:rPr>
          <w:rFonts w:ascii="Arial" w:hAnsi="Arial" w:cs="Arial"/>
          <w:sz w:val="24"/>
          <w:szCs w:val="24"/>
          <w:u w:val="single"/>
        </w:rPr>
      </w:pPr>
      <w:r>
        <w:rPr>
          <w:rFonts w:ascii="Arial" w:hAnsi="Arial" w:cs="Arial"/>
          <w:sz w:val="24"/>
          <w:szCs w:val="24"/>
        </w:rPr>
        <w:t>acesso em 09 out 2019</w:t>
      </w:r>
    </w:p>
    <w:p w:rsidR="00951692" w:rsidRPr="00951692" w:rsidRDefault="00951692" w:rsidP="009A0D02">
      <w:pPr>
        <w:jc w:val="both"/>
        <w:rPr>
          <w:rFonts w:ascii="Arial" w:hAnsi="Arial" w:cs="Arial"/>
          <w:sz w:val="24"/>
          <w:szCs w:val="24"/>
        </w:rPr>
      </w:pPr>
      <w:r>
        <w:rPr>
          <w:rFonts w:ascii="Arial" w:hAnsi="Arial" w:cs="Arial"/>
          <w:sz w:val="24"/>
          <w:szCs w:val="24"/>
          <w:u w:val="single"/>
        </w:rPr>
        <w:t>Materiais para solenoide baixo custo</w:t>
      </w:r>
    </w:p>
    <w:sectPr w:rsidR="00951692" w:rsidRPr="009516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81761"/>
    <w:multiLevelType w:val="multilevel"/>
    <w:tmpl w:val="28D0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8568F4"/>
    <w:multiLevelType w:val="hybridMultilevel"/>
    <w:tmpl w:val="567A1204"/>
    <w:lvl w:ilvl="0" w:tplc="04160001">
      <w:start w:val="1"/>
      <w:numFmt w:val="bullet"/>
      <w:lvlText w:val=""/>
      <w:lvlJc w:val="left"/>
      <w:pPr>
        <w:ind w:left="2132" w:hanging="360"/>
      </w:pPr>
      <w:rPr>
        <w:rFonts w:ascii="Symbol" w:hAnsi="Symbol" w:hint="default"/>
      </w:rPr>
    </w:lvl>
    <w:lvl w:ilvl="1" w:tplc="04160003" w:tentative="1">
      <w:start w:val="1"/>
      <w:numFmt w:val="bullet"/>
      <w:lvlText w:val="o"/>
      <w:lvlJc w:val="left"/>
      <w:pPr>
        <w:ind w:left="2852" w:hanging="360"/>
      </w:pPr>
      <w:rPr>
        <w:rFonts w:ascii="Courier New" w:hAnsi="Courier New" w:cs="Courier New" w:hint="default"/>
      </w:rPr>
    </w:lvl>
    <w:lvl w:ilvl="2" w:tplc="04160005" w:tentative="1">
      <w:start w:val="1"/>
      <w:numFmt w:val="bullet"/>
      <w:lvlText w:val=""/>
      <w:lvlJc w:val="left"/>
      <w:pPr>
        <w:ind w:left="3572" w:hanging="360"/>
      </w:pPr>
      <w:rPr>
        <w:rFonts w:ascii="Wingdings" w:hAnsi="Wingdings" w:hint="default"/>
      </w:rPr>
    </w:lvl>
    <w:lvl w:ilvl="3" w:tplc="04160001" w:tentative="1">
      <w:start w:val="1"/>
      <w:numFmt w:val="bullet"/>
      <w:lvlText w:val=""/>
      <w:lvlJc w:val="left"/>
      <w:pPr>
        <w:ind w:left="4292" w:hanging="360"/>
      </w:pPr>
      <w:rPr>
        <w:rFonts w:ascii="Symbol" w:hAnsi="Symbol" w:hint="default"/>
      </w:rPr>
    </w:lvl>
    <w:lvl w:ilvl="4" w:tplc="04160003" w:tentative="1">
      <w:start w:val="1"/>
      <w:numFmt w:val="bullet"/>
      <w:lvlText w:val="o"/>
      <w:lvlJc w:val="left"/>
      <w:pPr>
        <w:ind w:left="5012" w:hanging="360"/>
      </w:pPr>
      <w:rPr>
        <w:rFonts w:ascii="Courier New" w:hAnsi="Courier New" w:cs="Courier New" w:hint="default"/>
      </w:rPr>
    </w:lvl>
    <w:lvl w:ilvl="5" w:tplc="04160005" w:tentative="1">
      <w:start w:val="1"/>
      <w:numFmt w:val="bullet"/>
      <w:lvlText w:val=""/>
      <w:lvlJc w:val="left"/>
      <w:pPr>
        <w:ind w:left="5732" w:hanging="360"/>
      </w:pPr>
      <w:rPr>
        <w:rFonts w:ascii="Wingdings" w:hAnsi="Wingdings" w:hint="default"/>
      </w:rPr>
    </w:lvl>
    <w:lvl w:ilvl="6" w:tplc="04160001" w:tentative="1">
      <w:start w:val="1"/>
      <w:numFmt w:val="bullet"/>
      <w:lvlText w:val=""/>
      <w:lvlJc w:val="left"/>
      <w:pPr>
        <w:ind w:left="6452" w:hanging="360"/>
      </w:pPr>
      <w:rPr>
        <w:rFonts w:ascii="Symbol" w:hAnsi="Symbol" w:hint="default"/>
      </w:rPr>
    </w:lvl>
    <w:lvl w:ilvl="7" w:tplc="04160003" w:tentative="1">
      <w:start w:val="1"/>
      <w:numFmt w:val="bullet"/>
      <w:lvlText w:val="o"/>
      <w:lvlJc w:val="left"/>
      <w:pPr>
        <w:ind w:left="7172" w:hanging="360"/>
      </w:pPr>
      <w:rPr>
        <w:rFonts w:ascii="Courier New" w:hAnsi="Courier New" w:cs="Courier New" w:hint="default"/>
      </w:rPr>
    </w:lvl>
    <w:lvl w:ilvl="8" w:tplc="04160005" w:tentative="1">
      <w:start w:val="1"/>
      <w:numFmt w:val="bullet"/>
      <w:lvlText w:val=""/>
      <w:lvlJc w:val="left"/>
      <w:pPr>
        <w:ind w:left="789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57"/>
    <w:rsid w:val="000649AF"/>
    <w:rsid w:val="000A15FA"/>
    <w:rsid w:val="000E3D3B"/>
    <w:rsid w:val="002958E4"/>
    <w:rsid w:val="002A7618"/>
    <w:rsid w:val="00544493"/>
    <w:rsid w:val="006225B0"/>
    <w:rsid w:val="006848ED"/>
    <w:rsid w:val="00880DA4"/>
    <w:rsid w:val="008F6257"/>
    <w:rsid w:val="00951692"/>
    <w:rsid w:val="00952630"/>
    <w:rsid w:val="009854E1"/>
    <w:rsid w:val="009A0D02"/>
    <w:rsid w:val="00A10F22"/>
    <w:rsid w:val="00BF71AC"/>
    <w:rsid w:val="00D62A13"/>
    <w:rsid w:val="00E36B49"/>
    <w:rsid w:val="00EB53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E3D3B"/>
    <w:rPr>
      <w:color w:val="0000FF"/>
      <w:u w:val="single"/>
    </w:rPr>
  </w:style>
  <w:style w:type="paragraph" w:styleId="NormalWeb">
    <w:name w:val="Normal (Web)"/>
    <w:basedOn w:val="Normal"/>
    <w:uiPriority w:val="99"/>
    <w:semiHidden/>
    <w:unhideWhenUsed/>
    <w:rsid w:val="00880DA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10F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0F22"/>
    <w:rPr>
      <w:rFonts w:ascii="Tahoma" w:hAnsi="Tahoma" w:cs="Tahoma"/>
      <w:sz w:val="16"/>
      <w:szCs w:val="16"/>
    </w:rPr>
  </w:style>
  <w:style w:type="paragraph" w:styleId="PargrafodaLista">
    <w:name w:val="List Paragraph"/>
    <w:basedOn w:val="Normal"/>
    <w:uiPriority w:val="34"/>
    <w:qFormat/>
    <w:rsid w:val="00E36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E3D3B"/>
    <w:rPr>
      <w:color w:val="0000FF"/>
      <w:u w:val="single"/>
    </w:rPr>
  </w:style>
  <w:style w:type="paragraph" w:styleId="NormalWeb">
    <w:name w:val="Normal (Web)"/>
    <w:basedOn w:val="Normal"/>
    <w:uiPriority w:val="99"/>
    <w:semiHidden/>
    <w:unhideWhenUsed/>
    <w:rsid w:val="00880DA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10F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0F22"/>
    <w:rPr>
      <w:rFonts w:ascii="Tahoma" w:hAnsi="Tahoma" w:cs="Tahoma"/>
      <w:sz w:val="16"/>
      <w:szCs w:val="16"/>
    </w:rPr>
  </w:style>
  <w:style w:type="paragraph" w:styleId="PargrafodaLista">
    <w:name w:val="List Paragraph"/>
    <w:basedOn w:val="Normal"/>
    <w:uiPriority w:val="34"/>
    <w:qFormat/>
    <w:rsid w:val="00E36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baudaeletronica.com.br/optoacoplador-pc817.html?gclid=Cj0KCQjwivbsBRDsARIsADyISJ97uUJP6L0ADdhxfoUezWCuykobMExAVBXbVFnzxWzBn-Glk-Mp-TkaAvfREALw_wcB"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pt.aliexpress.com/item/32960970434.html?src=google&amp;albslr=223461305&amp;src=google&amp;albch=shopping&amp;acnt=494-037-6276&amp;isdl=y&amp;slnk=&amp;plac=&amp;mtctp=&amp;albbt=Google_7_shopping&amp;aff_platform=google&amp;aff_short_key=UneMJZVf&amp;&amp;albagn=888888&amp;albcp=1626568036&amp;albag=65942329430&amp;trgt=800756788306&amp;crea=pt32960970434&amp;netw=u&amp;device=c&amp;gclid=Cj0KCQjwivbsBRDsARIsADyISJ_CjcM1AlThLI00V3VzJZ6_k9dtEjCYTdEXuAYS18ZRkHUWCtuivIQaAuNJEALw_wcB&amp;gclsrc=aw.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iki.sunfounder.cc/index.php?title=2_Channel_5V_Relay_Modu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odgarage.repofy.com/?p=1045"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filipeflop.com/produto/mini-solenoide-5v/"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973</Words>
  <Characters>5256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dcterms:created xsi:type="dcterms:W3CDTF">2019-09-17T18:22:00Z</dcterms:created>
  <dcterms:modified xsi:type="dcterms:W3CDTF">2019-10-10T15:08:00Z</dcterms:modified>
</cp:coreProperties>
</file>