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7z724egvy2k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Construção do Dataset para Modelo de Classificação de Evasão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color w:val="1f1f1f"/>
          <w:rtl w:val="0"/>
        </w:rPr>
        <w:t xml:space="preserve"> Criar um dataset de treinamento onde as variáveis de desempenho de um ano letivo (Ano </w:t>
      </w:r>
      <w:r w:rsidDel="00000000" w:rsidR="00000000" w:rsidRPr="00000000">
        <w:rPr>
          <w:b w:val="1"/>
          <w:bCs w:val="1"/>
          <w:i w:val="1"/>
          <w:iCs w:val="1"/>
          <w:color w:val="1f1f1f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 sejam usadas para prever se o aluno permanecerá ou sairá da instituição no ano seguinte (Ano </w:t>
      </w:r>
      <w:r w:rsidDel="00000000" w:rsidR="00000000" w:rsidRPr="00000000">
        <w:rPr>
          <w:b w:val="1"/>
          <w:bCs w:val="1"/>
          <w:i w:val="1"/>
          <w:iCs w:val="1"/>
          <w:color w:val="1f1f1f"/>
          <w:sz w:val="24"/>
          <w:szCs w:val="24"/>
          <w:rtl w:val="0"/>
        </w:rPr>
        <w:t xml:space="preserve">N</w:t>
      </w:r>
      <w:r w:rsidDel="00000000" w:rsidR="00000000" w:rsidRPr="00000000">
        <w:rPr>
          <w:color w:val="1f1f1f"/>
          <w:rtl w:val="0"/>
        </w:rPr>
        <w:t xml:space="preserve">+1).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h1dbkt9z9qs2" w:id="1"/>
      <w:bookmarkEnd w:id="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1. Lógica de Janelas de Dados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o treinamento, não olharemos para o aluno como um registro único histórico, mas sim para cada "ciclo anual" que ele viveu. Teremos duas janelas principais: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Janela A:</w:t>
      </w:r>
      <w:r w:rsidDel="00000000" w:rsidR="00000000" w:rsidRPr="00000000">
        <w:rPr>
          <w:color w:val="1f1f1f"/>
          <w:rtl w:val="0"/>
        </w:rPr>
        <w:t xml:space="preserve"> Dados de desempenho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2022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→ Rótulo (Target) baseado na presença em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2023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Janela B:</w:t>
      </w:r>
      <w:r w:rsidDel="00000000" w:rsidR="00000000" w:rsidRPr="00000000">
        <w:rPr>
          <w:color w:val="1f1f1f"/>
          <w:rtl w:val="0"/>
        </w:rPr>
        <w:t xml:space="preserve"> Dados de desempenho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2023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→ Rótulo (Target) baseado na presença em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2024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3nk2dbp65d6r" w:id="2"/>
      <w:bookmarkEnd w:id="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2. Regras de Rotulagem (Labeling)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cada aluno presente no ano base (ex: 2022), devemos verificar seu status no ano subsequente (ex: 2023) seguindo estas regras: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Classe 0 (Não Evasão):</w:t>
      </w:r>
      <w:r w:rsidDel="00000000" w:rsidR="00000000" w:rsidRPr="00000000">
        <w:rPr>
          <w:color w:val="1f1f1f"/>
          <w:rtl w:val="0"/>
        </w:rPr>
        <w:t xml:space="preserve"> O aluno consta no dataset do ano seguinte.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Classe 1 (Evasão):</w:t>
      </w:r>
      <w:r w:rsidDel="00000000" w:rsidR="00000000" w:rsidRPr="00000000">
        <w:rPr>
          <w:color w:val="1f1f1f"/>
          <w:rtl w:val="0"/>
        </w:rPr>
        <w:t xml:space="preserve"> O aluno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não</w:t>
      </w:r>
      <w:r w:rsidDel="00000000" w:rsidR="00000000" w:rsidRPr="00000000">
        <w:rPr>
          <w:color w:val="1f1f1f"/>
          <w:rtl w:val="0"/>
        </w:rPr>
        <w:t xml:space="preserve"> consta no dataset do ano seguinte.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Exceção (Conclusão):</w:t>
      </w:r>
      <w:r w:rsidDel="00000000" w:rsidR="00000000" w:rsidRPr="00000000">
        <w:rPr>
          <w:color w:val="1f1f1f"/>
          <w:rtl w:val="0"/>
        </w:rPr>
        <w:t xml:space="preserve"> Se o aluno não consta no ano seguinte, mas sua última fase registrada foi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Fase 8 (Universitários)</w:t>
      </w:r>
      <w:r w:rsidDel="00000000" w:rsidR="00000000" w:rsidRPr="00000000">
        <w:rPr>
          <w:color w:val="1f1f1f"/>
          <w:rtl w:val="0"/>
        </w:rPr>
        <w:t xml:space="preserve"> ou consta como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"Formado"</w:t>
      </w:r>
      <w:r w:rsidDel="00000000" w:rsidR="00000000" w:rsidRPr="00000000">
        <w:rPr>
          <w:color w:val="1f1f1f"/>
          <w:rtl w:val="0"/>
        </w:rPr>
        <w:t xml:space="preserve">, ele deve ser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removido</w:t>
      </w:r>
      <w:r w:rsidDel="00000000" w:rsidR="00000000" w:rsidRPr="00000000">
        <w:rPr>
          <w:color w:val="1f1f1f"/>
          <w:rtl w:val="0"/>
        </w:rPr>
        <w:t xml:space="preserve"> do treinamento ou marcado como um caso de sucesso, para que o modelo não confunda "conclusão de curso" com "evasão escolar".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8viqcchp7aps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3. Estrutura do Dataset Final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arquivo final para o modelo deve ser uma tabela consolidada (o "empilhamento" das janelas A e B).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As colunas (Features):</w:t>
      </w:r>
      <w:r w:rsidDel="00000000" w:rsidR="00000000" w:rsidRPr="00000000">
        <w:rPr>
          <w:color w:val="1f1f1f"/>
          <w:rtl w:val="0"/>
        </w:rPr>
        <w:t xml:space="preserve"> Devem ser os indicadores acadêmicos e psicossociais (INDE, Pedras, notas de Português/Matemática, frequência, etc.) do ano corrente.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coluna alvo (Target):</w:t>
      </w:r>
      <w:r w:rsidDel="00000000" w:rsidR="00000000" w:rsidRPr="00000000">
        <w:rPr>
          <w:color w:val="1f1f1f"/>
          <w:rtl w:val="0"/>
        </w:rPr>
        <w:t xml:space="preserve"> Será a coluna binária </w:t>
      </w:r>
      <w:r w:rsidDel="00000000" w:rsidR="00000000" w:rsidRPr="00000000">
        <w:rPr>
          <w:color w:val="444746"/>
          <w:shd w:fill="e9eef6" w:val="clear"/>
          <w:rtl w:val="0"/>
        </w:rPr>
        <w:t xml:space="preserve">Evasao</w:t>
      </w:r>
      <w:r w:rsidDel="00000000" w:rsidR="00000000" w:rsidRPr="00000000">
        <w:rPr>
          <w:color w:val="1f1f1f"/>
          <w:rtl w:val="0"/>
        </w:rPr>
        <w:t xml:space="preserve"> (0 ou 1).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Identificação:</w:t>
      </w:r>
      <w:r w:rsidDel="00000000" w:rsidR="00000000" w:rsidRPr="00000000">
        <w:rPr>
          <w:color w:val="1f1f1f"/>
          <w:rtl w:val="0"/>
        </w:rPr>
        <w:t xml:space="preserve"> O nome ou RA do aluno não será usado pelo modelo, mas deve ser mantido como metadados para auditoria.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ymy4ykczq8r2" w:id="4"/>
      <w:bookmarkEnd w:id="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4. Resumo do Processo para Implementação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Use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RA</w:t>
      </w:r>
      <w:r w:rsidDel="00000000" w:rsidR="00000000" w:rsidRPr="00000000">
        <w:rPr>
          <w:color w:val="1f1f1f"/>
          <w:rtl w:val="0"/>
        </w:rPr>
        <w:t xml:space="preserve"> como chave de busca entre os anos.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Itere pelos alunos de 2022 -&gt; Verifique presença em 2023 -&gt; Aplique o rótulo e trate os formados.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Itere pelos alunos de 2023 -&gt; Verifique presença em 2024 -&gt; Aplique o rótulo e trate os formados.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Concatene os resultados em um único arquivo </w:t>
      </w:r>
      <w:r w:rsidDel="00000000" w:rsidR="00000000" w:rsidRPr="00000000">
        <w:rPr>
          <w:color w:val="444746"/>
          <w:shd w:fill="e9eef6" w:val="clear"/>
          <w:rtl w:val="0"/>
        </w:rPr>
        <w:t xml:space="preserve">.csv</w:t>
      </w:r>
      <w:r w:rsidDel="00000000" w:rsidR="00000000" w:rsidRPr="00000000">
        <w:rPr>
          <w:color w:val="1f1f1f"/>
          <w:rtl w:val="0"/>
        </w:rPr>
        <w:t xml:space="preserve"> pronto para o treinamento do modelo.</w:t>
      </w:r>
    </w:p>
    <w:p w:rsidR="00000000" w:rsidDel="00000000" w:rsidP="00000000" w:rsidRDefault="00000000" w:rsidRPr="00000000" w14:paraId="0000001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nd6m495nhf9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Consideração Técnica Adicional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Ao seguir essa lógica, você garante que o modelo aprenda padrões de comportamento (como queda no INDE ou mudança na cor da Pedra) que precedem a evasão, permitindo uma atuação preventiva no futuro.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