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Visao de negócio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objetivo da infoTINS é oferecer o serviço e atendimento de melhor qualidade aos clientes, com um sistema que ajude a organizar os registros das coisas com maestria, além de vender notebooks de qualidade para nossos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LibreOffice/5.0.6.3$Windows_x86 LibreOffice_project/490fc03b25318460cfc54456516ea2519c11d1aa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2018-04-06T04:32:31Z</dcterms:created>
  <dc:language>pt-BR</dc:language>
  <dcterms:modified xsi:type="dcterms:W3CDTF">2018-04-06T05:19:47Z</dcterms:modified>
  <cp:revision>1</cp:revision>
</cp:coreProperties>
</file>