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4.png" ContentType="image/png"/>
  <Override PartName="/word/media/image3.png" ContentType="image/png"/>
  <Override PartName="/word/media/image5.png" ContentType="image/png"/>
  <Override PartName="/word/media/image1.png" ContentType="image/png"/>
  <Override PartName="/word/media/image2.jpeg" ContentType="image/jpe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firstColumn="0" w:lastColumn="0" w:noHBand="0" w:lastRow="0" w:firstRow="0"/>
      </w:tblPr>
      <w:tblGrid>
        <w:gridCol w:w="1759"/>
        <w:gridCol w:w="6038"/>
        <w:gridCol w:w="2410"/>
      </w:tblGrid>
      <w:tr>
        <w:trPr/>
        <w:tc>
          <w:tcPr>
            <w:tcW w:w="1759" w:type="dxa"/>
            <w:tcBorders/>
            <w:shd w:color="auto" w:fill="auto" w:val="clear"/>
          </w:tcPr>
          <w:p>
            <w:pPr>
              <w:pStyle w:val="Normal"/>
              <w:ind w:right="-108" w:hanging="0"/>
              <w:rPr>
                <w:rFonts w:cs="Arial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33425" cy="666750"/>
                  <wp:effectExtent l="0" t="0" r="0" b="0"/>
                  <wp:docPr id="1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8" w:type="dxa"/>
            <w:tcBorders/>
            <w:shd w:color="auto" w:fill="auto" w:val="clear"/>
          </w:tcPr>
          <w:p>
            <w:pPr>
              <w:pStyle w:val="Ttulo2"/>
              <w:numPr>
                <w:ilvl w:val="1"/>
                <w:numId w:val="2"/>
              </w:numPr>
              <w:ind w:left="454" w:hanging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Universidade do Extremo Sul Catarinense</w:t>
            </w:r>
          </w:p>
          <w:p>
            <w:pPr>
              <w:pStyle w:val="Ttulo3"/>
              <w:numPr>
                <w:ilvl w:val="2"/>
                <w:numId w:val="2"/>
              </w:numPr>
              <w:ind w:left="454" w:hanging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Curso de Ciência da Computação</w:t>
            </w:r>
          </w:p>
          <w:p>
            <w:pPr>
              <w:pStyle w:val="Ttulo3"/>
              <w:numPr>
                <w:ilvl w:val="2"/>
                <w:numId w:val="2"/>
              </w:numPr>
              <w:ind w:left="454" w:hanging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 xml:space="preserve">Disciplina: </w:t>
            </w:r>
            <w:bookmarkStart w:id="0" w:name="_GoBack"/>
            <w:bookmarkEnd w:id="0"/>
            <w:r>
              <w:rPr>
                <w:rFonts w:cs="Arial" w:ascii="Arial" w:hAnsi="Arial"/>
                <w:sz w:val="24"/>
              </w:rPr>
              <w:t>Estrutura de Dados II</w:t>
            </w:r>
          </w:p>
          <w:p>
            <w:pPr>
              <w:pStyle w:val="Ttulo5"/>
              <w:numPr>
                <w:ilvl w:val="4"/>
                <w:numId w:val="2"/>
              </w:numPr>
              <w:ind w:left="454" w:hanging="0"/>
              <w:rPr>
                <w:rFonts w:ascii="Arial" w:hAnsi="Arial" w:eastAsia="Arial" w:cs="Arial"/>
                <w:color w:val="auto"/>
                <w:sz w:val="24"/>
              </w:rPr>
            </w:pPr>
            <w:r>
              <w:rPr>
                <w:rFonts w:cs="Arial" w:ascii="Arial" w:hAnsi="Arial"/>
                <w:color w:val="auto"/>
                <w:sz w:val="24"/>
              </w:rPr>
              <w:t>Professor:</w:t>
              <w:tab/>
              <w:t xml:space="preserve">Luciano Antunes </w:t>
            </w:r>
          </w:p>
          <w:p>
            <w:pPr>
              <w:pStyle w:val="Ttulo5"/>
              <w:numPr>
                <w:ilvl w:val="4"/>
                <w:numId w:val="2"/>
              </w:numPr>
              <w:jc w:val="left"/>
              <w:rPr/>
            </w:pPr>
            <w:r>
              <w:rPr>
                <w:rFonts w:eastAsia="Arial" w:cs="Arial" w:ascii="Arial" w:hAnsi="Arial"/>
                <w:color w:val="auto"/>
                <w:sz w:val="24"/>
              </w:rPr>
              <w:t xml:space="preserve">                          </w:t>
            </w:r>
            <w:hyperlink r:id="rId3">
              <w:r>
                <w:rPr>
                  <w:rStyle w:val="LinkdaInternet"/>
                  <w:rFonts w:eastAsia="Arial" w:cs="Arial" w:ascii="Arial" w:hAnsi="Arial"/>
                  <w:sz w:val="24"/>
                </w:rPr>
                <w:t>luciano@unesc.net</w:t>
              </w:r>
            </w:hyperlink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rmal"/>
              <w:rPr>
                <w:rFonts w:cs="Arial"/>
                <w:szCs w:val="24"/>
              </w:rPr>
            </w:pPr>
            <w:r>
              <w:rPr/>
              <w:drawing>
                <wp:inline distT="0" distB="0" distL="0" distR="0">
                  <wp:extent cx="1190625" cy="542925"/>
                  <wp:effectExtent l="0" t="0" r="0" b="0"/>
                  <wp:docPr id="2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tulo5"/>
              <w:numPr>
                <w:ilvl w:val="4"/>
                <w:numId w:val="2"/>
              </w:num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cs="Arial" w:ascii="Arial" w:hAnsi="Arial"/>
                <w:color w:val="auto"/>
                <w:sz w:val="24"/>
              </w:rPr>
            </w:r>
          </w:p>
        </w:tc>
      </w:tr>
    </w:tbl>
    <w:p>
      <w:pPr>
        <w:pStyle w:val="Normal"/>
        <w:rPr>
          <w:rFonts w:cs="Arial"/>
          <w:i/>
          <w:i/>
          <w:iCs/>
          <w:sz w:val="20"/>
          <w:szCs w:val="20"/>
        </w:rPr>
      </w:pPr>
      <w:r>
        <w:rPr>
          <w:rFonts w:cs="Arial"/>
          <w:i/>
          <w:iCs/>
          <w:sz w:val="20"/>
          <w:szCs w:val="20"/>
        </w:rPr>
      </w:r>
    </w:p>
    <w:tbl>
      <w:tblPr>
        <w:tblW w:w="111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620"/>
        <w:gridCol w:w="7560"/>
        <w:gridCol w:w="1980"/>
      </w:tblGrid>
      <w:tr>
        <w:trPr/>
        <w:tc>
          <w:tcPr>
            <w:tcW w:w="1620" w:type="dxa"/>
            <w:tcBorders/>
            <w:shd w:color="auto" w:fill="auto" w:val="clear"/>
          </w:tcPr>
          <w:p>
            <w:pPr>
              <w:pStyle w:val="Normal"/>
              <w:snapToGrid w:val="false"/>
              <w:ind w:right="-108" w:hanging="0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</w:r>
          </w:p>
        </w:tc>
        <w:tc>
          <w:tcPr>
            <w:tcW w:w="7560" w:type="dxa"/>
            <w:tcBorders/>
            <w:shd w:color="auto" w:fill="auto" w:val="clear"/>
          </w:tcPr>
          <w:p>
            <w:pPr>
              <w:pStyle w:val="Ttulo5"/>
              <w:numPr>
                <w:ilvl w:val="4"/>
                <w:numId w:val="2"/>
              </w:numPr>
              <w:snapToGrid w:val="false"/>
              <w:ind w:left="1870" w:firstLine="254"/>
              <w:rPr>
                <w:rFonts w:ascii="Arial" w:hAnsi="Arial" w:cs="Arial"/>
                <w:b/>
                <w:b/>
                <w:color w:val="auto"/>
                <w:sz w:val="14"/>
                <w:szCs w:val="14"/>
              </w:rPr>
            </w:pPr>
            <w:r>
              <w:rPr>
                <w:rFonts w:cs="Arial" w:ascii="Arial" w:hAnsi="Arial"/>
                <w:b/>
                <w:color w:val="auto"/>
                <w:sz w:val="14"/>
                <w:szCs w:val="14"/>
              </w:rPr>
            </w:r>
          </w:p>
        </w:tc>
        <w:tc>
          <w:tcPr>
            <w:tcW w:w="1980" w:type="dxa"/>
            <w:tcBorders/>
            <w:shd w:color="auto" w:fill="auto" w:val="clear"/>
          </w:tcPr>
          <w:p>
            <w:pPr>
              <w:pStyle w:val="Ttulo5"/>
              <w:numPr>
                <w:ilvl w:val="4"/>
                <w:numId w:val="2"/>
              </w:numPr>
              <w:snapToGrid w:val="false"/>
              <w:rPr>
                <w:rFonts w:ascii="Arial" w:hAnsi="Arial" w:cs="Arial"/>
                <w:b/>
                <w:b/>
                <w:bCs/>
                <w:color w:val="auto"/>
                <w:sz w:val="24"/>
                <w:lang w:val="en-US"/>
              </w:rPr>
            </w:pPr>
            <w:r>
              <w:rPr>
                <w:rFonts w:cs="Arial" w:ascii="Arial" w:hAnsi="Arial"/>
                <w:b/>
                <w:bCs/>
                <w:color w:val="auto"/>
                <w:sz w:val="24"/>
                <w:lang w:val="en-US"/>
              </w:rPr>
            </w:r>
          </w:p>
        </w:tc>
      </w:tr>
    </w:tbl>
    <w:p>
      <w:pPr>
        <w:pStyle w:val="Normal"/>
        <w:ind w:left="360" w:hanging="0"/>
        <w:jc w:val="center"/>
        <w:rPr>
          <w:rFonts w:cs="Arial"/>
          <w:b/>
          <w:b/>
          <w:bCs/>
          <w:sz w:val="22"/>
        </w:rPr>
      </w:pPr>
      <w:r>
        <w:rPr>
          <w:rFonts w:cs="Arial"/>
          <w:b/>
          <w:bCs/>
          <w:sz w:val="22"/>
        </w:rPr>
        <w:t>Lista de Exercícios</w:t>
      </w:r>
    </w:p>
    <w:p>
      <w:pPr>
        <w:pStyle w:val="Corpodetexto21"/>
        <w:ind w:left="360" w:hanging="0"/>
        <w:jc w:val="center"/>
        <w:rPr/>
      </w:pPr>
      <w:r>
        <w:rPr>
          <w:rFonts w:cs="Arial" w:ascii="Arial" w:hAnsi="Arial"/>
          <w:b/>
          <w:bCs/>
          <w:sz w:val="22"/>
          <w:szCs w:val="22"/>
        </w:rPr>
        <w:t>Arvores Balanceadas</w:t>
      </w:r>
    </w:p>
    <w:p>
      <w:pPr>
        <w:pStyle w:val="Corpodetexto21"/>
        <w:ind w:left="360" w:hanging="0"/>
        <w:jc w:val="center"/>
        <w:rPr/>
      </w:pPr>
      <w:r>
        <w:rPr>
          <w:rFonts w:cs="Arial" w:ascii="Arial" w:hAnsi="Arial"/>
          <w:b/>
          <w:bCs/>
          <w:sz w:val="22"/>
          <w:szCs w:val="22"/>
        </w:rPr>
        <w:t>Alunos:Augusto Savi e Arthur Hassan Souki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1) Quais são as regras Red-Black 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Regra 1: Cada nó é vermelho ou preto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Regra 2: A raiz é sempre preta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Regra 3: Se um nó é vermelho, os seus filhos devem sem pretos (embora o contrário não seja necessariamente verdadeiro).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Regra 4: A altura black deve ser a mesma para todos os percursos da raiz até uma folha, ou um filho nulo.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2) Em que posição de uma árvore Red-Black um novo nó é inserido ?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Nas Árvores Red-Black, cada nó é sempre inserido como folha (característica herdada das ABBs), e inserido como vermelho (exceto pela raiz que será sempre preta).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b/>
          <w:szCs w:val="24"/>
        </w:rPr>
      </w:pPr>
      <w:r>
        <w:rPr>
          <w:rFonts w:cs="Arial"/>
          <w:b/>
          <w:szCs w:val="24"/>
        </w:rPr>
        <w:t>3) Realize a inserção dos nós abaixo em uma ABB de modo que ela fique balanceada.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/>
      </w:pPr>
      <w:r>
        <w:rPr>
          <w:rFonts w:cs="Arial"/>
          <w:szCs w:val="24"/>
        </w:rPr>
        <w:t>a) 200 – 180 – 220 – 240 – 260 – 280 – 270</w:t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1647190</wp:posOffset>
            </wp:positionH>
            <wp:positionV relativeFrom="paragraph">
              <wp:posOffset>114935</wp:posOffset>
            </wp:positionV>
            <wp:extent cx="2628900" cy="148590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/>
      </w:pPr>
      <w:r>
        <w:rPr>
          <w:rFonts w:cs="Arial"/>
          <w:szCs w:val="24"/>
        </w:rPr>
        <w:t>b) 150 – 170 – 190 – 130 – 160 – 120 – 140 – 110</w:t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09975" cy="203835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/>
      </w:pPr>
      <w:r>
        <w:rPr>
          <w:rFonts w:cs="Arial"/>
          <w:szCs w:val="24"/>
        </w:rPr>
        <w:t>c) 10 – 5 – 15 – 8 - 3 – 2 – 20</w:t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700" cy="2076450"/>
            <wp:effectExtent l="0" t="0" r="0" b="0"/>
            <wp:wrapSquare wrapText="largest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/>
      </w:pPr>
      <w:r>
        <w:rPr>
          <w:rFonts w:cs="Arial"/>
          <w:szCs w:val="24"/>
        </w:rPr>
        <w:t>d) 10 – 5 – 15 – 3 –8 – 9</w:t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8475" cy="1704975"/>
            <wp:effectExtent l="0" t="0" r="0" b="0"/>
            <wp:wrapSquare wrapText="largest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/>
      </w:pPr>
      <w:r>
        <w:rPr>
          <w:rFonts w:cs="Arial"/>
          <w:szCs w:val="24"/>
        </w:rPr>
        <w:t>e) 40 – 35 – 30 – 38 – 45 – 25</w:t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1666875"/>
            <wp:effectExtent l="0" t="0" r="0" b="0"/>
            <wp:wrapSquare wrapText="largest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/>
      </w:pPr>
      <w:r>
        <w:rPr>
          <w:rFonts w:cs="Arial"/>
          <w:szCs w:val="24"/>
        </w:rPr>
        <w:t>f) 40 – 35 – 45 – 43 – 50 – 55</w:t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825" cy="1571625"/>
            <wp:effectExtent l="0" t="0" r="0" b="0"/>
            <wp:wrapSquare wrapText="largest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ind w:left="708" w:hanging="0"/>
        <w:jc w:val="left"/>
        <w:rPr>
          <w:rFonts w:cs="Arial"/>
          <w:szCs w:val="24"/>
        </w:rPr>
      </w:pPr>
      <w:r>
        <w:rPr>
          <w:rFonts w:cs="Arial"/>
          <w:szCs w:val="24"/>
        </w:rPr>
        <w:t>g) 5 – 10 – 15 – 20 – 25 – 30 – 35 – 40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9025" cy="2047875"/>
            <wp:effectExtent l="0" t="0" r="0" b="0"/>
            <wp:wrapSquare wrapText="largest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4) Realize a inserção de nós nas árvores abaixo, de forma a preservar as características das árvores Red-Black.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left="708" w:hanging="0"/>
        <w:rPr/>
      </w:pPr>
      <w:r>
        <w:rPr/>
        <w:t>a) 200 – 180 – 220 – 240 – 260 – 280 – 270</w:t>
      </w:r>
    </w:p>
    <w:p>
      <w:pPr>
        <w:pStyle w:val="Normal"/>
        <w:ind w:left="708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4725" cy="1981200"/>
            <wp:effectExtent l="0" t="0" r="0" b="0"/>
            <wp:wrapSquare wrapText="largest"/>
            <wp:docPr id="10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b) 150 – 170 – 190 – 130 – 160 – 120 – 140 – 110</w:t>
      </w:r>
    </w:p>
    <w:p>
      <w:pPr>
        <w:pStyle w:val="Normal"/>
        <w:ind w:left="708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9500" cy="2038350"/>
            <wp:effectExtent l="0" t="0" r="0" b="0"/>
            <wp:wrapSquare wrapText="largest"/>
            <wp:docPr id="11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c) 10 – 5 – 15 – 8 - 3 – 2 – 20</w:t>
      </w:r>
    </w:p>
    <w:p>
      <w:pPr>
        <w:pStyle w:val="Normal"/>
        <w:ind w:left="708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4325" cy="2314575"/>
            <wp:effectExtent l="0" t="0" r="0" b="0"/>
            <wp:wrapSquare wrapText="largest"/>
            <wp:docPr id="12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d) 10 – 5 – 15 – 3 –8 – 9</w:t>
      </w:r>
    </w:p>
    <w:p>
      <w:pPr>
        <w:pStyle w:val="Normal"/>
        <w:ind w:left="708" w:hanging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2057400"/>
            <wp:effectExtent l="0" t="0" r="0" b="0"/>
            <wp:wrapSquare wrapText="largest"/>
            <wp:docPr id="13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e) 40 – 35 – 30 – 38 – 45 – 25</w:t>
      </w:r>
    </w:p>
    <w:p>
      <w:pPr>
        <w:pStyle w:val="Normal"/>
        <w:ind w:left="708" w:hanging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1733550"/>
            <wp:effectExtent l="0" t="0" r="0" b="0"/>
            <wp:wrapSquare wrapText="largest"/>
            <wp:docPr id="14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f) 40 – 35 – 45 – 43 – 50 – 55</w:t>
      </w:r>
    </w:p>
    <w:p>
      <w:pPr>
        <w:pStyle w:val="Normal"/>
        <w:ind w:left="708"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2350" cy="2009775"/>
            <wp:effectExtent l="0" t="0" r="0" b="0"/>
            <wp:wrapSquare wrapText="largest"/>
            <wp:docPr id="15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</w:r>
    </w:p>
    <w:p>
      <w:pPr>
        <w:pStyle w:val="Normal"/>
        <w:ind w:left="708" w:hanging="0"/>
        <w:rPr/>
      </w:pPr>
      <w:r>
        <w:rPr/>
        <w:t>g) 5 – 10 – 15 – 20 – 25 – 30 – 35 – 40</w:t>
      </w:r>
    </w:p>
    <w:p>
      <w:pPr>
        <w:pStyle w:val="Normal"/>
        <w:ind w:left="708"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38550" cy="2038350"/>
            <wp:effectExtent l="0" t="0" r="0" b="0"/>
            <wp:wrapSquare wrapText="largest"/>
            <wp:docPr id="16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/>
      <w:jc w:val="both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Ttulo2Char"/>
    <w:qFormat/>
    <w:rsid w:val="001a7cc4"/>
    <w:pPr>
      <w:keepNext w:val="true"/>
      <w:numPr>
        <w:ilvl w:val="1"/>
        <w:numId w:val="1"/>
      </w:numPr>
      <w:suppressAutoHyphens w:val="true"/>
      <w:spacing w:lineRule="auto" w:line="240"/>
      <w:ind w:left="708" w:hanging="0"/>
      <w:outlineLvl w:val="1"/>
    </w:pPr>
    <w:rPr>
      <w:rFonts w:ascii="Comic Sans MS" w:hAnsi="Comic Sans MS" w:eastAsia="Times New Roman" w:cs="Comic Sans MS"/>
      <w:b/>
      <w:bCs/>
      <w:sz w:val="28"/>
      <w:szCs w:val="24"/>
      <w:lang w:eastAsia="zh-CN"/>
    </w:rPr>
  </w:style>
  <w:style w:type="paragraph" w:styleId="Ttulo3">
    <w:name w:val="Heading 3"/>
    <w:basedOn w:val="Normal"/>
    <w:next w:val="Normal"/>
    <w:link w:val="Ttulo3Char"/>
    <w:qFormat/>
    <w:rsid w:val="001a7cc4"/>
    <w:pPr>
      <w:keepNext w:val="true"/>
      <w:numPr>
        <w:ilvl w:val="2"/>
        <w:numId w:val="1"/>
      </w:numPr>
      <w:suppressAutoHyphens w:val="true"/>
      <w:spacing w:lineRule="auto" w:line="240"/>
      <w:ind w:left="360" w:hanging="0"/>
      <w:outlineLvl w:val="2"/>
    </w:pPr>
    <w:rPr>
      <w:rFonts w:ascii="Comic Sans MS" w:hAnsi="Comic Sans MS" w:eastAsia="Times New Roman" w:cs="Comic Sans MS"/>
      <w:b/>
      <w:bCs/>
      <w:sz w:val="28"/>
      <w:szCs w:val="24"/>
      <w:lang w:eastAsia="zh-CN"/>
    </w:rPr>
  </w:style>
  <w:style w:type="paragraph" w:styleId="Ttulo5">
    <w:name w:val="Heading 5"/>
    <w:basedOn w:val="Normal"/>
    <w:next w:val="Normal"/>
    <w:link w:val="Ttulo5Char"/>
    <w:qFormat/>
    <w:rsid w:val="001a7cc4"/>
    <w:pPr>
      <w:keepNext w:val="true"/>
      <w:numPr>
        <w:ilvl w:val="4"/>
        <w:numId w:val="1"/>
      </w:numPr>
      <w:suppressAutoHyphens w:val="true"/>
      <w:spacing w:lineRule="auto" w:line="240"/>
      <w:outlineLvl w:val="4"/>
    </w:pPr>
    <w:rPr>
      <w:rFonts w:ascii="Comic Sans MS" w:hAnsi="Comic Sans MS" w:eastAsia="Times New Roman" w:cs="Comic Sans MS"/>
      <w:color w:val="0000FF"/>
      <w:sz w:val="40"/>
      <w:szCs w:val="24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itaoChar" w:customStyle="1">
    <w:name w:val="Citação Char"/>
    <w:basedOn w:val="DefaultParagraphFont"/>
    <w:link w:val="Citao"/>
    <w:uiPriority w:val="29"/>
    <w:qFormat/>
    <w:rsid w:val="00336f26"/>
    <w:rPr>
      <w:iCs/>
      <w:color w:val="000000" w:themeColor="text1"/>
      <w:sz w:val="20"/>
    </w:rPr>
  </w:style>
  <w:style w:type="character" w:styleId="IntenseReference">
    <w:name w:val="Intense Reference"/>
    <w:uiPriority w:val="32"/>
    <w:qFormat/>
    <w:rsid w:val="001c53a5"/>
    <w:rPr>
      <w:rFonts w:ascii="Arial" w:hAnsi="Arial"/>
      <w:b w:val="false"/>
      <w:bCs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kern w:val="0"/>
      <w:position w:val="0"/>
      <w:sz w:val="24"/>
      <w:sz w:val="24"/>
      <w:u w:val="none"/>
      <w:vertAlign w:val="baseline"/>
    </w:rPr>
  </w:style>
  <w:style w:type="character" w:styleId="Ttulo2Char" w:customStyle="1">
    <w:name w:val="Título 2 Char"/>
    <w:basedOn w:val="DefaultParagraphFont"/>
    <w:link w:val="Ttulo2"/>
    <w:qFormat/>
    <w:rsid w:val="001a7cc4"/>
    <w:rPr>
      <w:rFonts w:ascii="Comic Sans MS" w:hAnsi="Comic Sans MS" w:eastAsia="Times New Roman" w:cs="Comic Sans MS"/>
      <w:b/>
      <w:bCs/>
      <w:sz w:val="28"/>
      <w:szCs w:val="24"/>
      <w:lang w:eastAsia="zh-CN"/>
    </w:rPr>
  </w:style>
  <w:style w:type="character" w:styleId="Ttulo3Char" w:customStyle="1">
    <w:name w:val="Título 3 Char"/>
    <w:basedOn w:val="DefaultParagraphFont"/>
    <w:link w:val="Ttulo3"/>
    <w:qFormat/>
    <w:rsid w:val="001a7cc4"/>
    <w:rPr>
      <w:rFonts w:ascii="Comic Sans MS" w:hAnsi="Comic Sans MS" w:eastAsia="Times New Roman" w:cs="Comic Sans MS"/>
      <w:b/>
      <w:bCs/>
      <w:sz w:val="28"/>
      <w:szCs w:val="24"/>
      <w:lang w:eastAsia="zh-CN"/>
    </w:rPr>
  </w:style>
  <w:style w:type="character" w:styleId="Ttulo5Char" w:customStyle="1">
    <w:name w:val="Título 5 Char"/>
    <w:basedOn w:val="DefaultParagraphFont"/>
    <w:link w:val="Ttulo5"/>
    <w:qFormat/>
    <w:rsid w:val="001a7cc4"/>
    <w:rPr>
      <w:rFonts w:ascii="Comic Sans MS" w:hAnsi="Comic Sans MS" w:eastAsia="Times New Roman" w:cs="Comic Sans MS"/>
      <w:color w:val="0000FF"/>
      <w:sz w:val="40"/>
      <w:szCs w:val="24"/>
      <w:lang w:eastAsia="zh-CN"/>
    </w:rPr>
  </w:style>
  <w:style w:type="character" w:styleId="LinkdaInternet">
    <w:name w:val="Link da Internet"/>
    <w:rsid w:val="001a7cc4"/>
    <w:rPr>
      <w:color w:val="0000FF"/>
      <w:u w:val="single"/>
    </w:rPr>
  </w:style>
  <w:style w:type="character" w:styleId="ListLabel1">
    <w:name w:val="ListLabel 1"/>
    <w:qFormat/>
    <w:rPr>
      <w:rFonts w:cs="Arial"/>
      <w:sz w:val="21"/>
      <w:szCs w:val="21"/>
    </w:rPr>
  </w:style>
  <w:style w:type="character" w:styleId="ListLabel2">
    <w:name w:val="ListLabel 2"/>
    <w:qFormat/>
    <w:rPr>
      <w:rFonts w:ascii="Arial" w:hAnsi="Arial" w:eastAsia="Arial" w:cs="Arial"/>
      <w:sz w:val="24"/>
    </w:rPr>
  </w:style>
  <w:style w:type="character" w:styleId="ListLabel3">
    <w:name w:val="ListLabel 3"/>
    <w:qFormat/>
    <w:rPr>
      <w:rFonts w:ascii="Arial" w:hAnsi="Arial" w:eastAsia="Arial" w:cs="Arial"/>
      <w:sz w:val="24"/>
    </w:rPr>
  </w:style>
  <w:style w:type="character" w:styleId="ListLabel4">
    <w:name w:val="ListLabel 4"/>
    <w:qFormat/>
    <w:rPr>
      <w:rFonts w:ascii="Arial" w:hAnsi="Arial" w:eastAsia="Arial" w:cs="Arial"/>
      <w:sz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Quote">
    <w:name w:val="Quote"/>
    <w:basedOn w:val="Normal"/>
    <w:next w:val="Normal"/>
    <w:link w:val="CitaoChar"/>
    <w:uiPriority w:val="29"/>
    <w:qFormat/>
    <w:rsid w:val="00336f26"/>
    <w:pPr>
      <w:spacing w:lineRule="auto" w:line="240"/>
      <w:ind w:left="2268" w:hanging="0"/>
    </w:pPr>
    <w:rPr>
      <w:iCs/>
      <w:color w:val="000000" w:themeColor="text1"/>
      <w:sz w:val="20"/>
    </w:rPr>
  </w:style>
  <w:style w:type="paragraph" w:styleId="Sumrio1">
    <w:name w:val="TOC 1"/>
    <w:basedOn w:val="Normal"/>
    <w:next w:val="Normal"/>
    <w:uiPriority w:val="39"/>
    <w:semiHidden/>
    <w:unhideWhenUsed/>
    <w:rsid w:val="00a74c50"/>
    <w:pPr>
      <w:spacing w:before="0" w:after="100"/>
    </w:pPr>
    <w:rPr>
      <w:rFonts w:cs="Times New Roman"/>
      <w:b/>
      <w:szCs w:val="24"/>
    </w:rPr>
  </w:style>
  <w:style w:type="paragraph" w:styleId="Corpodetexto21" w:customStyle="1">
    <w:name w:val="Corpo de texto 21"/>
    <w:basedOn w:val="Normal"/>
    <w:qFormat/>
    <w:rsid w:val="001a7cc4"/>
    <w:pPr>
      <w:suppressAutoHyphens w:val="true"/>
      <w:spacing w:lineRule="auto" w:line="240"/>
    </w:pPr>
    <w:rPr>
      <w:rFonts w:ascii="Comic Sans MS" w:hAnsi="Comic Sans MS" w:eastAsia="Times New Roman" w:cs="Comic Sans MS"/>
      <w:szCs w:val="30"/>
      <w:lang w:eastAsia="zh-CN"/>
    </w:rPr>
  </w:style>
  <w:style w:type="paragraph" w:styleId="ListParagraph">
    <w:name w:val="List Paragraph"/>
    <w:basedOn w:val="Normal"/>
    <w:uiPriority w:val="34"/>
    <w:qFormat/>
    <w:rsid w:val="001a7cc4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luciano@unesc.net" TargetMode="External"/><Relationship Id="rId4" Type="http://schemas.openxmlformats.org/officeDocument/2006/relationships/image" Target="media/image2.jpe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LibreOffice/6.2.2.2$Linux_X86_64 LibreOffice_project/20$Build-2</Application>
  <Pages>5</Pages>
  <Words>279</Words>
  <Characters>1130</Characters>
  <CharactersWithSpaces>1487</CharactersWithSpaces>
  <Paragraphs>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2019-05-16T23:11:00Z</dcterms:created>
  <dc:creator>Antunes</dc:creator>
  <dc:description/>
  <dc:language>pt-BR</dc:language>
  <cp:lastModifiedBy/>
  <dcterms:modified xsi:type="dcterms:W3CDTF">2019-05-23T19:52:32Z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