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58BB4E42">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70F2B79C" w:rsidR="00A61309" w:rsidRPr="00E76B5B" w:rsidRDefault="00190FCF" w:rsidP="00E50E37">
      <w:pPr>
        <w:pStyle w:val="Ttulo"/>
      </w:pPr>
      <w:r w:rsidRPr="00E76B5B">
        <w:t>Quick analysis of drug information</w:t>
      </w:r>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DC0777">
          <w:footerReference w:type="even" r:id="rId10"/>
          <w:footerReference w:type="default" r:id="rId11"/>
          <w:footerReference w:type="first" r:id="rId12"/>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46EEC600" w14:textId="773AAB14" w:rsidR="00FC30E3" w:rsidRDefault="001A04C3" w:rsidP="005036E0">
      <w:r>
        <w:t>[</w:t>
      </w:r>
      <w:r w:rsidRPr="001A04C3">
        <w:t>Categoria Académica do orientador</w:t>
      </w:r>
      <w:r>
        <w:t>]</w:t>
      </w:r>
    </w:p>
    <w:p w14:paraId="65A6547E" w14:textId="77777777" w:rsidR="00A723E9" w:rsidRDefault="00A723E9" w:rsidP="00E50E37"/>
    <w:p w14:paraId="766794E8" w14:textId="75B30AE2" w:rsidR="00190FCF" w:rsidRDefault="00720F3E" w:rsidP="00190FCF">
      <w:r>
        <w:t xml:space="preserve">Prof. </w:t>
      </w:r>
      <w:r w:rsidR="00190FCF">
        <w:t>Patrícia Leite</w:t>
      </w:r>
    </w:p>
    <w:p w14:paraId="512EB6C1" w14:textId="4DD8AD4A" w:rsidR="00190FCF" w:rsidRDefault="00190FCF" w:rsidP="00E50E37">
      <w:pPr>
        <w:sectPr w:rsidR="00190FCF" w:rsidSect="00A723E9">
          <w:footerReference w:type="default" r:id="rId13"/>
          <w:type w:val="oddPage"/>
          <w:pgSz w:w="11906" w:h="16838"/>
          <w:pgMar w:top="1418" w:right="1134" w:bottom="1134" w:left="1701" w:header="709" w:footer="709" w:gutter="0"/>
          <w:pgNumType w:fmt="upperRoman" w:start="1"/>
          <w:cols w:space="708"/>
          <w:docGrid w:linePitch="360"/>
        </w:sectPr>
      </w:pPr>
      <w:r>
        <w:t>[</w:t>
      </w:r>
      <w:r w:rsidRPr="001A04C3">
        <w:t>Categoria Académica do orienta</w:t>
      </w:r>
      <w:r w:rsidR="005F5B2A">
        <w:t>dor]</w:t>
      </w:r>
    </w:p>
    <w:p w14:paraId="178EB938" w14:textId="77777777"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40932980" w14:textId="340BDC4A" w:rsidR="005C398F" w:rsidRDefault="003B53FF">
          <w:pPr>
            <w:pStyle w:val="ndice1"/>
            <w:tabs>
              <w:tab w:val="left" w:pos="1320"/>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\o "1-5" \h \z \u </w:instrText>
          </w:r>
          <w:r w:rsidRPr="00E34661">
            <w:fldChar w:fldCharType="separate"/>
          </w:r>
          <w:hyperlink w:anchor="_Toc130363353" w:history="1">
            <w:r w:rsidR="005C398F" w:rsidRPr="00D368A2">
              <w:rPr>
                <w:rStyle w:val="Hiperligao"/>
                <w:noProof/>
              </w:rPr>
              <w:t>1.</w:t>
            </w:r>
            <w:r w:rsidR="005C398F">
              <w:rPr>
                <w:rFonts w:asciiTheme="minorHAnsi" w:eastAsiaTheme="minorEastAsia" w:hAnsiTheme="minorHAnsi" w:cstheme="minorBidi"/>
                <w:noProof/>
                <w:sz w:val="22"/>
                <w:szCs w:val="22"/>
                <w:lang w:eastAsia="pt-PT"/>
              </w:rPr>
              <w:tab/>
            </w:r>
            <w:r w:rsidR="005C398F" w:rsidRPr="00D368A2">
              <w:rPr>
                <w:rStyle w:val="Hiperligao"/>
                <w:noProof/>
              </w:rPr>
              <w:t>Introdução</w:t>
            </w:r>
            <w:r w:rsidR="005C398F">
              <w:rPr>
                <w:noProof/>
                <w:webHidden/>
              </w:rPr>
              <w:tab/>
            </w:r>
            <w:r w:rsidR="005C398F">
              <w:rPr>
                <w:noProof/>
                <w:webHidden/>
              </w:rPr>
              <w:fldChar w:fldCharType="begin"/>
            </w:r>
            <w:r w:rsidR="005C398F">
              <w:rPr>
                <w:noProof/>
                <w:webHidden/>
              </w:rPr>
              <w:instrText xml:space="preserve"> PAGEREF _Toc130363353 \h </w:instrText>
            </w:r>
            <w:r w:rsidR="005C398F">
              <w:rPr>
                <w:noProof/>
                <w:webHidden/>
              </w:rPr>
            </w:r>
            <w:r w:rsidR="005C398F">
              <w:rPr>
                <w:noProof/>
                <w:webHidden/>
              </w:rPr>
              <w:fldChar w:fldCharType="separate"/>
            </w:r>
            <w:r w:rsidR="005C398F">
              <w:rPr>
                <w:noProof/>
                <w:webHidden/>
              </w:rPr>
              <w:t>X</w:t>
            </w:r>
            <w:r w:rsidR="005C398F">
              <w:rPr>
                <w:noProof/>
                <w:webHidden/>
              </w:rPr>
              <w:fldChar w:fldCharType="end"/>
            </w:r>
          </w:hyperlink>
        </w:p>
        <w:p w14:paraId="68ABDBA7" w14:textId="66EA3E55"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4" w:history="1">
            <w:r w:rsidR="005C398F" w:rsidRPr="00D368A2">
              <w:rPr>
                <w:rStyle w:val="Hiperligao"/>
                <w:noProof/>
              </w:rPr>
              <w:t>1.1.</w:t>
            </w:r>
            <w:r w:rsidR="005C398F">
              <w:rPr>
                <w:rFonts w:asciiTheme="minorHAnsi" w:eastAsiaTheme="minorEastAsia" w:hAnsiTheme="minorHAnsi" w:cstheme="minorBidi"/>
                <w:noProof/>
                <w:sz w:val="22"/>
                <w:szCs w:val="22"/>
                <w:lang w:eastAsia="pt-PT"/>
              </w:rPr>
              <w:tab/>
            </w:r>
            <w:r w:rsidR="005C398F" w:rsidRPr="00D368A2">
              <w:rPr>
                <w:rStyle w:val="Hiperligao"/>
                <w:noProof/>
              </w:rPr>
              <w:t>Objetivos</w:t>
            </w:r>
            <w:r w:rsidR="005C398F">
              <w:rPr>
                <w:noProof/>
                <w:webHidden/>
              </w:rPr>
              <w:tab/>
            </w:r>
            <w:r w:rsidR="005C398F">
              <w:rPr>
                <w:noProof/>
                <w:webHidden/>
              </w:rPr>
              <w:fldChar w:fldCharType="begin"/>
            </w:r>
            <w:r w:rsidR="005C398F">
              <w:rPr>
                <w:noProof/>
                <w:webHidden/>
              </w:rPr>
              <w:instrText xml:space="preserve"> PAGEREF _Toc130363354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241692CD" w14:textId="11540067"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5" w:history="1">
            <w:r w:rsidR="005C398F" w:rsidRPr="00D368A2">
              <w:rPr>
                <w:rStyle w:val="Hiperligao"/>
                <w:noProof/>
              </w:rPr>
              <w:t>1.2.</w:t>
            </w:r>
            <w:r w:rsidR="005C398F">
              <w:rPr>
                <w:rFonts w:asciiTheme="minorHAnsi" w:eastAsiaTheme="minorEastAsia" w:hAnsiTheme="minorHAnsi" w:cstheme="minorBidi"/>
                <w:noProof/>
                <w:sz w:val="22"/>
                <w:szCs w:val="22"/>
                <w:lang w:eastAsia="pt-PT"/>
              </w:rPr>
              <w:tab/>
            </w:r>
            <w:r w:rsidR="005C398F" w:rsidRPr="00D368A2">
              <w:rPr>
                <w:rStyle w:val="Hiperligao"/>
                <w:noProof/>
              </w:rPr>
              <w:t>Contexto</w:t>
            </w:r>
            <w:r w:rsidR="005C398F">
              <w:rPr>
                <w:noProof/>
                <w:webHidden/>
              </w:rPr>
              <w:tab/>
            </w:r>
            <w:r w:rsidR="005C398F">
              <w:rPr>
                <w:noProof/>
                <w:webHidden/>
              </w:rPr>
              <w:fldChar w:fldCharType="begin"/>
            </w:r>
            <w:r w:rsidR="005C398F">
              <w:rPr>
                <w:noProof/>
                <w:webHidden/>
              </w:rPr>
              <w:instrText xml:space="preserve"> PAGEREF _Toc130363355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110A82FD" w14:textId="0617A1E0"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6" w:history="1">
            <w:r w:rsidR="005C398F" w:rsidRPr="00D368A2">
              <w:rPr>
                <w:rStyle w:val="Hiperligao"/>
                <w:noProof/>
              </w:rPr>
              <w:t>1.3.</w:t>
            </w:r>
            <w:r w:rsidR="005C398F">
              <w:rPr>
                <w:rFonts w:asciiTheme="minorHAnsi" w:eastAsiaTheme="minorEastAsia" w:hAnsiTheme="minorHAnsi" w:cstheme="minorBidi"/>
                <w:noProof/>
                <w:sz w:val="22"/>
                <w:szCs w:val="22"/>
                <w:lang w:eastAsia="pt-PT"/>
              </w:rPr>
              <w:tab/>
            </w:r>
            <w:r w:rsidR="005C398F" w:rsidRPr="00D368A2">
              <w:rPr>
                <w:rStyle w:val="Hiperligao"/>
                <w:noProof/>
              </w:rPr>
              <w:t>Estrutura do documento</w:t>
            </w:r>
            <w:r w:rsidR="005C398F">
              <w:rPr>
                <w:noProof/>
                <w:webHidden/>
              </w:rPr>
              <w:tab/>
            </w:r>
            <w:r w:rsidR="005C398F">
              <w:rPr>
                <w:noProof/>
                <w:webHidden/>
              </w:rPr>
              <w:fldChar w:fldCharType="begin"/>
            </w:r>
            <w:r w:rsidR="005C398F">
              <w:rPr>
                <w:noProof/>
                <w:webHidden/>
              </w:rPr>
              <w:instrText xml:space="preserve"> PAGEREF _Toc130363356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5B4FE672" w14:textId="2C281CEE"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57" w:history="1">
            <w:r w:rsidR="005C398F" w:rsidRPr="00D368A2">
              <w:rPr>
                <w:rStyle w:val="Hiperligao"/>
                <w:noProof/>
              </w:rPr>
              <w:t>2.</w:t>
            </w:r>
            <w:r w:rsidR="005C398F">
              <w:rPr>
                <w:rFonts w:asciiTheme="minorHAnsi" w:eastAsiaTheme="minorEastAsia" w:hAnsiTheme="minorHAnsi" w:cstheme="minorBidi"/>
                <w:noProof/>
                <w:sz w:val="22"/>
                <w:szCs w:val="22"/>
                <w:lang w:eastAsia="pt-PT"/>
              </w:rPr>
              <w:tab/>
            </w:r>
            <w:r w:rsidR="005C398F" w:rsidRPr="00D368A2">
              <w:rPr>
                <w:rStyle w:val="Hiperligao"/>
                <w:noProof/>
              </w:rPr>
              <w:t>Inclusão de Figuras e Tabelas</w:t>
            </w:r>
            <w:r w:rsidR="005C398F">
              <w:rPr>
                <w:noProof/>
                <w:webHidden/>
              </w:rPr>
              <w:tab/>
            </w:r>
            <w:r w:rsidR="005C398F">
              <w:rPr>
                <w:noProof/>
                <w:webHidden/>
              </w:rPr>
              <w:fldChar w:fldCharType="begin"/>
            </w:r>
            <w:r w:rsidR="005C398F">
              <w:rPr>
                <w:noProof/>
                <w:webHidden/>
              </w:rPr>
              <w:instrText xml:space="preserve"> PAGEREF _Toc130363357 \h </w:instrText>
            </w:r>
            <w:r w:rsidR="005C398F">
              <w:rPr>
                <w:noProof/>
                <w:webHidden/>
              </w:rPr>
            </w:r>
            <w:r w:rsidR="005C398F">
              <w:rPr>
                <w:noProof/>
                <w:webHidden/>
              </w:rPr>
              <w:fldChar w:fldCharType="separate"/>
            </w:r>
            <w:r w:rsidR="005C398F">
              <w:rPr>
                <w:noProof/>
                <w:webHidden/>
              </w:rPr>
              <w:t>3</w:t>
            </w:r>
            <w:r w:rsidR="005C398F">
              <w:rPr>
                <w:noProof/>
                <w:webHidden/>
              </w:rPr>
              <w:fldChar w:fldCharType="end"/>
            </w:r>
          </w:hyperlink>
        </w:p>
        <w:p w14:paraId="234888A5" w14:textId="6072C6BB"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58" w:history="1">
            <w:r w:rsidR="005C398F" w:rsidRPr="00D368A2">
              <w:rPr>
                <w:rStyle w:val="Hiperligao"/>
                <w:noProof/>
              </w:rPr>
              <w:t>3.</w:t>
            </w:r>
            <w:r w:rsidR="005C398F">
              <w:rPr>
                <w:rFonts w:asciiTheme="minorHAnsi" w:eastAsiaTheme="minorEastAsia" w:hAnsiTheme="minorHAnsi" w:cstheme="minorBidi"/>
                <w:noProof/>
                <w:sz w:val="22"/>
                <w:szCs w:val="22"/>
                <w:lang w:eastAsia="pt-PT"/>
              </w:rPr>
              <w:tab/>
            </w:r>
            <w:r w:rsidR="005C398F" w:rsidRPr="00D368A2">
              <w:rPr>
                <w:rStyle w:val="Hiperligao"/>
                <w:noProof/>
              </w:rPr>
              <w:t>Outros títulos</w:t>
            </w:r>
            <w:r w:rsidR="005C398F">
              <w:rPr>
                <w:noProof/>
                <w:webHidden/>
              </w:rPr>
              <w:tab/>
            </w:r>
            <w:r w:rsidR="005C398F">
              <w:rPr>
                <w:noProof/>
                <w:webHidden/>
              </w:rPr>
              <w:fldChar w:fldCharType="begin"/>
            </w:r>
            <w:r w:rsidR="005C398F">
              <w:rPr>
                <w:noProof/>
                <w:webHidden/>
              </w:rPr>
              <w:instrText xml:space="preserve"> PAGEREF _Toc130363358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30AEE4A1" w14:textId="2A848453"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9" w:history="1">
            <w:r w:rsidR="005C398F" w:rsidRPr="00D368A2">
              <w:rPr>
                <w:rStyle w:val="Hiperligao"/>
                <w:noProof/>
              </w:rPr>
              <w:t>3.1.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2</w:t>
            </w:r>
            <w:r w:rsidR="005C398F">
              <w:rPr>
                <w:noProof/>
                <w:webHidden/>
              </w:rPr>
              <w:tab/>
            </w:r>
            <w:r w:rsidR="005C398F">
              <w:rPr>
                <w:noProof/>
                <w:webHidden/>
              </w:rPr>
              <w:fldChar w:fldCharType="begin"/>
            </w:r>
            <w:r w:rsidR="005C398F">
              <w:rPr>
                <w:noProof/>
                <w:webHidden/>
              </w:rPr>
              <w:instrText xml:space="preserve"> PAGEREF _Toc130363359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4085C14A" w14:textId="16BAF72E" w:rsidR="005C398F" w:rsidRDefault="00000000">
          <w:pPr>
            <w:pStyle w:val="ndice3"/>
            <w:tabs>
              <w:tab w:val="left" w:pos="1969"/>
              <w:tab w:val="right" w:leader="dot" w:pos="9061"/>
            </w:tabs>
            <w:rPr>
              <w:rFonts w:asciiTheme="minorHAnsi" w:eastAsiaTheme="minorEastAsia" w:hAnsiTheme="minorHAnsi" w:cstheme="minorBidi"/>
              <w:noProof/>
              <w:sz w:val="22"/>
              <w:szCs w:val="22"/>
              <w:lang w:eastAsia="pt-PT"/>
            </w:rPr>
          </w:pPr>
          <w:hyperlink w:anchor="_Toc130363360" w:history="1">
            <w:r w:rsidR="005C398F" w:rsidRPr="00D368A2">
              <w:rPr>
                <w:rStyle w:val="Hiperligao"/>
                <w:noProof/>
              </w:rPr>
              <w:t>3.1.1.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3</w:t>
            </w:r>
            <w:r w:rsidR="005C398F">
              <w:rPr>
                <w:noProof/>
                <w:webHidden/>
              </w:rPr>
              <w:tab/>
            </w:r>
            <w:r w:rsidR="005C398F">
              <w:rPr>
                <w:noProof/>
                <w:webHidden/>
              </w:rPr>
              <w:fldChar w:fldCharType="begin"/>
            </w:r>
            <w:r w:rsidR="005C398F">
              <w:rPr>
                <w:noProof/>
                <w:webHidden/>
              </w:rPr>
              <w:instrText xml:space="preserve"> PAGEREF _Toc130363360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65514B0" w14:textId="582E0FE3" w:rsidR="005C398F" w:rsidRDefault="00000000">
          <w:pPr>
            <w:pStyle w:val="ndice4"/>
            <w:tabs>
              <w:tab w:val="left" w:pos="2390"/>
              <w:tab w:val="right" w:leader="dot" w:pos="9061"/>
            </w:tabs>
            <w:rPr>
              <w:rFonts w:asciiTheme="minorHAnsi" w:eastAsiaTheme="minorEastAsia" w:hAnsiTheme="minorHAnsi" w:cstheme="minorBidi"/>
              <w:noProof/>
              <w:sz w:val="22"/>
              <w:szCs w:val="22"/>
              <w:lang w:eastAsia="pt-PT"/>
            </w:rPr>
          </w:pPr>
          <w:hyperlink w:anchor="_Toc130363361" w:history="1">
            <w:r w:rsidR="005C398F" w:rsidRPr="00D368A2">
              <w:rPr>
                <w:rStyle w:val="Hiperligao"/>
                <w:noProof/>
              </w:rPr>
              <w:t>3.1.1.1.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4</w:t>
            </w:r>
            <w:r w:rsidR="005C398F">
              <w:rPr>
                <w:noProof/>
                <w:webHidden/>
              </w:rPr>
              <w:tab/>
            </w:r>
            <w:r w:rsidR="005C398F">
              <w:rPr>
                <w:noProof/>
                <w:webHidden/>
              </w:rPr>
              <w:fldChar w:fldCharType="begin"/>
            </w:r>
            <w:r w:rsidR="005C398F">
              <w:rPr>
                <w:noProof/>
                <w:webHidden/>
              </w:rPr>
              <w:instrText xml:space="preserve"> PAGEREF _Toc130363361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90797D9" w14:textId="0DA26FBA" w:rsidR="005C398F" w:rsidRDefault="00000000">
          <w:pPr>
            <w:pStyle w:val="ndice5"/>
            <w:tabs>
              <w:tab w:val="left" w:pos="2810"/>
              <w:tab w:val="right" w:leader="dot" w:pos="9061"/>
            </w:tabs>
            <w:rPr>
              <w:rFonts w:asciiTheme="minorHAnsi" w:eastAsiaTheme="minorEastAsia" w:hAnsiTheme="minorHAnsi" w:cstheme="minorBidi"/>
              <w:noProof/>
              <w:sz w:val="22"/>
              <w:szCs w:val="22"/>
              <w:lang w:eastAsia="pt-PT"/>
            </w:rPr>
          </w:pPr>
          <w:hyperlink w:anchor="_Toc130363362" w:history="1">
            <w:r w:rsidR="005C398F" w:rsidRPr="00D368A2">
              <w:rPr>
                <w:rStyle w:val="Hiperligao"/>
                <w:noProof/>
              </w:rPr>
              <w:t>3.1.1.1.1.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5</w:t>
            </w:r>
            <w:r w:rsidR="005C398F">
              <w:rPr>
                <w:noProof/>
                <w:webHidden/>
              </w:rPr>
              <w:tab/>
            </w:r>
            <w:r w:rsidR="005C398F">
              <w:rPr>
                <w:noProof/>
                <w:webHidden/>
              </w:rPr>
              <w:fldChar w:fldCharType="begin"/>
            </w:r>
            <w:r w:rsidR="005C398F">
              <w:rPr>
                <w:noProof/>
                <w:webHidden/>
              </w:rPr>
              <w:instrText xml:space="preserve"> PAGEREF _Toc130363362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3595FF5" w14:textId="6651E437"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63" w:history="1">
            <w:r w:rsidR="005C398F" w:rsidRPr="00D368A2">
              <w:rPr>
                <w:rStyle w:val="Hiperligao"/>
                <w:noProof/>
              </w:rPr>
              <w:t>4.</w:t>
            </w:r>
            <w:r w:rsidR="005C398F">
              <w:rPr>
                <w:rFonts w:asciiTheme="minorHAnsi" w:eastAsiaTheme="minorEastAsia" w:hAnsiTheme="minorHAnsi" w:cstheme="minorBidi"/>
                <w:noProof/>
                <w:sz w:val="22"/>
                <w:szCs w:val="22"/>
                <w:lang w:eastAsia="pt-PT"/>
              </w:rPr>
              <w:tab/>
            </w:r>
            <w:r w:rsidR="005C398F" w:rsidRPr="00D368A2">
              <w:rPr>
                <w:rStyle w:val="Hiperligao"/>
                <w:noProof/>
              </w:rPr>
              <w:t>Impressão</w:t>
            </w:r>
            <w:r w:rsidR="005C398F">
              <w:rPr>
                <w:noProof/>
                <w:webHidden/>
              </w:rPr>
              <w:tab/>
            </w:r>
            <w:r w:rsidR="005C398F">
              <w:rPr>
                <w:noProof/>
                <w:webHidden/>
              </w:rPr>
              <w:fldChar w:fldCharType="begin"/>
            </w:r>
            <w:r w:rsidR="005C398F">
              <w:rPr>
                <w:noProof/>
                <w:webHidden/>
              </w:rPr>
              <w:instrText xml:space="preserve"> PAGEREF _Toc130363363 \h </w:instrText>
            </w:r>
            <w:r w:rsidR="005C398F">
              <w:rPr>
                <w:noProof/>
                <w:webHidden/>
              </w:rPr>
            </w:r>
            <w:r w:rsidR="005C398F">
              <w:rPr>
                <w:noProof/>
                <w:webHidden/>
              </w:rPr>
              <w:fldChar w:fldCharType="separate"/>
            </w:r>
            <w:r w:rsidR="005C398F">
              <w:rPr>
                <w:noProof/>
                <w:webHidden/>
              </w:rPr>
              <w:t>7</w:t>
            </w:r>
            <w:r w:rsidR="005C398F">
              <w:rPr>
                <w:noProof/>
                <w:webHidden/>
              </w:rPr>
              <w:fldChar w:fldCharType="end"/>
            </w:r>
          </w:hyperlink>
        </w:p>
        <w:p w14:paraId="0B626FEC" w14:textId="76C32B11" w:rsidR="003B53FF" w:rsidRDefault="003B53FF" w:rsidP="00E50E37">
          <w:r w:rsidRPr="00E34661">
            <w:fldChar w:fldCharType="end"/>
          </w:r>
        </w:p>
      </w:sdtContent>
    </w:sdt>
    <w:p w14:paraId="5A6C7751" w14:textId="77777777" w:rsidR="003E3491" w:rsidRPr="006F73DB" w:rsidRDefault="003E3491" w:rsidP="00E50E37"/>
    <w:p w14:paraId="05589365" w14:textId="77777777" w:rsidR="008D0FCC" w:rsidRPr="006F73DB" w:rsidRDefault="008D0FCC" w:rsidP="00E50E37"/>
    <w:p w14:paraId="321B445D" w14:textId="77777777" w:rsidR="008D0FCC" w:rsidRPr="006F73DB" w:rsidRDefault="008D0FCC" w:rsidP="00E50E37"/>
    <w:p w14:paraId="5B1A5FE0" w14:textId="77777777" w:rsidR="002C77A8" w:rsidRDefault="002C77A8">
      <w:pPr>
        <w:spacing w:after="200" w:line="276" w:lineRule="auto"/>
        <w:ind w:firstLine="0"/>
        <w:jc w:val="left"/>
      </w:pPr>
      <w:r>
        <w:br w:type="page"/>
      </w:r>
    </w:p>
    <w:p w14:paraId="1DDD0824" w14:textId="77777777" w:rsidR="008D0FCC" w:rsidRPr="006F73DB" w:rsidRDefault="008D0FCC" w:rsidP="00E50E37"/>
    <w:p w14:paraId="438E18E8" w14:textId="77777777" w:rsidR="008D0FCC" w:rsidRPr="006F73DB" w:rsidRDefault="008D0FCC" w:rsidP="00E50E37"/>
    <w:p w14:paraId="3D5E4F3A" w14:textId="77777777" w:rsidR="00073081" w:rsidRPr="003B53FF" w:rsidRDefault="00E50E37" w:rsidP="001B44DD">
      <w:pPr>
        <w:pStyle w:val="TituloNoNumerado"/>
      </w:pPr>
      <w:r>
        <w:t>ÍNDICE DE FIGURAS</w:t>
      </w:r>
    </w:p>
    <w:p w14:paraId="661240D4" w14:textId="77777777" w:rsidR="00DD042D" w:rsidRPr="006F73DB" w:rsidRDefault="00DD042D" w:rsidP="00E50E37"/>
    <w:p w14:paraId="654E0045" w14:textId="6A52D7C4"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"Figura" </w:instrText>
      </w:r>
      <w:r w:rsidRPr="00E34661">
        <w:fldChar w:fldCharType="separate"/>
      </w:r>
    </w:p>
    <w:p w14:paraId="7C6D4F8C" w14:textId="77777777" w:rsidR="00DD042D" w:rsidRPr="006F73DB" w:rsidRDefault="00036986" w:rsidP="00E50E37">
      <w:r w:rsidRPr="00E34661">
        <w:fldChar w:fldCharType="end"/>
      </w:r>
    </w:p>
    <w:p w14:paraId="0891B110" w14:textId="77777777" w:rsidR="00DD042D" w:rsidRPr="006F73DB" w:rsidRDefault="00DD042D" w:rsidP="00E50E37"/>
    <w:p w14:paraId="58426863" w14:textId="77777777" w:rsidR="00DD042D" w:rsidRPr="006F73DB" w:rsidRDefault="00DD042D" w:rsidP="00E50E37"/>
    <w:p w14:paraId="06AB72F0" w14:textId="77777777" w:rsidR="00DD042D" w:rsidRPr="006F73DB" w:rsidRDefault="00DD042D" w:rsidP="00E50E37"/>
    <w:p w14:paraId="7A6513E9" w14:textId="77777777" w:rsidR="00DD042D" w:rsidRPr="006F73DB" w:rsidRDefault="00DD042D" w:rsidP="00E50E37"/>
    <w:p w14:paraId="12B9D0BA" w14:textId="77777777" w:rsidR="00DD042D" w:rsidRPr="006F73DB" w:rsidRDefault="00DD042D" w:rsidP="00E50E37"/>
    <w:p w14:paraId="7D892571" w14:textId="77777777" w:rsidR="00DD042D" w:rsidRPr="006F73DB" w:rsidRDefault="00DD042D" w:rsidP="00E50E37"/>
    <w:p w14:paraId="116E50E5" w14:textId="77777777" w:rsidR="00DD042D" w:rsidRPr="006F73DB" w:rsidRDefault="00DD042D" w:rsidP="00E50E37"/>
    <w:p w14:paraId="502229F2" w14:textId="77777777" w:rsidR="00DD042D" w:rsidRPr="006F73DB" w:rsidRDefault="00DD042D" w:rsidP="00E50E37"/>
    <w:p w14:paraId="49B01110" w14:textId="77777777" w:rsidR="00DD042D" w:rsidRPr="006F73DB" w:rsidRDefault="00DD042D" w:rsidP="00E50E37"/>
    <w:p w14:paraId="028B7F17" w14:textId="77777777" w:rsidR="00DD042D" w:rsidRPr="006F73DB" w:rsidRDefault="00DD042D" w:rsidP="00E50E37"/>
    <w:p w14:paraId="3C973487" w14:textId="77777777" w:rsidR="00DD042D" w:rsidRPr="006F73DB" w:rsidRDefault="00DD042D" w:rsidP="00E50E37"/>
    <w:p w14:paraId="0FC6E81B" w14:textId="77777777" w:rsidR="00DD042D" w:rsidRPr="006F73DB" w:rsidRDefault="00DD042D" w:rsidP="00E50E37"/>
    <w:p w14:paraId="5CC2FBBE" w14:textId="77777777" w:rsidR="00DD042D" w:rsidRPr="006F73DB" w:rsidRDefault="00DD042D" w:rsidP="00E50E37"/>
    <w:p w14:paraId="3F40A11C" w14:textId="77777777" w:rsidR="00DD042D" w:rsidRPr="006F73DB" w:rsidRDefault="00DD042D" w:rsidP="00E50E37"/>
    <w:p w14:paraId="2D717708" w14:textId="77777777" w:rsidR="00DD042D" w:rsidRPr="006F73DB" w:rsidRDefault="00DD042D" w:rsidP="00E50E37"/>
    <w:p w14:paraId="74F028CC" w14:textId="77777777" w:rsidR="00B545D3" w:rsidRDefault="00B545D3" w:rsidP="00E50E37"/>
    <w:p w14:paraId="3C5A1178" w14:textId="77777777" w:rsidR="00B545D3" w:rsidRDefault="00B545D3" w:rsidP="00E50E37"/>
    <w:p w14:paraId="1B3E5676" w14:textId="77777777" w:rsidR="003B53FF" w:rsidRDefault="003B53FF" w:rsidP="00E50E37"/>
    <w:p w14:paraId="6A60B16D" w14:textId="5E595573" w:rsidR="00115CC7" w:rsidRPr="005C398F" w:rsidRDefault="00115CC7" w:rsidP="005C398F">
      <w:pPr>
        <w:spacing w:after="200" w:line="276" w:lineRule="auto"/>
        <w:ind w:firstLine="0"/>
        <w:jc w:val="left"/>
        <w:rPr>
          <w:b/>
          <w:sz w:val="28"/>
          <w:szCs w:val="26"/>
        </w:rPr>
      </w:pPr>
      <w:r>
        <w:br w:type="page"/>
      </w:r>
    </w:p>
    <w:p w14:paraId="1A8380EF" w14:textId="77777777" w:rsidR="00A723E9" w:rsidRDefault="00A723E9">
      <w:pPr>
        <w:spacing w:after="200" w:line="276" w:lineRule="auto"/>
        <w:ind w:firstLine="0"/>
        <w:jc w:val="left"/>
      </w:pPr>
    </w:p>
    <w:p w14:paraId="41F61E9A" w14:textId="77777777" w:rsidR="00A723E9" w:rsidRDefault="00A723E9">
      <w:pPr>
        <w:spacing w:after="200" w:line="276" w:lineRule="auto"/>
        <w:ind w:firstLine="0"/>
        <w:jc w:val="left"/>
        <w:rPr>
          <w:b/>
          <w:sz w:val="26"/>
          <w:szCs w:val="26"/>
        </w:rPr>
      </w:pPr>
    </w:p>
    <w:p w14:paraId="1A00C241" w14:textId="77777777" w:rsidR="003B53FF" w:rsidRDefault="003B53FF" w:rsidP="001B44DD">
      <w:pPr>
        <w:pStyle w:val="TituloNoNumerado"/>
      </w:pPr>
      <w:r w:rsidRPr="003B53FF">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Language Processing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27CB62A6" w14:textId="77777777" w:rsidR="00804760" w:rsidRPr="00D74C58" w:rsidRDefault="00804760" w:rsidP="00E50E37">
      <w:pPr>
        <w:rPr>
          <w:lang w:val="en-US"/>
        </w:rPr>
      </w:pPr>
    </w:p>
    <w:p w14:paraId="40942F47" w14:textId="77777777" w:rsidR="00804760" w:rsidRPr="00D74C58" w:rsidRDefault="00804760" w:rsidP="00E50E37">
      <w:pPr>
        <w:rPr>
          <w:lang w:val="en-US"/>
        </w:rPr>
        <w:sectPr w:rsidR="00804760" w:rsidRPr="00D74C58" w:rsidSect="00A723E9">
          <w:type w:val="oddPage"/>
          <w:pgSz w:w="11906" w:h="16838"/>
          <w:pgMar w:top="1418" w:right="1134" w:bottom="1134" w:left="1701" w:header="709" w:footer="709" w:gutter="0"/>
          <w:pgNumType w:fmt="upperRoman"/>
          <w:cols w:space="708"/>
          <w:docGrid w:linePitch="360"/>
        </w:sectPr>
      </w:pPr>
    </w:p>
    <w:p w14:paraId="0FE6A0BF" w14:textId="77777777" w:rsidR="0026547F" w:rsidRPr="00D74C58" w:rsidRDefault="0026547F" w:rsidP="0026547F">
      <w:pPr>
        <w:rPr>
          <w:lang w:val="en-US"/>
        </w:rPr>
      </w:pPr>
    </w:p>
    <w:p w14:paraId="1DB16CB9" w14:textId="77777777" w:rsidR="0026547F" w:rsidRPr="00D74C58" w:rsidRDefault="0026547F" w:rsidP="0026547F">
      <w:pPr>
        <w:rPr>
          <w:lang w:val="en-US"/>
        </w:rPr>
      </w:pPr>
    </w:p>
    <w:p w14:paraId="3AA4A490" w14:textId="77777777" w:rsidR="0026547F" w:rsidRPr="00D74C58" w:rsidRDefault="0026547F" w:rsidP="0026547F">
      <w:pPr>
        <w:rPr>
          <w:lang w:val="en-US"/>
        </w:rPr>
      </w:pPr>
    </w:p>
    <w:p w14:paraId="5949FA5C" w14:textId="77777777" w:rsidR="0026547F" w:rsidRPr="00D74C58" w:rsidRDefault="0026547F" w:rsidP="0026547F">
      <w:pPr>
        <w:rPr>
          <w:lang w:val="en-US"/>
        </w:rPr>
      </w:pPr>
    </w:p>
    <w:p w14:paraId="0616714B" w14:textId="2CF8BCED" w:rsidR="0026547F" w:rsidRDefault="0026547F" w:rsidP="0026547F">
      <w:pPr>
        <w:pStyle w:val="Ttulo1"/>
      </w:pPr>
      <w:bookmarkStart w:id="0" w:name="_Toc130363353"/>
      <w:r w:rsidRPr="006D40B4">
        <w:t>Introdução</w:t>
      </w:r>
      <w:bookmarkEnd w:id="0"/>
    </w:p>
    <w:p w14:paraId="5CDC6E0F" w14:textId="0CA1350C" w:rsidR="007B4946" w:rsidRDefault="007B4946" w:rsidP="007B4946">
      <w:r>
        <w:t>O processamento de linguagem natural (Natural Language Processing) é uma das áreas da inteligência artificial que visa a interpretação e produção</w:t>
      </w:r>
      <w:r w:rsidR="00F45618">
        <w:t xml:space="preserve"> de</w:t>
      </w:r>
      <w:r>
        <w:t xml:space="preserve"> linguagem natural (fala e escrita humana), por parte de computadores. Uma das funções do processamento de linguagem natural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77777777" w:rsidR="007B4946" w:rsidRDefault="007B4946" w:rsidP="007B4946">
      <w:pPr>
        <w:sectPr w:rsidR="007B4946" w:rsidSect="007B4946">
          <w:pgSz w:w="11906" w:h="16838"/>
          <w:pgMar w:top="1418" w:right="1134" w:bottom="1134" w:left="1701" w:header="709" w:footer="709" w:gutter="0"/>
          <w:pgNumType w:fmt="upperRoman"/>
          <w:cols w:space="708"/>
          <w:docGrid w:linePitch="360"/>
        </w:sectPr>
      </w:pPr>
      <w:r>
        <w:t>Neste projeto serão exploradas as bases da similaridade de texto e as suas principais técnicas e ferramentas utilizadas. Serão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Pr="006D40B4" w:rsidRDefault="003B53FF" w:rsidP="006D40B4">
      <w:pPr>
        <w:pStyle w:val="Ttulo2"/>
      </w:pPr>
      <w:bookmarkStart w:id="1" w:name="_Toc130363354"/>
      <w:r w:rsidRPr="006D40B4">
        <w:t>Objetivos</w:t>
      </w:r>
      <w:bookmarkEnd w:id="1"/>
    </w:p>
    <w:p w14:paraId="77550931" w14:textId="11069932" w:rsidR="003B53FF" w:rsidRPr="000051DF" w:rsidRDefault="005C398F" w:rsidP="00E50E37">
      <w:pPr>
        <w:rPr>
          <w:i/>
          <w:iCs/>
        </w:rPr>
      </w:pPr>
      <w:r>
        <w:t xml:space="preserve">O principal objetivo deste projeto é a assimilação </w:t>
      </w:r>
      <w:r w:rsidR="005F5B2A">
        <w:t>d</w:t>
      </w:r>
      <w:r w:rsidR="00D74C58">
        <w:t>os</w:t>
      </w:r>
      <w:r w:rsidR="005F5B2A">
        <w:t xml:space="preserve"> vários co</w:t>
      </w:r>
      <w:r w:rsidR="00D74C58">
        <w:t>nceitos</w:t>
      </w:r>
      <w:r w:rsidR="005F5B2A">
        <w:t xml:space="preserve"> da área da similaridade de texto.</w:t>
      </w:r>
    </w:p>
    <w:p w14:paraId="3FCA57C7" w14:textId="0C2EB2AF" w:rsidR="007B4946" w:rsidRPr="00837DF0" w:rsidRDefault="007B4946" w:rsidP="007B4946">
      <w:r w:rsidRPr="00837DF0">
        <w:t>Este projeto final de licenciatura orientado pelo professor Joaquim Gonçalves e pela professora Patrícia Leite</w:t>
      </w:r>
    </w:p>
    <w:p w14:paraId="6CC7361A" w14:textId="77777777" w:rsidR="003B53FF" w:rsidRDefault="003B53FF" w:rsidP="006D40B4">
      <w:pPr>
        <w:pStyle w:val="Ttulo2"/>
      </w:pPr>
      <w:bookmarkStart w:id="2" w:name="_Toc130363356"/>
      <w:r>
        <w:t>Estrutura do documento</w:t>
      </w:r>
      <w:bookmarkEnd w:id="2"/>
    </w:p>
    <w:p w14:paraId="36D09196" w14:textId="7AC7C6D2" w:rsidR="003B53FF" w:rsidRPr="003B53FF" w:rsidRDefault="005C398F" w:rsidP="00E50E37">
      <w:r>
        <w:t>Em relação à estrutura do documento estes são os principais tópicos</w:t>
      </w:r>
      <w:r w:rsidR="003B53FF" w:rsidRPr="003B53FF">
        <w:t>;</w:t>
      </w:r>
    </w:p>
    <w:p w14:paraId="7A6E0B4B" w14:textId="24F5232C" w:rsidR="003B53FF" w:rsidRPr="003B53FF" w:rsidRDefault="005C398F" w:rsidP="00E50E37">
      <w:pPr>
        <w:pStyle w:val="PargrafodaLista"/>
        <w:numPr>
          <w:ilvl w:val="0"/>
          <w:numId w:val="2"/>
        </w:numPr>
      </w:pPr>
      <w:r>
        <w:t>Analise do estado da arte (Artigos relacionados)</w:t>
      </w:r>
      <w:r w:rsidR="003B53FF" w:rsidRPr="003B53FF">
        <w:t>;</w:t>
      </w:r>
    </w:p>
    <w:p w14:paraId="6AB43A59" w14:textId="77777777" w:rsidR="003B53FF" w:rsidRPr="003B53FF" w:rsidRDefault="003B53FF" w:rsidP="00E50E37">
      <w:pPr>
        <w:pStyle w:val="PargrafodaLista"/>
        <w:numPr>
          <w:ilvl w:val="0"/>
          <w:numId w:val="2"/>
        </w:numPr>
      </w:pPr>
      <w:r w:rsidRPr="003B53FF">
        <w:t>Análise e modelação do sistema, em que sejam levantados sistematicamente os requisitos, descritos diagramas de caso de uso e de atividade (que descrevam/formalizem o modelo de negócio).</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6D64CF50" w14:textId="48D31B12" w:rsidR="005F5B2A" w:rsidRDefault="003B53FF" w:rsidP="00D74C58">
      <w:pPr>
        <w:pStyle w:val="PargrafodaLista"/>
        <w:numPr>
          <w:ilvl w:val="0"/>
          <w:numId w:val="2"/>
        </w:numPr>
        <w:sectPr w:rsidR="005F5B2A" w:rsidSect="00DC0777">
          <w:footerReference w:type="default" r:id="rId14"/>
          <w:footerReference w:type="first" r:id="rId15"/>
          <w:pgSz w:w="11906" w:h="16838"/>
          <w:pgMar w:top="1418" w:right="1134" w:bottom="1134" w:left="1701" w:header="709" w:footer="709" w:gutter="0"/>
          <w:pgNumType w:start="1"/>
          <w:cols w:space="708"/>
          <w:titlePg/>
          <w:docGrid w:linePitch="360"/>
        </w:sectPr>
      </w:pPr>
      <w:r w:rsidRPr="003B53FF">
        <w:t>Conclu</w:t>
      </w:r>
      <w:r w:rsidR="00415D3F">
        <w:t>são</w:t>
      </w:r>
    </w:p>
    <w:p w14:paraId="7970F1FF" w14:textId="77777777" w:rsidR="0026547F" w:rsidRDefault="0026547F" w:rsidP="00E50E37"/>
    <w:p w14:paraId="1AD0CB94" w14:textId="1DCD4A00" w:rsidR="00DB6E9D" w:rsidRDefault="00415D3F" w:rsidP="00E50E37">
      <w:pPr>
        <w:pStyle w:val="Ttulo1"/>
      </w:pPr>
      <w:r>
        <w:t>Estado da arte</w:t>
      </w:r>
    </w:p>
    <w:p w14:paraId="33AD22DF" w14:textId="0777FA4A" w:rsidR="00C073FD" w:rsidRPr="00415D3F"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que são necessárias no nosso quotidiano, sejam desenvolvidas e aprimoradas.</w:t>
      </w:r>
    </w:p>
    <w:p w14:paraId="0C5CC939" w14:textId="19AF80D9" w:rsidR="005F5B2A" w:rsidRDefault="005F5B2A" w:rsidP="005F5B2A">
      <w:pPr>
        <w:pStyle w:val="Ttulo2"/>
      </w:pPr>
      <w:r>
        <w:t>Re-LSTM</w:t>
      </w:r>
    </w:p>
    <w:p w14:paraId="0C7CC5FB" w14:textId="77777777" w:rsidR="005F5B2A" w:rsidRDefault="005F5B2A" w:rsidP="005F5B2A">
      <w:r w:rsidRPr="00315820">
        <w:t xml:space="preserve">O algoritmo Re-LSTM (Long Short-Term Memory) é um </w:t>
      </w:r>
      <w:r>
        <w:t xml:space="preserve">modelo de computação de similaridade de texto que utiliza uma rede neural recorrente (LSTM) para extrair características implícitas no texto. Este modelo utiliza uma abordagem de incorporação palavras ponderada através do algoritmo </w:t>
      </w:r>
      <w:r w:rsidRPr="00C21A43">
        <w:t>χ</w:t>
      </w:r>
      <w:r w:rsidRPr="00C21A43">
        <w:rPr>
          <w:rFonts w:ascii="Cambria Math" w:hAnsi="Cambria Math" w:cs="Cambria Math"/>
        </w:rPr>
        <w:t>⊃</w:t>
      </w:r>
      <w:r w:rsidRPr="00C21A43">
        <w:t>2-C</w:t>
      </w:r>
      <w:r>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(Term Frequency-Inverse Document Frequency)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6294A79D" w14:textId="77777777" w:rsidR="005F5B2A" w:rsidRDefault="005F5B2A">
      <w:pPr>
        <w:spacing w:after="200" w:line="276" w:lineRule="auto"/>
        <w:ind w:firstLine="0"/>
        <w:jc w:val="left"/>
        <w:rPr>
          <w:b/>
        </w:rPr>
      </w:pPr>
      <w:r>
        <w:br w:type="page"/>
      </w:r>
    </w:p>
    <w:p w14:paraId="4F0C2E6D" w14:textId="6A052621" w:rsidR="005F5B2A" w:rsidRPr="00415D3F" w:rsidRDefault="005F5B2A" w:rsidP="005F5B2A">
      <w:pPr>
        <w:pStyle w:val="Ttulo2"/>
        <w:rPr>
          <w:color w:val="FF0000"/>
        </w:rPr>
      </w:pPr>
      <w:r w:rsidRPr="00415D3F">
        <w:rPr>
          <w:color w:val="FF0000"/>
        </w:rPr>
        <w:lastRenderedPageBreak/>
        <w:t>Drug-Drug Similarity</w:t>
      </w:r>
    </w:p>
    <w:p w14:paraId="3D6D2BFB" w14:textId="77777777" w:rsidR="005F5B2A" w:rsidRDefault="005F5B2A" w:rsidP="005F5B2A">
      <w:r>
        <w:t>Drug-drug similarity (DDS) é um método que compara a semelhança entre dois ou mais medicamentos com base na sua estrutura química, propriedades físicas e químicas, alvos biológicos, mecanismos de ação e efeitos terapêuticos. Normalmente é utilizada em estudos de interações de medicamentos, onde a administração simultânea de dois ou mais medicamentos pode levar a efeitos colaterais indesejáveis ou diminuir a eficácia de um ou mais medicamentos.</w:t>
      </w:r>
    </w:p>
    <w:p w14:paraId="626F97ED" w14:textId="610BCEB1" w:rsidR="00C073FD" w:rsidRDefault="005F5B2A" w:rsidP="00DB6E9D">
      <w:r>
        <w:t>Esta avaliação pode ajudar a identificar possíveis interações e fornecer informações para o desenvolvimento de novos medicamentos com perfis de segurança melhorados. Além disso, esta análise feita previamente pode ser usada para identificar medicamentos que possam ser reutilizados para tratar outras doenças ou para otimizar futuras receitas médicas com base no perfil do utente (historial de medicação e doenças associadas).</w:t>
      </w:r>
    </w:p>
    <w:p w14:paraId="1D053DD3" w14:textId="77777777" w:rsidR="00C073FD" w:rsidRDefault="00C073FD">
      <w:pPr>
        <w:spacing w:after="200" w:line="276" w:lineRule="auto"/>
        <w:ind w:firstLine="0"/>
        <w:jc w:val="left"/>
      </w:pPr>
      <w:r>
        <w:br w:type="page"/>
      </w:r>
    </w:p>
    <w:p w14:paraId="05211413" w14:textId="34D01483" w:rsidR="00C073FD" w:rsidRDefault="00FE5851" w:rsidP="00C073FD">
      <w:pPr>
        <w:pStyle w:val="Ttulo2"/>
        <w:rPr>
          <w:lang w:val="en-US"/>
        </w:rPr>
      </w:pPr>
      <w:r w:rsidRPr="00FE5851">
        <w:rPr>
          <w:lang w:val="en-US"/>
        </w:rPr>
        <w:lastRenderedPageBreak/>
        <w:t>A Short Text Similarity Calculation Method Combining Semantic and Headword Attention Mechanism</w:t>
      </w:r>
    </w:p>
    <w:p w14:paraId="2DAFC341" w14:textId="03B58A41" w:rsidR="00FE5851" w:rsidRDefault="00FE5851" w:rsidP="00FE5851">
      <w:r w:rsidRPr="00F0288E">
        <w:t>Neste artigo</w:t>
      </w:r>
      <w:r w:rsidR="00F0288E" w:rsidRPr="00F0288E">
        <w:t xml:space="preserve"> </w:t>
      </w:r>
      <w:r w:rsidR="00F0288E">
        <w:t xml:space="preserve">o modelo de rede neural usado é o Hierarchical Attentive Recurrent Convolutional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45225F">
        <w:t xml:space="preserve"> </w:t>
      </w:r>
      <w:sdt>
        <w:sdtPr>
          <w:id w:val="515346101"/>
          <w:citation/>
        </w:sdtPr>
        <w:sdtContent>
          <w:r w:rsidR="0045225F">
            <w:fldChar w:fldCharType="begin"/>
          </w:r>
          <w:r w:rsidR="0045225F">
            <w:instrText xml:space="preserve"> CITATION saf04 \l 2070 </w:instrText>
          </w:r>
          <w:r w:rsidR="0045225F">
            <w:fldChar w:fldCharType="separate"/>
          </w:r>
          <w:r w:rsidR="0045225F">
            <w:rPr>
              <w:noProof/>
            </w:rPr>
            <w:t>(safsadg, 2004)</w:t>
          </w:r>
          <w:r w:rsidR="0045225F">
            <w:fldChar w:fldCharType="end"/>
          </w:r>
        </w:sdtContent>
      </w:sdt>
      <w:r w:rsidR="003D3044">
        <w:t>.</w:t>
      </w:r>
    </w:p>
    <w:p w14:paraId="7ECB5196" w14:textId="481F2858" w:rsidR="009013CD" w:rsidRDefault="009013CD" w:rsidP="00FE5851">
      <w:r>
        <w:t>Este mecanismo de atenção utilizado é chamado de headword, no qual é dada mais importância à palavra com mais peso de uma frase, melhorando a precisão da classificação de uma frase/palavra.</w:t>
      </w:r>
    </w:p>
    <w:p w14:paraId="6E5B9208" w14:textId="6B241654" w:rsidR="00EC0122" w:rsidRDefault="00EC0122" w:rsidP="00FE5851">
      <w:r w:rsidRPr="00EC0122">
        <w:t>Apesar da reduzida dimensão da amostra utilizada no treino do modelo, os resultados indicam bom desempenho quando comparado com outros  modelos que utilizam mecanismos de atenção. Os autores entendem que com uma amostra de maior dimensão os resultados podem, ainda, melhorar significativamente</w:t>
      </w:r>
    </w:p>
    <w:p w14:paraId="1A55BE70" w14:textId="2F495F93" w:rsidR="003D3044" w:rsidRPr="00F0288E" w:rsidRDefault="003D3044" w:rsidP="00FE5851">
      <w:r w:rsidRPr="00EC0122">
        <w:rPr>
          <w:color w:val="FF0000"/>
        </w:rPr>
        <w:t>Segundo os autores</w:t>
      </w:r>
      <w:r w:rsidR="000051DF" w:rsidRPr="00EC0122">
        <w:rPr>
          <w:color w:val="FF0000"/>
        </w:rPr>
        <w:t>,</w:t>
      </w:r>
      <w:r w:rsidRPr="00EC0122">
        <w:rPr>
          <w:color w:val="FF0000"/>
        </w:rPr>
        <w:t xml:space="preserve"> este modelo teve um comportamento muito bom em relação a outros modelos com mecanismos de atenção, </w:t>
      </w:r>
      <w:r w:rsidR="009013CD" w:rsidRPr="00EC0122">
        <w:rPr>
          <w:color w:val="FF0000"/>
        </w:rPr>
        <w:t>ainda</w:t>
      </w:r>
      <w:r w:rsidRPr="00EC0122">
        <w:rPr>
          <w:color w:val="FF0000"/>
        </w:rPr>
        <w:t xml:space="preserve"> que </w:t>
      </w:r>
      <w:r w:rsidR="000051DF" w:rsidRPr="00EC0122">
        <w:rPr>
          <w:color w:val="FF0000"/>
        </w:rPr>
        <w:t>a dimensão da amostra utilizada no</w:t>
      </w:r>
      <w:r w:rsidRPr="00EC0122">
        <w:rPr>
          <w:color w:val="FF0000"/>
        </w:rPr>
        <w:t xml:space="preserve"> </w:t>
      </w:r>
      <w:r w:rsidRPr="00EC0122">
        <w:rPr>
          <w:i/>
          <w:iCs/>
          <w:color w:val="FF0000"/>
        </w:rPr>
        <w:t>dat</w:t>
      </w:r>
      <w:r w:rsidR="000051DF" w:rsidRPr="00EC0122">
        <w:rPr>
          <w:color w:val="FF0000"/>
        </w:rPr>
        <w:t>aset</w:t>
      </w:r>
      <w:r w:rsidR="0045225F">
        <w:rPr>
          <w:rStyle w:val="Refdenotadefim"/>
          <w:color w:val="FF0000"/>
        </w:rPr>
        <w:endnoteReference w:id="1"/>
      </w:r>
      <w:r w:rsidR="0045225F">
        <w:rPr>
          <w:rStyle w:val="Refdenotaderodap"/>
          <w:color w:val="FF0000"/>
        </w:rPr>
        <w:footnoteReference w:id="1"/>
      </w:r>
      <w:r w:rsidR="0045225F">
        <w:rPr>
          <w:rStyle w:val="Refdenotadefim"/>
          <w:color w:val="FF0000"/>
        </w:rPr>
        <w:endnoteReference w:id="2"/>
      </w:r>
      <w:r w:rsidR="009013CD" w:rsidRPr="00EC0122">
        <w:rPr>
          <w:color w:val="FF0000"/>
        </w:rPr>
        <w:t xml:space="preserve"> </w:t>
      </w:r>
      <w:r w:rsidR="000051DF" w:rsidRPr="00EC0122">
        <w:rPr>
          <w:color w:val="FF0000"/>
        </w:rPr>
        <w:t>seja reduzida.</w:t>
      </w:r>
      <w:r w:rsidR="009013CD" w:rsidRPr="00EC0122">
        <w:rPr>
          <w:color w:val="FF0000"/>
        </w:rPr>
        <w:t xml:space="preserve"> o que os leva a acreditar que com uma amostra maior os resultados poderiam ser melhores também (ATEC utilizado para detetar fraudes discais e MSRP com o preço de carros indicado pelo fabricante e usado para tentar determinar o seu preço no futuro)</w:t>
      </w:r>
      <w:r w:rsidR="009013CD">
        <w:t>.</w:t>
      </w:r>
    </w:p>
    <w:p w14:paraId="67514C72" w14:textId="77777777" w:rsidR="00C073FD" w:rsidRPr="00F0288E" w:rsidRDefault="00C073FD">
      <w:pPr>
        <w:spacing w:after="200" w:line="276" w:lineRule="auto"/>
        <w:ind w:firstLine="0"/>
        <w:jc w:val="left"/>
      </w:pPr>
      <w:r w:rsidRPr="00F0288E">
        <w:br w:type="page"/>
      </w:r>
    </w:p>
    <w:p w14:paraId="62DD0898" w14:textId="710C28DB" w:rsidR="00A15C18" w:rsidRDefault="00A15C18" w:rsidP="00A15C18">
      <w:pPr>
        <w:pStyle w:val="Ttulo2"/>
        <w:rPr>
          <w:lang w:val="en-US"/>
        </w:rPr>
      </w:pPr>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p>
    <w:p w14:paraId="62E797F1" w14:textId="77777777" w:rsidR="00DD66B5" w:rsidRDefault="00A15C18" w:rsidP="00A15C18">
      <w:r w:rsidRPr="00A15C18">
        <w:t xml:space="preserve">Neste artigo o modelo </w:t>
      </w:r>
      <w:r>
        <w:t>de rede neural utilizado é o Directed Graph Neural Network (DGNN) que trabalha com grafos de relação semântica</w:t>
      </w:r>
      <w:r w:rsidR="00DD66B5">
        <w:t xml:space="preserve"> (Semantic Role Labelling – SRL) para calcular a similaridade semantica do texto (Text Similarity).</w:t>
      </w:r>
    </w:p>
    <w:p w14:paraId="6251131B" w14:textId="77777777" w:rsidR="00DD66B5" w:rsidRDefault="00DD66B5" w:rsidP="00A15C18">
      <w:r>
        <w:t>Neste caso os autores fizeram dois testes um com SRL + DG (um grafo direcional convencional) e outro com SRL + SDG (um grafo em que todos os tipos de arestas são considerados como um único tipo).</w:t>
      </w:r>
    </w:p>
    <w:p w14:paraId="21632D4C" w14:textId="77777777" w:rsidR="00DD66B5" w:rsidRDefault="00DD66B5" w:rsidP="00A15C18">
      <w:r>
        <w:t>Em termos de resultados os autores conseguiram observar que o segundo tipo de grafo aumenta o desempenho do algoritmo em relação a um grafo convencional.</w:t>
      </w:r>
    </w:p>
    <w:p w14:paraId="082F4F38" w14:textId="77777777" w:rsidR="00DD66B5" w:rsidRDefault="00DD66B5">
      <w:pPr>
        <w:spacing w:after="200" w:line="276" w:lineRule="auto"/>
        <w:ind w:firstLine="0"/>
        <w:jc w:val="left"/>
      </w:pPr>
      <w:r>
        <w:br w:type="page"/>
      </w:r>
    </w:p>
    <w:p w14:paraId="56CDC4ED" w14:textId="77777777" w:rsidR="00DE0FBA" w:rsidRDefault="00DD66B5" w:rsidP="00DD66B5">
      <w:pPr>
        <w:pStyle w:val="Ttulo2"/>
        <w:rPr>
          <w:lang w:val="en-US"/>
        </w:rPr>
      </w:pPr>
      <w:r w:rsidRPr="00DD66B5">
        <w:rPr>
          <w:lang w:val="en-US"/>
        </w:rPr>
        <w:lastRenderedPageBreak/>
        <w:t xml:space="preserve">A fast text similarity measure for large document collections using multireference cosine and genetic algorithm. </w:t>
      </w:r>
    </w:p>
    <w:p w14:paraId="23A37C58" w14:textId="77777777" w:rsidR="00360E77" w:rsidRDefault="00DE0FBA" w:rsidP="00DE0FBA">
      <w:r w:rsidRPr="00DE0FBA">
        <w:t>Este artigo fala-nos</w:t>
      </w:r>
      <w:r>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Para que o desempenho de um motor de busca aumente é preciso remover todas as pesquisas com artigos/textos que sejam iguais ou similares para que diminua o número de resultados presentes no index resultando num tempo de pesquisa menor e menor probabilidade de encontrar informação repetida.</w:t>
      </w:r>
    </w:p>
    <w:p w14:paraId="42766ECA" w14:textId="12E9A1B3" w:rsidR="009D4D19" w:rsidRDefault="00360E77" w:rsidP="00DE0FBA">
      <w:r>
        <w:t>Os métodos utilizados neste tipo de texto similarity são chamados de Duplicate or Near-Duplicate – DND que, tal como o nome indica, são utilizados para encontrar artigos/textos idênticos para que não seja apresentada informação duplicada.</w:t>
      </w:r>
      <w:r w:rsidR="009D4D19">
        <w:t xml:space="preserve"> Neste projeto foi utilizado o cosine texto similarity algorithm que cria, através da analise de várias partes de um artigo, um vetor </w:t>
      </w:r>
      <w:r w:rsidR="009D4D19" w:rsidRPr="009D4D19">
        <w:t>term frequency-inverse document frequency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3429ED81" w14:textId="77777777" w:rsidR="0026547F" w:rsidRPr="00DE0FBA" w:rsidRDefault="0026547F" w:rsidP="00DB6E9D">
      <w:pPr>
        <w:sectPr w:rsidR="0026547F" w:rsidRPr="00DE0FBA" w:rsidSect="0026547F">
          <w:type w:val="oddPage"/>
          <w:pgSz w:w="11906" w:h="16838"/>
          <w:pgMar w:top="1418" w:right="1134" w:bottom="1134" w:left="1701" w:header="709" w:footer="709" w:gutter="0"/>
          <w:cols w:space="708"/>
          <w:docGrid w:linePitch="360"/>
        </w:sectPr>
      </w:pPr>
    </w:p>
    <w:p w14:paraId="01B4AD47" w14:textId="77777777" w:rsidR="00083104" w:rsidRDefault="00804760" w:rsidP="005F5B2A">
      <w:pPr>
        <w:pStyle w:val="TituloNoNumerado"/>
      </w:pPr>
      <w:r w:rsidRPr="00F0288E">
        <w:lastRenderedPageBreak/>
        <w:t>Bibliografi</w:t>
      </w:r>
      <w:r w:rsidR="00D74C58" w:rsidRPr="00F0288E">
        <w:t>a</w:t>
      </w:r>
    </w:p>
    <w:p w14:paraId="61FD1260" w14:textId="77777777" w:rsidR="0045225F" w:rsidRDefault="0045225F" w:rsidP="005F5B2A">
      <w:pPr>
        <w:pStyle w:val="TituloNoNumerado"/>
      </w:pPr>
    </w:p>
    <w:p w14:paraId="3685B2ED" w14:textId="77777777" w:rsidR="0045225F" w:rsidRDefault="0045225F" w:rsidP="0045225F">
      <w:pPr>
        <w:pStyle w:val="TituloNoNumerado"/>
        <w:jc w:val="both"/>
      </w:pPr>
    </w:p>
    <w:sdt>
      <w:sdtPr>
        <w:id w:val="324857811"/>
        <w:docPartObj>
          <w:docPartGallery w:val="Bibliographies"/>
          <w:docPartUnique/>
        </w:docPartObj>
      </w:sdtPr>
      <w:sdtEndPr>
        <w:rPr>
          <w:b w:val="0"/>
          <w:sz w:val="24"/>
          <w:szCs w:val="24"/>
        </w:rPr>
      </w:sdtEndPr>
      <w:sdtContent>
        <w:p w14:paraId="0D57FF30" w14:textId="418796B9" w:rsidR="0045225F" w:rsidRDefault="0045225F">
          <w:pPr>
            <w:pStyle w:val="Ttulo1"/>
          </w:pPr>
          <w:r>
            <w:t>Bibliografia</w:t>
          </w:r>
        </w:p>
        <w:sdt>
          <w:sdtPr>
            <w:id w:val="111145805"/>
            <w:bibliography/>
          </w:sdtPr>
          <w:sdtEndPr>
            <w:rPr>
              <w:rFonts w:ascii="Arial" w:hAnsi="Arial" w:cs="Arial"/>
              <w:lang w:val="pt-PT"/>
            </w:rPr>
          </w:sdtEndPr>
          <w:sdtContent>
            <w:p w14:paraId="72BB524C" w14:textId="77777777" w:rsidR="0045225F" w:rsidRDefault="0045225F" w:rsidP="0045225F">
              <w:pPr>
                <w:pStyle w:val="Bibliografia"/>
                <w:ind w:left="720" w:hanging="720"/>
                <w:rPr>
                  <w:noProof/>
                </w:rPr>
              </w:pPr>
              <w:r>
                <w:fldChar w:fldCharType="begin"/>
              </w:r>
              <w:r>
                <w:instrText>BIBLIOGRAPHY</w:instrText>
              </w:r>
              <w:r>
                <w:fldChar w:fldCharType="separate"/>
              </w:r>
              <w:r>
                <w:rPr>
                  <w:noProof/>
                </w:rPr>
                <w:t xml:space="preserve">Knuth, D. (1973). </w:t>
              </w:r>
              <w:r>
                <w:rPr>
                  <w:i/>
                  <w:iCs/>
                  <w:noProof/>
                </w:rPr>
                <w:t>The Art of Computer Programming.</w:t>
              </w:r>
              <w:r>
                <w:rPr>
                  <w:noProof/>
                </w:rPr>
                <w:t xml:space="preserve"> Adison Wesley.</w:t>
              </w:r>
            </w:p>
            <w:p w14:paraId="17511A42" w14:textId="77777777" w:rsidR="0045225F" w:rsidRDefault="0045225F" w:rsidP="0045225F">
              <w:pPr>
                <w:pStyle w:val="Bibliografia"/>
                <w:ind w:left="720" w:hanging="720"/>
                <w:rPr>
                  <w:noProof/>
                  <w:lang w:val="pt-PT"/>
                </w:rPr>
              </w:pPr>
              <w:r>
                <w:rPr>
                  <w:noProof/>
                </w:rPr>
                <w:t xml:space="preserve">PennState University Libraries. (15 de Março de 2017). </w:t>
              </w:r>
              <w:r>
                <w:rPr>
                  <w:i/>
                  <w:iCs/>
                  <w:noProof/>
                </w:rPr>
                <w:t>APA Quick Citation Guide</w:t>
              </w:r>
              <w:r>
                <w:rPr>
                  <w:noProof/>
                </w:rPr>
                <w:t>. Obtido de PennState University Libraries Web Site: http://guides.libraries.psu.edu/apaquickguide/intext</w:t>
              </w:r>
            </w:p>
            <w:p w14:paraId="1D691824" w14:textId="77777777" w:rsidR="0045225F" w:rsidRDefault="0045225F" w:rsidP="0045225F">
              <w:pPr>
                <w:pStyle w:val="Bibliografia"/>
                <w:ind w:left="720" w:hanging="720"/>
                <w:rPr>
                  <w:noProof/>
                </w:rPr>
              </w:pPr>
              <w:r>
                <w:rPr>
                  <w:noProof/>
                </w:rPr>
                <w:t xml:space="preserve">safsadg. (2004). </w:t>
              </w:r>
              <w:r>
                <w:rPr>
                  <w:i/>
                  <w:iCs/>
                  <w:noProof/>
                </w:rPr>
                <w:t>asdfasdgf.</w:t>
              </w:r>
              <w:r>
                <w:rPr>
                  <w:noProof/>
                </w:rPr>
                <w:t xml:space="preserve"> </w:t>
              </w:r>
            </w:p>
            <w:p w14:paraId="3AB64AD5" w14:textId="737924D9" w:rsidR="0045225F" w:rsidRDefault="0045225F" w:rsidP="0045225F">
              <w:pPr>
                <w:sectPr w:rsidR="0045225F" w:rsidSect="00DC0777">
                  <w:pgSz w:w="11906" w:h="16838"/>
                  <w:pgMar w:top="1418" w:right="1134" w:bottom="1134" w:left="1701" w:header="709" w:footer="709" w:gutter="0"/>
                  <w:pgNumType w:fmt="upperRoman" w:start="19"/>
                  <w:cols w:space="708"/>
                  <w:titlePg/>
                  <w:docGrid w:linePitch="360"/>
                </w:sectPr>
              </w:pPr>
              <w:r>
                <w:rPr>
                  <w:b/>
                  <w:bCs/>
                </w:rPr>
                <w:fldChar w:fldCharType="end"/>
              </w:r>
            </w:p>
          </w:sdtContent>
        </w:sdt>
      </w:sdtContent>
    </w:sdt>
    <w:p w14:paraId="5FAF1609" w14:textId="5945FF1A" w:rsidR="00A245ED" w:rsidRDefault="00A245ED" w:rsidP="00D74C58">
      <w:pPr>
        <w:pStyle w:val="TituloNoNumerado"/>
      </w:pPr>
    </w:p>
    <w:sectPr w:rsidR="00A245ED" w:rsidSect="00DC0777">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F643C" w14:textId="77777777" w:rsidR="000416FC" w:rsidRDefault="000416FC" w:rsidP="00E50E37">
      <w:r>
        <w:separator/>
      </w:r>
    </w:p>
  </w:endnote>
  <w:endnote w:type="continuationSeparator" w:id="0">
    <w:p w14:paraId="5EBFEC50" w14:textId="77777777" w:rsidR="000416FC" w:rsidRDefault="000416FC" w:rsidP="00E50E37">
      <w:r>
        <w:continuationSeparator/>
      </w:r>
    </w:p>
  </w:endnote>
  <w:endnote w:id="1">
    <w:p w14:paraId="1922615A" w14:textId="199670EC" w:rsidR="0045225F" w:rsidRDefault="0045225F">
      <w:pPr>
        <w:pStyle w:val="Textodenotadefim"/>
      </w:pPr>
    </w:p>
  </w:endnote>
  <w:endnote w:id="2">
    <w:p w14:paraId="5DF1CA23" w14:textId="3ACF11FF" w:rsidR="0045225F" w:rsidRDefault="0045225F">
      <w:pPr>
        <w:pStyle w:val="Textodenotadefim"/>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D74C58">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257A1" w14:textId="77777777" w:rsidR="000416FC" w:rsidRDefault="000416FC" w:rsidP="00E50E37">
      <w:r>
        <w:separator/>
      </w:r>
    </w:p>
  </w:footnote>
  <w:footnote w:type="continuationSeparator" w:id="0">
    <w:p w14:paraId="503BE043" w14:textId="77777777" w:rsidR="000416FC" w:rsidRDefault="000416FC" w:rsidP="00E50E37">
      <w:r>
        <w:continuationSeparator/>
      </w:r>
    </w:p>
  </w:footnote>
  <w:footnote w:id="1">
    <w:p w14:paraId="2CE44C7E" w14:textId="3732AFF2" w:rsidR="0045225F" w:rsidRDefault="0045225F">
      <w:pPr>
        <w:pStyle w:val="Textodenotaderodap"/>
      </w:pPr>
      <w:r>
        <w:rPr>
          <w:rStyle w:val="Refdenotaderodap"/>
        </w:rPr>
        <w:footnoteRef/>
      </w:r>
      <w:r>
        <w:t xml:space="preserve"> Um conjunto de dados para treino do modelo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327F7"/>
    <w:rsid w:val="00036986"/>
    <w:rsid w:val="000416FC"/>
    <w:rsid w:val="000455C5"/>
    <w:rsid w:val="00056C27"/>
    <w:rsid w:val="00057199"/>
    <w:rsid w:val="00073081"/>
    <w:rsid w:val="00076822"/>
    <w:rsid w:val="00083104"/>
    <w:rsid w:val="000B517F"/>
    <w:rsid w:val="000C2409"/>
    <w:rsid w:val="000C36DF"/>
    <w:rsid w:val="000C67CE"/>
    <w:rsid w:val="000E4EA8"/>
    <w:rsid w:val="00107816"/>
    <w:rsid w:val="00115CC7"/>
    <w:rsid w:val="00190FCF"/>
    <w:rsid w:val="001A04C3"/>
    <w:rsid w:val="001A3B71"/>
    <w:rsid w:val="001B44DD"/>
    <w:rsid w:val="001E0530"/>
    <w:rsid w:val="001F188B"/>
    <w:rsid w:val="002005B1"/>
    <w:rsid w:val="0020762A"/>
    <w:rsid w:val="0024416D"/>
    <w:rsid w:val="0026547F"/>
    <w:rsid w:val="002710D0"/>
    <w:rsid w:val="00280A5F"/>
    <w:rsid w:val="00281DA0"/>
    <w:rsid w:val="00281E53"/>
    <w:rsid w:val="00294FA8"/>
    <w:rsid w:val="002B1C7C"/>
    <w:rsid w:val="002C77A8"/>
    <w:rsid w:val="002D3137"/>
    <w:rsid w:val="002F0773"/>
    <w:rsid w:val="002F4FD7"/>
    <w:rsid w:val="00304C2C"/>
    <w:rsid w:val="00304C32"/>
    <w:rsid w:val="00315820"/>
    <w:rsid w:val="00337A64"/>
    <w:rsid w:val="00360E77"/>
    <w:rsid w:val="003678D5"/>
    <w:rsid w:val="00371809"/>
    <w:rsid w:val="003A6660"/>
    <w:rsid w:val="003B3691"/>
    <w:rsid w:val="003B4A0A"/>
    <w:rsid w:val="003B53FF"/>
    <w:rsid w:val="003C2050"/>
    <w:rsid w:val="003D00F6"/>
    <w:rsid w:val="003D3044"/>
    <w:rsid w:val="003E06B4"/>
    <w:rsid w:val="003E3491"/>
    <w:rsid w:val="003E4B41"/>
    <w:rsid w:val="00411285"/>
    <w:rsid w:val="0041435C"/>
    <w:rsid w:val="00415D3F"/>
    <w:rsid w:val="00421437"/>
    <w:rsid w:val="00432441"/>
    <w:rsid w:val="0045225F"/>
    <w:rsid w:val="00497552"/>
    <w:rsid w:val="004A09F1"/>
    <w:rsid w:val="004B68AC"/>
    <w:rsid w:val="004E5701"/>
    <w:rsid w:val="005036E0"/>
    <w:rsid w:val="005060C5"/>
    <w:rsid w:val="0051167C"/>
    <w:rsid w:val="00542D98"/>
    <w:rsid w:val="00587945"/>
    <w:rsid w:val="005C29DF"/>
    <w:rsid w:val="005C398F"/>
    <w:rsid w:val="005C56BA"/>
    <w:rsid w:val="005D1639"/>
    <w:rsid w:val="005F5B2A"/>
    <w:rsid w:val="0063129B"/>
    <w:rsid w:val="006874DF"/>
    <w:rsid w:val="0069106B"/>
    <w:rsid w:val="006A018D"/>
    <w:rsid w:val="006D40B4"/>
    <w:rsid w:val="006F73DB"/>
    <w:rsid w:val="00712E52"/>
    <w:rsid w:val="00720F3E"/>
    <w:rsid w:val="00727FD9"/>
    <w:rsid w:val="00756E9F"/>
    <w:rsid w:val="0077691F"/>
    <w:rsid w:val="007A0553"/>
    <w:rsid w:val="007A750C"/>
    <w:rsid w:val="007B4946"/>
    <w:rsid w:val="007F3B35"/>
    <w:rsid w:val="008013DA"/>
    <w:rsid w:val="00802D5B"/>
    <w:rsid w:val="00804760"/>
    <w:rsid w:val="008113A7"/>
    <w:rsid w:val="00823B28"/>
    <w:rsid w:val="00837DF0"/>
    <w:rsid w:val="00846D35"/>
    <w:rsid w:val="00855220"/>
    <w:rsid w:val="00861E0E"/>
    <w:rsid w:val="008D0FCC"/>
    <w:rsid w:val="008D3C2B"/>
    <w:rsid w:val="009013CD"/>
    <w:rsid w:val="009179C0"/>
    <w:rsid w:val="00920C97"/>
    <w:rsid w:val="00922D65"/>
    <w:rsid w:val="00930B94"/>
    <w:rsid w:val="00962575"/>
    <w:rsid w:val="00974FBB"/>
    <w:rsid w:val="00986B66"/>
    <w:rsid w:val="009D4D19"/>
    <w:rsid w:val="009E73E0"/>
    <w:rsid w:val="009F3C77"/>
    <w:rsid w:val="00A15C18"/>
    <w:rsid w:val="00A245ED"/>
    <w:rsid w:val="00A61309"/>
    <w:rsid w:val="00A723E9"/>
    <w:rsid w:val="00A8526C"/>
    <w:rsid w:val="00AA76C5"/>
    <w:rsid w:val="00AE53D2"/>
    <w:rsid w:val="00AE78B5"/>
    <w:rsid w:val="00B10E2D"/>
    <w:rsid w:val="00B16F91"/>
    <w:rsid w:val="00B1714F"/>
    <w:rsid w:val="00B30193"/>
    <w:rsid w:val="00B3783D"/>
    <w:rsid w:val="00B404F5"/>
    <w:rsid w:val="00B545D3"/>
    <w:rsid w:val="00B86D87"/>
    <w:rsid w:val="00BE24FA"/>
    <w:rsid w:val="00C073FD"/>
    <w:rsid w:val="00C21A43"/>
    <w:rsid w:val="00C67D95"/>
    <w:rsid w:val="00C860AF"/>
    <w:rsid w:val="00C87039"/>
    <w:rsid w:val="00C946A9"/>
    <w:rsid w:val="00CB589A"/>
    <w:rsid w:val="00CD73FF"/>
    <w:rsid w:val="00CE6692"/>
    <w:rsid w:val="00D01FC1"/>
    <w:rsid w:val="00D41FE1"/>
    <w:rsid w:val="00D74C58"/>
    <w:rsid w:val="00D8004E"/>
    <w:rsid w:val="00D90D0C"/>
    <w:rsid w:val="00DB510F"/>
    <w:rsid w:val="00DB6E9D"/>
    <w:rsid w:val="00DC0777"/>
    <w:rsid w:val="00DC2A5F"/>
    <w:rsid w:val="00DD042D"/>
    <w:rsid w:val="00DD66B5"/>
    <w:rsid w:val="00DE0FBA"/>
    <w:rsid w:val="00DF0839"/>
    <w:rsid w:val="00E272DA"/>
    <w:rsid w:val="00E34661"/>
    <w:rsid w:val="00E42375"/>
    <w:rsid w:val="00E50E37"/>
    <w:rsid w:val="00E524F8"/>
    <w:rsid w:val="00E552A2"/>
    <w:rsid w:val="00E76B5B"/>
    <w:rsid w:val="00EA7A5A"/>
    <w:rsid w:val="00EB0C07"/>
    <w:rsid w:val="00EC0122"/>
    <w:rsid w:val="00F0288E"/>
    <w:rsid w:val="00F03B19"/>
    <w:rsid w:val="00F10BA8"/>
    <w:rsid w:val="00F45618"/>
    <w:rsid w:val="00F61360"/>
    <w:rsid w:val="00F67088"/>
    <w:rsid w:val="00F76D81"/>
    <w:rsid w:val="00FC30E3"/>
    <w:rsid w:val="00FD437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2</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3</b:RefOrder>
  </b:Source>
  <b:Source>
    <b:Tag>saf04</b:Tag>
    <b:SourceType>Report</b:SourceType>
    <b:Guid>{6C9BE861-C259-435B-8481-E14247E934D7}</b:Guid>
    <b:Title>asdfasdgf</b:Title>
    <b:Year>2004</b:Year>
    <b:Author>
      <b:Author>
        <b:NameList>
          <b:Person>
            <b:Last>safsadg</b:Last>
          </b:Person>
        </b:NameList>
      </b:Author>
    </b:Author>
    <b:RefOrder>1</b:RefOrder>
  </b:Source>
</b:Sources>
</file>

<file path=customXml/itemProps1.xml><?xml version="1.0" encoding="utf-8"?>
<ds:datastoreItem xmlns:ds="http://schemas.openxmlformats.org/officeDocument/2006/customXml" ds:itemID="{1099FBC6-D031-4A69-BEB9-08AF4BAD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18</Pages>
  <Words>1472</Words>
  <Characters>7952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33</cp:revision>
  <dcterms:created xsi:type="dcterms:W3CDTF">2014-04-11T14:22:00Z</dcterms:created>
  <dcterms:modified xsi:type="dcterms:W3CDTF">2023-03-29T09:38:00Z</dcterms:modified>
</cp:coreProperties>
</file>