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B56BE8" w:rsidRPr="00B56BE8" w14:paraId="15982505"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B56BE8" w:rsidRPr="00B56BE8" w14:paraId="1C30B105" w14:textId="77777777">
              <w:trPr>
                <w:trHeight w:val="567"/>
                <w:jc w:val="center"/>
              </w:trPr>
              <w:tc>
                <w:tcPr>
                  <w:tcW w:w="3969" w:type="dxa"/>
                  <w:shd w:val="clear" w:color="auto" w:fill="000000"/>
                  <w:tcMar>
                    <w:top w:w="227" w:type="dxa"/>
                    <w:left w:w="0" w:type="dxa"/>
                    <w:bottom w:w="227" w:type="dxa"/>
                    <w:right w:w="0" w:type="dxa"/>
                  </w:tcMar>
                  <w:vAlign w:val="center"/>
                  <w:hideMark/>
                </w:tcPr>
                <w:p w14:paraId="4C04DA52" w14:textId="77777777" w:rsidR="00B56BE8" w:rsidRPr="00B56BE8" w:rsidRDefault="00B56BE8" w:rsidP="00B56BE8">
                  <w:pPr>
                    <w:spacing w:after="0" w:line="240" w:lineRule="auto"/>
                    <w:rPr>
                      <w:rFonts w:ascii="Verdana" w:eastAsia="Aptos" w:hAnsi="Verdana" w:cs="Aptos"/>
                      <w:color w:val="000000"/>
                      <w:lang w:val="en-GB"/>
                    </w:rPr>
                  </w:pPr>
                  <w:r w:rsidRPr="00B56BE8">
                    <w:rPr>
                      <w:rFonts w:ascii="Verdana" w:eastAsia="Aptos" w:hAnsi="Verdana" w:cs="Aptos"/>
                      <w:noProof/>
                      <w:color w:val="000000"/>
                      <w:lang w:val="es-MX" w:eastAsia="es-MX"/>
                    </w:rPr>
                    <w:drawing>
                      <wp:inline distT="0" distB="0" distL="0" distR="0" wp14:anchorId="5F8ED02D" wp14:editId="04D53A53">
                        <wp:extent cx="1435100" cy="279400"/>
                        <wp:effectExtent l="0" t="0" r="12700" b="6350"/>
                        <wp:docPr id="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71386968" w14:textId="77777777" w:rsidR="00B56BE8" w:rsidRPr="00B56BE8" w:rsidRDefault="00B56BE8" w:rsidP="00B56BE8">
                  <w:pPr>
                    <w:spacing w:after="0" w:line="240" w:lineRule="auto"/>
                    <w:jc w:val="right"/>
                    <w:rPr>
                      <w:rFonts w:ascii="Verdana" w:eastAsia="Aptos" w:hAnsi="Verdana" w:cs="Aptos"/>
                      <w:color w:val="000000"/>
                      <w:lang w:val="en-GB"/>
                    </w:rPr>
                  </w:pPr>
                </w:p>
              </w:tc>
            </w:tr>
          </w:tbl>
          <w:p w14:paraId="1303D892" w14:textId="77777777" w:rsidR="00B56BE8" w:rsidRPr="00B56BE8" w:rsidRDefault="00B56BE8" w:rsidP="00B56BE8">
            <w:pPr>
              <w:spacing w:after="0" w:line="240" w:lineRule="auto"/>
              <w:jc w:val="center"/>
              <w:rPr>
                <w:rFonts w:ascii="Times New Roman" w:eastAsia="Times New Roman" w:hAnsi="Times New Roman" w:cs="Times New Roman"/>
                <w:sz w:val="20"/>
                <w:szCs w:val="20"/>
              </w:rPr>
            </w:pPr>
          </w:p>
        </w:tc>
      </w:tr>
    </w:tbl>
    <w:p w14:paraId="08D0EB57" w14:textId="77777777" w:rsidR="00B56BE8" w:rsidRPr="00B56BE8" w:rsidRDefault="00B56BE8" w:rsidP="00B56BE8">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B56BE8" w:rsidRPr="00B56BE8" w14:paraId="04A7F19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B56BE8" w:rsidRPr="00B56BE8" w14:paraId="43330C7C" w14:textId="77777777">
              <w:trPr>
                <w:jc w:val="center"/>
              </w:trPr>
              <w:tc>
                <w:tcPr>
                  <w:tcW w:w="7938" w:type="dxa"/>
                  <w:shd w:val="clear" w:color="auto" w:fill="F2F2F2"/>
                  <w:hideMark/>
                </w:tcPr>
                <w:p w14:paraId="51E116C3" w14:textId="77777777" w:rsidR="00B56BE8" w:rsidRPr="00B56BE8" w:rsidRDefault="00B56BE8" w:rsidP="00B56BE8">
                  <w:pPr>
                    <w:spacing w:before="240" w:after="240" w:line="240" w:lineRule="auto"/>
                    <w:rPr>
                      <w:rFonts w:ascii="Calibri Light" w:eastAsia="Aptos" w:hAnsi="Calibri Light" w:cs="Calibri Light"/>
                      <w:color w:val="7F7F7F"/>
                      <w:sz w:val="16"/>
                      <w:szCs w:val="16"/>
                      <w:lang w:val="es-AR"/>
                    </w:rPr>
                  </w:pPr>
                  <w:r w:rsidRPr="00B56BE8">
                    <w:rPr>
                      <w:rFonts w:ascii="Calibri Light" w:eastAsia="Aptos" w:hAnsi="Calibri Light" w:cs="Calibri Light"/>
                      <w:color w:val="7F7F7F"/>
                      <w:sz w:val="18"/>
                      <w:szCs w:val="18"/>
                      <w:lang w:val="es-MX"/>
                    </w:rPr>
                    <w:t xml:space="preserve">Deloitte Argentina | </w:t>
                  </w:r>
                  <w:proofErr w:type="spellStart"/>
                  <w:r w:rsidRPr="00B56BE8">
                    <w:rPr>
                      <w:rFonts w:ascii="Calibri Light" w:eastAsia="Aptos" w:hAnsi="Calibri Light" w:cs="Calibri Light"/>
                      <w:color w:val="7F7F7F"/>
                      <w:sz w:val="18"/>
                      <w:szCs w:val="18"/>
                      <w:lang w:val="es-MX"/>
                    </w:rPr>
                    <w:t>Clients</w:t>
                  </w:r>
                  <w:proofErr w:type="spellEnd"/>
                  <w:r w:rsidRPr="00B56BE8">
                    <w:rPr>
                      <w:rFonts w:ascii="Calibri Light" w:eastAsia="Aptos" w:hAnsi="Calibri Light" w:cs="Calibri Light"/>
                      <w:color w:val="7F7F7F"/>
                      <w:sz w:val="18"/>
                      <w:szCs w:val="18"/>
                      <w:lang w:val="es-MX"/>
                    </w:rPr>
                    <w:t xml:space="preserve"> &amp; Industries Tax &amp; Legal | 19 de </w:t>
                  </w:r>
                  <w:proofErr w:type="gramStart"/>
                  <w:r w:rsidRPr="00B56BE8">
                    <w:rPr>
                      <w:rFonts w:ascii="Calibri Light" w:eastAsia="Aptos" w:hAnsi="Calibri Light" w:cs="Calibri Light"/>
                      <w:color w:val="7F7F7F"/>
                      <w:sz w:val="18"/>
                      <w:szCs w:val="18"/>
                      <w:lang w:val="es-MX"/>
                    </w:rPr>
                    <w:t>Junio</w:t>
                  </w:r>
                  <w:proofErr w:type="gramEnd"/>
                  <w:r w:rsidRPr="00B56BE8">
                    <w:rPr>
                      <w:rFonts w:ascii="Calibri Light" w:eastAsia="Aptos" w:hAnsi="Calibri Light" w:cs="Calibri Light"/>
                      <w:color w:val="7F7F7F"/>
                      <w:sz w:val="18"/>
                      <w:szCs w:val="18"/>
                      <w:lang w:val="es-MX"/>
                    </w:rPr>
                    <w:t xml:space="preserve"> 2026</w:t>
                  </w:r>
                </w:p>
              </w:tc>
            </w:tr>
          </w:tbl>
          <w:p w14:paraId="1872BC21" w14:textId="77777777" w:rsidR="00B56BE8" w:rsidRPr="00B56BE8" w:rsidRDefault="00B56BE8" w:rsidP="00B56BE8">
            <w:pPr>
              <w:spacing w:after="0" w:line="240" w:lineRule="auto"/>
              <w:jc w:val="center"/>
              <w:rPr>
                <w:rFonts w:ascii="Times New Roman" w:eastAsia="Times New Roman" w:hAnsi="Times New Roman" w:cs="Times New Roman"/>
                <w:sz w:val="20"/>
                <w:szCs w:val="20"/>
                <w:lang w:val="es-MX"/>
              </w:rPr>
            </w:pPr>
          </w:p>
        </w:tc>
      </w:tr>
      <w:tr w:rsidR="00B56BE8" w:rsidRPr="00B56BE8" w14:paraId="6FDA0F0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56BE8" w:rsidRPr="00B56BE8" w14:paraId="524BD217" w14:textId="77777777">
              <w:trPr>
                <w:jc w:val="center"/>
              </w:trPr>
              <w:tc>
                <w:tcPr>
                  <w:tcW w:w="7938" w:type="dxa"/>
                  <w:tcBorders>
                    <w:top w:val="nil"/>
                    <w:left w:val="nil"/>
                    <w:bottom w:val="single" w:sz="12" w:space="0" w:color="F2F2F2"/>
                    <w:right w:val="nil"/>
                  </w:tcBorders>
                  <w:shd w:val="clear" w:color="auto" w:fill="000000"/>
                  <w:vAlign w:val="center"/>
                  <w:hideMark/>
                </w:tcPr>
                <w:p w14:paraId="39ECF3A5" w14:textId="77777777" w:rsidR="00B56BE8" w:rsidRPr="00B56BE8" w:rsidRDefault="00B56BE8" w:rsidP="00B56BE8">
                  <w:pPr>
                    <w:spacing w:before="240" w:after="240" w:line="240" w:lineRule="auto"/>
                    <w:jc w:val="center"/>
                    <w:rPr>
                      <w:rFonts w:ascii="Verdana" w:eastAsia="Aptos" w:hAnsi="Verdana" w:cs="Aptos"/>
                      <w:color w:val="000000"/>
                      <w:lang w:val="es-AR"/>
                    </w:rPr>
                  </w:pPr>
                  <w:r w:rsidRPr="00B56BE8">
                    <w:rPr>
                      <w:rFonts w:ascii="Verdana" w:eastAsia="Aptos" w:hAnsi="Verdana" w:cs="Aptos"/>
                      <w:noProof/>
                      <w:color w:val="000000"/>
                      <w:lang w:val="es-AR"/>
                    </w:rPr>
                    <w:drawing>
                      <wp:inline distT="0" distB="0" distL="0" distR="0" wp14:anchorId="032B2BD1" wp14:editId="2A3CA41A">
                        <wp:extent cx="1797050" cy="1797050"/>
                        <wp:effectExtent l="0" t="0" r="12700" b="12700"/>
                        <wp:docPr id="338"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B56BE8" w:rsidRPr="00B56BE8" w14:paraId="68D869FC"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41C78B55" w14:textId="77777777" w:rsidR="00B56BE8" w:rsidRPr="00B56BE8" w:rsidRDefault="00B56BE8" w:rsidP="00B56BE8">
                  <w:pPr>
                    <w:keepNext/>
                    <w:spacing w:after="0" w:line="240" w:lineRule="auto"/>
                    <w:outlineLvl w:val="0"/>
                    <w:rPr>
                      <w:rFonts w:ascii="Calibri Light" w:eastAsia="Times New Roman" w:hAnsi="Calibri Light" w:cs="Calibri Light"/>
                      <w:color w:val="86BC25"/>
                      <w:kern w:val="36"/>
                      <w:sz w:val="42"/>
                      <w:szCs w:val="42"/>
                      <w:lang w:val="en-GB"/>
                    </w:rPr>
                  </w:pPr>
                  <w:r w:rsidRPr="00B56BE8">
                    <w:rPr>
                      <w:rFonts w:ascii="Calibri Light" w:eastAsia="Times New Roman" w:hAnsi="Calibri Light" w:cs="Calibri Light"/>
                      <w:color w:val="86BC25"/>
                      <w:kern w:val="36"/>
                      <w:sz w:val="42"/>
                      <w:szCs w:val="42"/>
                      <w:lang w:val="en-GB"/>
                    </w:rPr>
                    <w:t>Tax News</w:t>
                  </w:r>
                </w:p>
                <w:p w14:paraId="1F390097" w14:textId="77777777" w:rsidR="00B56BE8" w:rsidRPr="00B56BE8" w:rsidRDefault="00B56BE8" w:rsidP="00B56BE8">
                  <w:pPr>
                    <w:keepNext/>
                    <w:spacing w:after="0" w:line="240" w:lineRule="auto"/>
                    <w:outlineLvl w:val="2"/>
                    <w:rPr>
                      <w:rFonts w:ascii="Verdana" w:eastAsia="Times New Roman" w:hAnsi="Verdana" w:cs="Aptos"/>
                      <w:color w:val="000000"/>
                      <w:sz w:val="34"/>
                      <w:szCs w:val="34"/>
                      <w:lang w:val="en-GB"/>
                    </w:rPr>
                  </w:pPr>
                  <w:proofErr w:type="spellStart"/>
                  <w:r w:rsidRPr="00B56BE8">
                    <w:rPr>
                      <w:rFonts w:ascii="Calibri Light" w:eastAsia="Times New Roman" w:hAnsi="Calibri Light" w:cs="Calibri Light"/>
                      <w:color w:val="FFFFFF"/>
                      <w:sz w:val="42"/>
                      <w:szCs w:val="42"/>
                      <w:lang w:val="en-GB"/>
                    </w:rPr>
                    <w:t>Novedades</w:t>
                  </w:r>
                  <w:proofErr w:type="spellEnd"/>
                  <w:r w:rsidRPr="00B56BE8">
                    <w:rPr>
                      <w:rFonts w:ascii="Calibri Light" w:eastAsia="Times New Roman" w:hAnsi="Calibri Light" w:cs="Calibri Light"/>
                      <w:color w:val="FFFFFF"/>
                      <w:sz w:val="42"/>
                      <w:szCs w:val="42"/>
                      <w:lang w:val="en-GB"/>
                    </w:rPr>
                    <w:t xml:space="preserve"> Nacionales</w:t>
                  </w:r>
                </w:p>
              </w:tc>
            </w:tr>
          </w:tbl>
          <w:p w14:paraId="5166CD2D" w14:textId="77777777" w:rsidR="00B56BE8" w:rsidRPr="00B56BE8" w:rsidRDefault="00B56BE8" w:rsidP="00B56BE8">
            <w:pPr>
              <w:spacing w:after="0" w:line="240" w:lineRule="auto"/>
              <w:jc w:val="center"/>
              <w:rPr>
                <w:rFonts w:ascii="Times New Roman" w:eastAsia="Times New Roman" w:hAnsi="Times New Roman" w:cs="Times New Roman"/>
                <w:sz w:val="20"/>
                <w:szCs w:val="20"/>
              </w:rPr>
            </w:pPr>
          </w:p>
        </w:tc>
      </w:tr>
      <w:tr w:rsidR="00B56BE8" w:rsidRPr="00B56BE8" w14:paraId="1BC01D7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B56BE8" w:rsidRPr="00B56BE8" w14:paraId="6B927CCE"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1B7ED3DD" w14:textId="77777777" w:rsidR="00B56BE8" w:rsidRPr="00B56BE8" w:rsidRDefault="00B56BE8" w:rsidP="00B56BE8">
                  <w:pPr>
                    <w:spacing w:after="0" w:line="240" w:lineRule="auto"/>
                    <w:rPr>
                      <w:rFonts w:ascii="Verdana" w:eastAsia="Aptos" w:hAnsi="Verdana" w:cs="Aptos"/>
                      <w:color w:val="FFFFFF"/>
                      <w:lang w:val="es-AR"/>
                    </w:rPr>
                  </w:pPr>
                </w:p>
              </w:tc>
            </w:tr>
            <w:tr w:rsidR="00B56BE8" w:rsidRPr="00B56BE8" w14:paraId="58A7939E" w14:textId="77777777">
              <w:trPr>
                <w:trHeight w:val="1134"/>
                <w:jc w:val="center"/>
              </w:trPr>
              <w:tc>
                <w:tcPr>
                  <w:tcW w:w="7938" w:type="dxa"/>
                  <w:shd w:val="clear" w:color="auto" w:fill="000000"/>
                  <w:tcMar>
                    <w:top w:w="0" w:type="dxa"/>
                    <w:left w:w="454" w:type="dxa"/>
                    <w:bottom w:w="0" w:type="dxa"/>
                    <w:right w:w="454" w:type="dxa"/>
                  </w:tcMar>
                  <w:vAlign w:val="center"/>
                </w:tcPr>
                <w:p w14:paraId="6DCADB87" w14:textId="77777777" w:rsidR="00B56BE8" w:rsidRPr="00B56BE8" w:rsidRDefault="00B56BE8" w:rsidP="00B56BE8">
                  <w:pPr>
                    <w:spacing w:after="0" w:line="240" w:lineRule="auto"/>
                    <w:rPr>
                      <w:rFonts w:ascii="Calibri Light" w:eastAsia="Aptos" w:hAnsi="Calibri Light" w:cs="Calibri Light"/>
                      <w:color w:val="FFFFFF"/>
                      <w:sz w:val="16"/>
                      <w:szCs w:val="16"/>
                      <w:lang w:val="es-AR"/>
                    </w:rPr>
                  </w:pPr>
                  <w:r w:rsidRPr="00B56BE8">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A54AB14" w14:textId="77777777" w:rsidR="00B56BE8" w:rsidRPr="00B56BE8" w:rsidRDefault="00B56BE8" w:rsidP="00B56BE8">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B56BE8" w:rsidRPr="00B56BE8" w14:paraId="50077C5F" w14:textId="77777777">
                    <w:tc>
                      <w:tcPr>
                        <w:tcW w:w="848" w:type="dxa"/>
                        <w:tcMar>
                          <w:top w:w="0" w:type="dxa"/>
                          <w:left w:w="108" w:type="dxa"/>
                          <w:bottom w:w="0" w:type="dxa"/>
                          <w:right w:w="108" w:type="dxa"/>
                        </w:tcMar>
                        <w:vAlign w:val="center"/>
                        <w:hideMark/>
                      </w:tcPr>
                      <w:p w14:paraId="3D33DA6F" w14:textId="77777777" w:rsidR="00B56BE8" w:rsidRPr="00B56BE8" w:rsidRDefault="00B56BE8" w:rsidP="00B56BE8">
                        <w:pPr>
                          <w:spacing w:after="0" w:line="240" w:lineRule="auto"/>
                          <w:rPr>
                            <w:rFonts w:ascii="Calibri" w:eastAsia="Aptos" w:hAnsi="Calibri" w:cs="Calibri"/>
                            <w:b/>
                            <w:bCs/>
                            <w:color w:val="FFFFFF"/>
                            <w:sz w:val="16"/>
                            <w:szCs w:val="16"/>
                            <w:lang w:val="es-AR"/>
                          </w:rPr>
                        </w:pPr>
                        <w:r w:rsidRPr="00B56BE8">
                          <w:rPr>
                            <w:rFonts w:ascii="Verdana" w:eastAsia="Aptos" w:hAnsi="Verdana" w:cs="Aptos"/>
                            <w:noProof/>
                            <w:color w:val="000000"/>
                            <w:lang w:val="en-GB"/>
                          </w:rPr>
                          <w:drawing>
                            <wp:inline distT="0" distB="0" distL="0" distR="0" wp14:anchorId="7370559B" wp14:editId="37911C30">
                              <wp:extent cx="425450" cy="425450"/>
                              <wp:effectExtent l="0" t="0" r="12700" b="12700"/>
                              <wp:docPr id="339"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94FA8B2" w14:textId="77777777" w:rsidR="00B56BE8" w:rsidRPr="00B56BE8" w:rsidRDefault="00B56BE8" w:rsidP="00B56BE8">
                        <w:pPr>
                          <w:spacing w:after="0" w:line="240" w:lineRule="auto"/>
                          <w:rPr>
                            <w:rFonts w:ascii="Calibri Light" w:eastAsia="Aptos" w:hAnsi="Calibri Light" w:cs="Calibri Light"/>
                            <w:color w:val="FFFFFF"/>
                            <w:lang w:val="es-AR"/>
                          </w:rPr>
                        </w:pPr>
                        <w:r w:rsidRPr="00B56BE8">
                          <w:rPr>
                            <w:rFonts w:ascii="Calibri" w:eastAsia="Aptos" w:hAnsi="Calibri" w:cs="Calibri"/>
                            <w:b/>
                            <w:bCs/>
                            <w:color w:val="FFFFFF"/>
                            <w:lang w:val="es-AR"/>
                          </w:rPr>
                          <w:t xml:space="preserve">Para </w:t>
                        </w:r>
                        <w:proofErr w:type="gramStart"/>
                        <w:r w:rsidRPr="00B56BE8">
                          <w:rPr>
                            <w:rFonts w:ascii="Calibri" w:eastAsia="Aptos" w:hAnsi="Calibri" w:cs="Calibri"/>
                            <w:b/>
                            <w:bCs/>
                            <w:color w:val="FFFFFF"/>
                            <w:lang w:val="es-AR"/>
                          </w:rPr>
                          <w:t>mayor información</w:t>
                        </w:r>
                        <w:proofErr w:type="gramEnd"/>
                        <w:r w:rsidRPr="00B56BE8">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4A3B1BD5" w14:textId="77777777" w:rsidR="00B56BE8" w:rsidRPr="00B56BE8" w:rsidRDefault="00B56BE8" w:rsidP="00B56BE8">
                  <w:pPr>
                    <w:spacing w:after="0" w:line="240" w:lineRule="auto"/>
                    <w:rPr>
                      <w:rFonts w:ascii="Calibri" w:eastAsia="Aptos" w:hAnsi="Calibri" w:cs="Calibri"/>
                      <w:b/>
                      <w:bCs/>
                      <w:color w:val="FFFFFF"/>
                      <w:lang w:val="es-MX"/>
                    </w:rPr>
                  </w:pPr>
                </w:p>
              </w:tc>
            </w:tr>
            <w:tr w:rsidR="00B56BE8" w:rsidRPr="00B56BE8" w14:paraId="6569F5B7" w14:textId="77777777">
              <w:trPr>
                <w:trHeight w:val="454"/>
                <w:jc w:val="center"/>
              </w:trPr>
              <w:tc>
                <w:tcPr>
                  <w:tcW w:w="7938" w:type="dxa"/>
                  <w:shd w:val="clear" w:color="auto" w:fill="000000"/>
                  <w:tcMar>
                    <w:top w:w="0" w:type="dxa"/>
                    <w:left w:w="454" w:type="dxa"/>
                    <w:bottom w:w="0" w:type="dxa"/>
                    <w:right w:w="454" w:type="dxa"/>
                  </w:tcMar>
                </w:tcPr>
                <w:p w14:paraId="2FD6FB0D" w14:textId="77777777" w:rsidR="00B56BE8" w:rsidRPr="00B56BE8" w:rsidRDefault="00B56BE8" w:rsidP="00B56BE8">
                  <w:pPr>
                    <w:spacing w:after="0" w:line="240" w:lineRule="auto"/>
                    <w:rPr>
                      <w:rFonts w:ascii="Verdana" w:eastAsia="Aptos" w:hAnsi="Verdana" w:cs="Aptos"/>
                      <w:color w:val="000000"/>
                      <w:lang w:val="es-MX"/>
                    </w:rPr>
                  </w:pPr>
                </w:p>
              </w:tc>
            </w:tr>
          </w:tbl>
          <w:p w14:paraId="2D045F13" w14:textId="77777777" w:rsidR="00B56BE8" w:rsidRPr="00B56BE8" w:rsidRDefault="00B56BE8" w:rsidP="00B56BE8">
            <w:pPr>
              <w:spacing w:after="0" w:line="240" w:lineRule="auto"/>
              <w:jc w:val="center"/>
              <w:rPr>
                <w:rFonts w:ascii="Times New Roman" w:eastAsia="Times New Roman" w:hAnsi="Times New Roman" w:cs="Times New Roman"/>
                <w:sz w:val="20"/>
                <w:szCs w:val="20"/>
                <w:lang w:val="es-MX"/>
              </w:rPr>
            </w:pPr>
          </w:p>
        </w:tc>
      </w:tr>
      <w:tr w:rsidR="00B56BE8" w:rsidRPr="00B56BE8" w14:paraId="6AC00A6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56BE8" w:rsidRPr="00B56BE8" w14:paraId="4510007B"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34373599" w14:textId="77777777" w:rsidR="00B56BE8" w:rsidRPr="00B56BE8" w:rsidRDefault="00B56BE8" w:rsidP="00B56BE8">
                  <w:pPr>
                    <w:spacing w:after="120" w:line="240" w:lineRule="auto"/>
                    <w:jc w:val="both"/>
                    <w:rPr>
                      <w:rFonts w:ascii="Verdana" w:eastAsia="Aptos" w:hAnsi="Verdana" w:cs="Aptos"/>
                      <w:color w:val="000000"/>
                      <w:lang w:val="es-MX"/>
                    </w:rPr>
                  </w:pPr>
                </w:p>
              </w:tc>
            </w:tr>
            <w:tr w:rsidR="00B56BE8" w:rsidRPr="00B56BE8" w14:paraId="1AB575C2" w14:textId="77777777">
              <w:trPr>
                <w:trHeight w:val="611"/>
                <w:jc w:val="center"/>
              </w:trPr>
              <w:tc>
                <w:tcPr>
                  <w:tcW w:w="7938" w:type="dxa"/>
                  <w:shd w:val="clear" w:color="auto" w:fill="FFFFFF"/>
                  <w:tcMar>
                    <w:top w:w="0" w:type="dxa"/>
                    <w:left w:w="454" w:type="dxa"/>
                    <w:bottom w:w="0" w:type="dxa"/>
                    <w:right w:w="454" w:type="dxa"/>
                  </w:tcMar>
                </w:tcPr>
                <w:p w14:paraId="11EF369E" w14:textId="77777777" w:rsidR="00B56BE8" w:rsidRPr="00B56BE8" w:rsidRDefault="00B56BE8" w:rsidP="00B56BE8">
                  <w:pPr>
                    <w:spacing w:after="120" w:line="240" w:lineRule="auto"/>
                    <w:jc w:val="both"/>
                    <w:rPr>
                      <w:rFonts w:ascii="Calibri Light" w:eastAsia="Aptos" w:hAnsi="Calibri Light" w:cs="Calibri Light"/>
                      <w:color w:val="000000"/>
                      <w:lang w:val="es-AR"/>
                    </w:rPr>
                  </w:pPr>
                  <w:r w:rsidRPr="00B56BE8">
                    <w:rPr>
                      <w:rFonts w:ascii="Calibri Light" w:eastAsia="Aptos" w:hAnsi="Calibri Light" w:cs="Calibri Light"/>
                      <w:color w:val="000000"/>
                      <w:lang w:val="es-AR"/>
                    </w:rPr>
                    <w:t>En el día de la fecha no se han publicado novedades relevantes a informar.</w:t>
                  </w:r>
                </w:p>
                <w:p w14:paraId="210F0D43" w14:textId="77777777" w:rsidR="00B56BE8" w:rsidRPr="00B56BE8" w:rsidRDefault="00B56BE8" w:rsidP="00B56BE8">
                  <w:pPr>
                    <w:spacing w:after="120" w:line="240" w:lineRule="auto"/>
                    <w:jc w:val="both"/>
                    <w:rPr>
                      <w:rFonts w:ascii="Calibri Light" w:eastAsia="Aptos" w:hAnsi="Calibri Light" w:cs="Calibri Light"/>
                      <w:color w:val="000000"/>
                      <w:lang w:val="es-AR"/>
                    </w:rPr>
                  </w:pPr>
                </w:p>
                <w:p w14:paraId="597C9037" w14:textId="77777777" w:rsidR="00B56BE8" w:rsidRPr="00B56BE8" w:rsidRDefault="00B56BE8" w:rsidP="00B56BE8">
                  <w:pPr>
                    <w:spacing w:after="120" w:line="240" w:lineRule="auto"/>
                    <w:jc w:val="both"/>
                    <w:rPr>
                      <w:rFonts w:ascii="Calibri" w:eastAsia="Aptos" w:hAnsi="Calibri" w:cs="Calibri"/>
                      <w:b/>
                      <w:bCs/>
                      <w:color w:val="86BC25"/>
                      <w:spacing w:val="-2"/>
                      <w:sz w:val="32"/>
                      <w:szCs w:val="32"/>
                      <w:lang w:val="es-AR"/>
                    </w:rPr>
                  </w:pPr>
                </w:p>
              </w:tc>
            </w:tr>
          </w:tbl>
          <w:p w14:paraId="3E735CE8" w14:textId="77777777" w:rsidR="00B56BE8" w:rsidRPr="00B56BE8" w:rsidRDefault="00B56BE8" w:rsidP="00B56BE8">
            <w:pPr>
              <w:spacing w:after="0" w:line="240" w:lineRule="auto"/>
              <w:jc w:val="center"/>
              <w:rPr>
                <w:rFonts w:ascii="Times New Roman" w:eastAsia="Times New Roman" w:hAnsi="Times New Roman" w:cs="Times New Roman"/>
                <w:sz w:val="20"/>
                <w:szCs w:val="20"/>
                <w:lang w:val="es-MX"/>
              </w:rPr>
            </w:pPr>
          </w:p>
        </w:tc>
      </w:tr>
      <w:tr w:rsidR="00B56BE8" w:rsidRPr="00B56BE8" w14:paraId="42CFE889"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56BE8" w:rsidRPr="00B56BE8" w14:paraId="50E9F6B7"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B56BE8" w:rsidRPr="00B56BE8" w14:paraId="118F46A5" w14:textId="77777777">
                    <w:trPr>
                      <w:jc w:val="center"/>
                    </w:trPr>
                    <w:tc>
                      <w:tcPr>
                        <w:tcW w:w="756" w:type="dxa"/>
                        <w:hideMark/>
                      </w:tcPr>
                      <w:p w14:paraId="645C986A" w14:textId="77777777" w:rsidR="00B56BE8" w:rsidRPr="00B56BE8" w:rsidRDefault="00B56BE8" w:rsidP="00B56BE8">
                        <w:pPr>
                          <w:spacing w:after="20" w:line="240" w:lineRule="auto"/>
                          <w:jc w:val="center"/>
                          <w:rPr>
                            <w:rFonts w:ascii="Verdana" w:eastAsia="Aptos" w:hAnsi="Verdana" w:cs="Aptos"/>
                            <w:color w:val="000000"/>
                            <w:lang w:val="en-GB"/>
                          </w:rPr>
                        </w:pPr>
                        <w:r w:rsidRPr="00B56BE8">
                          <w:rPr>
                            <w:rFonts w:ascii="Verdana" w:eastAsia="Aptos" w:hAnsi="Verdana" w:cs="Aptos"/>
                            <w:noProof/>
                            <w:color w:val="000000"/>
                            <w:lang w:val="en-GB" w:eastAsia="en-GB"/>
                          </w:rPr>
                          <w:lastRenderedPageBreak/>
                          <w:drawing>
                            <wp:inline distT="0" distB="0" distL="0" distR="0" wp14:anchorId="54F32119" wp14:editId="0E4996C0">
                              <wp:extent cx="285750" cy="285750"/>
                              <wp:effectExtent l="0" t="0" r="0" b="0"/>
                              <wp:docPr id="340"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F5009C7" w14:textId="77777777" w:rsidR="00B56BE8" w:rsidRPr="00B56BE8" w:rsidRDefault="00B56BE8" w:rsidP="00B56BE8">
                        <w:pPr>
                          <w:spacing w:after="20" w:line="240" w:lineRule="auto"/>
                          <w:jc w:val="center"/>
                          <w:rPr>
                            <w:rFonts w:ascii="Verdana" w:eastAsia="Aptos" w:hAnsi="Verdana" w:cs="Aptos"/>
                            <w:color w:val="000000"/>
                            <w:lang w:val="en-GB"/>
                          </w:rPr>
                        </w:pPr>
                        <w:r w:rsidRPr="00B56BE8">
                          <w:rPr>
                            <w:rFonts w:ascii="Verdana" w:eastAsia="Aptos" w:hAnsi="Verdana" w:cs="Aptos"/>
                            <w:noProof/>
                            <w:color w:val="000000"/>
                            <w:lang w:val="en-GB" w:eastAsia="en-GB"/>
                          </w:rPr>
                          <w:drawing>
                            <wp:inline distT="0" distB="0" distL="0" distR="0" wp14:anchorId="3828EEFC" wp14:editId="15650BF9">
                              <wp:extent cx="285750" cy="285750"/>
                              <wp:effectExtent l="0" t="0" r="0" b="0"/>
                              <wp:docPr id="341"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C93E704" w14:textId="77777777" w:rsidR="00B56BE8" w:rsidRPr="00B56BE8" w:rsidRDefault="00B56BE8" w:rsidP="00B56BE8">
                        <w:pPr>
                          <w:spacing w:after="20" w:line="240" w:lineRule="auto"/>
                          <w:jc w:val="center"/>
                          <w:rPr>
                            <w:rFonts w:ascii="Verdana" w:eastAsia="Aptos" w:hAnsi="Verdana" w:cs="Aptos"/>
                            <w:color w:val="000000"/>
                            <w:lang w:val="en-GB"/>
                          </w:rPr>
                        </w:pPr>
                        <w:r w:rsidRPr="00B56BE8">
                          <w:rPr>
                            <w:rFonts w:ascii="Verdana" w:eastAsia="Aptos" w:hAnsi="Verdana" w:cs="Aptos"/>
                            <w:noProof/>
                            <w:color w:val="000000"/>
                            <w:lang w:val="en-GB" w:eastAsia="en-GB"/>
                          </w:rPr>
                          <w:drawing>
                            <wp:inline distT="0" distB="0" distL="0" distR="0" wp14:anchorId="6088FB70" wp14:editId="0222E96F">
                              <wp:extent cx="285750" cy="285750"/>
                              <wp:effectExtent l="0" t="0" r="0" b="0"/>
                              <wp:docPr id="342"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112687B" w14:textId="77777777" w:rsidR="00B56BE8" w:rsidRPr="00B56BE8" w:rsidRDefault="00B56BE8" w:rsidP="00B56BE8">
                        <w:pPr>
                          <w:spacing w:after="20" w:line="240" w:lineRule="auto"/>
                          <w:jc w:val="center"/>
                          <w:rPr>
                            <w:rFonts w:ascii="Verdana" w:eastAsia="Aptos" w:hAnsi="Verdana" w:cs="Aptos"/>
                            <w:color w:val="000000"/>
                            <w:lang w:val="en-GB"/>
                          </w:rPr>
                        </w:pPr>
                        <w:r w:rsidRPr="00B56BE8">
                          <w:rPr>
                            <w:rFonts w:ascii="Verdana" w:eastAsia="Aptos" w:hAnsi="Verdana" w:cs="Aptos"/>
                            <w:noProof/>
                            <w:color w:val="000000"/>
                            <w:lang w:val="en-GB" w:eastAsia="en-GB"/>
                          </w:rPr>
                          <w:drawing>
                            <wp:inline distT="0" distB="0" distL="0" distR="0" wp14:anchorId="1061F077" wp14:editId="1852ADFF">
                              <wp:extent cx="285750" cy="285750"/>
                              <wp:effectExtent l="0" t="0" r="0" b="0"/>
                              <wp:docPr id="343"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A3F2355" w14:textId="77777777" w:rsidR="00B56BE8" w:rsidRPr="00B56BE8" w:rsidRDefault="00B56BE8" w:rsidP="00B56BE8">
                        <w:pPr>
                          <w:spacing w:after="20" w:line="240" w:lineRule="auto"/>
                          <w:jc w:val="center"/>
                          <w:rPr>
                            <w:rFonts w:ascii="Verdana" w:eastAsia="Aptos" w:hAnsi="Verdana" w:cs="Aptos"/>
                            <w:color w:val="000000"/>
                            <w:lang w:val="en-GB" w:eastAsia="en-GB"/>
                          </w:rPr>
                        </w:pPr>
                        <w:r w:rsidRPr="00B56BE8">
                          <w:rPr>
                            <w:rFonts w:ascii="Verdana" w:eastAsia="Aptos" w:hAnsi="Verdana" w:cs="Aptos"/>
                            <w:noProof/>
                            <w:color w:val="000000"/>
                            <w:lang w:val="es-MX" w:eastAsia="es-MX"/>
                          </w:rPr>
                          <w:drawing>
                            <wp:inline distT="0" distB="0" distL="0" distR="0" wp14:anchorId="36E9D2EC" wp14:editId="434D85EB">
                              <wp:extent cx="285750" cy="285750"/>
                              <wp:effectExtent l="0" t="0" r="0" b="0"/>
                              <wp:docPr id="344"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033B35E5" w14:textId="77777777" w:rsidR="00B56BE8" w:rsidRPr="00B56BE8" w:rsidRDefault="00B56BE8" w:rsidP="00B56BE8">
                        <w:pPr>
                          <w:spacing w:after="20" w:line="240" w:lineRule="auto"/>
                          <w:jc w:val="center"/>
                          <w:rPr>
                            <w:rFonts w:ascii="Verdana" w:eastAsia="Aptos" w:hAnsi="Verdana" w:cs="Aptos"/>
                            <w:color w:val="000000"/>
                            <w:lang w:val="en-GB"/>
                          </w:rPr>
                        </w:pPr>
                      </w:p>
                    </w:tc>
                  </w:tr>
                </w:tbl>
                <w:p w14:paraId="4095E11D" w14:textId="77777777" w:rsidR="00B56BE8" w:rsidRPr="00B56BE8" w:rsidRDefault="00B56BE8" w:rsidP="00B56BE8">
                  <w:pPr>
                    <w:spacing w:after="0" w:line="240" w:lineRule="auto"/>
                    <w:jc w:val="center"/>
                    <w:rPr>
                      <w:rFonts w:ascii="Times New Roman" w:eastAsia="Times New Roman" w:hAnsi="Times New Roman" w:cs="Times New Roman"/>
                      <w:sz w:val="20"/>
                      <w:szCs w:val="20"/>
                    </w:rPr>
                  </w:pPr>
                </w:p>
              </w:tc>
            </w:tr>
          </w:tbl>
          <w:p w14:paraId="3AAABAE0" w14:textId="77777777" w:rsidR="00B56BE8" w:rsidRPr="00B56BE8" w:rsidRDefault="00B56BE8" w:rsidP="00B56BE8">
            <w:pPr>
              <w:spacing w:after="0" w:line="240" w:lineRule="auto"/>
              <w:jc w:val="center"/>
              <w:rPr>
                <w:rFonts w:ascii="Times New Roman" w:eastAsia="Times New Roman" w:hAnsi="Times New Roman" w:cs="Times New Roman"/>
                <w:sz w:val="20"/>
                <w:szCs w:val="20"/>
              </w:rPr>
            </w:pPr>
          </w:p>
        </w:tc>
      </w:tr>
      <w:tr w:rsidR="00B56BE8" w:rsidRPr="00B56BE8" w14:paraId="5C2055F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56BE8" w:rsidRPr="00B56BE8" w14:paraId="4C32C1FF" w14:textId="77777777">
              <w:trPr>
                <w:trHeight w:val="851"/>
                <w:jc w:val="center"/>
              </w:trPr>
              <w:tc>
                <w:tcPr>
                  <w:tcW w:w="7938" w:type="dxa"/>
                  <w:shd w:val="clear" w:color="auto" w:fill="FFFFFF"/>
                  <w:tcMar>
                    <w:top w:w="284" w:type="dxa"/>
                    <w:left w:w="454" w:type="dxa"/>
                    <w:bottom w:w="284" w:type="dxa"/>
                    <w:right w:w="454" w:type="dxa"/>
                  </w:tcMar>
                  <w:vAlign w:val="center"/>
                </w:tcPr>
                <w:p w14:paraId="3D189C59"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B56BE8">
                    <w:rPr>
                      <w:rFonts w:ascii="Calibri Light" w:eastAsia="Aptos" w:hAnsi="Calibri Light" w:cs="Calibri Light"/>
                      <w:color w:val="A6A6A6"/>
                      <w:sz w:val="14"/>
                      <w:szCs w:val="14"/>
                      <w:lang w:val="es-AR"/>
                    </w:rPr>
                    <w:t>Tohmatsu</w:t>
                  </w:r>
                  <w:proofErr w:type="spellEnd"/>
                  <w:r w:rsidRPr="00B56BE8">
                    <w:rPr>
                      <w:rFonts w:ascii="Calibri Light" w:eastAsia="Aptos" w:hAnsi="Calibri Light" w:cs="Calibri Light"/>
                      <w:color w:val="A6A6A6"/>
                      <w:sz w:val="14"/>
                      <w:szCs w:val="14"/>
                      <w:lang w:val="es-AR"/>
                    </w:rPr>
                    <w:t xml:space="preserve"> </w:t>
                  </w:r>
                  <w:proofErr w:type="spellStart"/>
                  <w:r w:rsidRPr="00B56BE8">
                    <w:rPr>
                      <w:rFonts w:ascii="Calibri Light" w:eastAsia="Aptos" w:hAnsi="Calibri Light" w:cs="Calibri Light"/>
                      <w:color w:val="A6A6A6"/>
                      <w:sz w:val="14"/>
                      <w:szCs w:val="14"/>
                      <w:lang w:val="es-AR"/>
                    </w:rPr>
                    <w:t>Limited</w:t>
                  </w:r>
                  <w:proofErr w:type="spellEnd"/>
                  <w:r w:rsidRPr="00B56BE8">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B56BE8">
                      <w:rPr>
                        <w:rFonts w:ascii="Calibri Light" w:eastAsia="Aptos" w:hAnsi="Calibri Light" w:cs="Calibri Light"/>
                        <w:color w:val="3ABAEB"/>
                        <w:sz w:val="14"/>
                        <w:szCs w:val="14"/>
                        <w:u w:val="single"/>
                        <w:lang w:val="es-AR"/>
                      </w:rPr>
                      <w:t>www.deloitte.com/about</w:t>
                    </w:r>
                  </w:hyperlink>
                  <w:r w:rsidRPr="00B56BE8">
                    <w:rPr>
                      <w:rFonts w:ascii="Calibri Light" w:eastAsia="Aptos" w:hAnsi="Calibri Light" w:cs="Calibri Light"/>
                      <w:color w:val="A6A6A6"/>
                      <w:sz w:val="14"/>
                      <w:szCs w:val="14"/>
                      <w:lang w:val="es-AR"/>
                    </w:rPr>
                    <w:t xml:space="preserve"> para obtener más información.</w:t>
                  </w:r>
                </w:p>
                <w:p w14:paraId="7432CE3B"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5C1EADB6"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B56BE8">
                      <w:rPr>
                        <w:rFonts w:ascii="Calibri Light" w:eastAsia="Aptos" w:hAnsi="Calibri Light" w:cs="Calibri Light"/>
                        <w:color w:val="3ABAEB"/>
                        <w:sz w:val="14"/>
                        <w:szCs w:val="14"/>
                        <w:u w:val="single"/>
                        <w:lang w:val="es-AR"/>
                      </w:rPr>
                      <w:t>www.deloitte.com</w:t>
                    </w:r>
                  </w:hyperlink>
                  <w:r w:rsidRPr="00B56BE8">
                    <w:rPr>
                      <w:rFonts w:ascii="Calibri Light" w:eastAsia="Aptos" w:hAnsi="Calibri Light" w:cs="Calibri Light"/>
                      <w:color w:val="A6A6A6"/>
                      <w:sz w:val="14"/>
                      <w:szCs w:val="14"/>
                      <w:lang w:val="es-AR"/>
                    </w:rPr>
                    <w:t>.</w:t>
                  </w:r>
                </w:p>
                <w:p w14:paraId="1FFAF7C2"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79FFA2BE"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5F1347FC"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01BD7D38"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B56BE8">
                    <w:rPr>
                      <w:rFonts w:ascii="Calibri Light" w:eastAsia="Aptos" w:hAnsi="Calibri Light" w:cs="Calibri Light"/>
                      <w:color w:val="A6A6A6"/>
                      <w:sz w:val="14"/>
                      <w:szCs w:val="14"/>
                      <w:lang w:val="es-AR"/>
                    </w:rPr>
                    <w:t>Tohmatsu</w:t>
                  </w:r>
                  <w:proofErr w:type="spellEnd"/>
                  <w:r w:rsidRPr="00B56BE8">
                    <w:rPr>
                      <w:rFonts w:ascii="Calibri Light" w:eastAsia="Aptos" w:hAnsi="Calibri Light" w:cs="Calibri Light"/>
                      <w:color w:val="A6A6A6"/>
                      <w:sz w:val="14"/>
                      <w:szCs w:val="14"/>
                      <w:lang w:val="es-AR"/>
                    </w:rPr>
                    <w:t xml:space="preserve"> </w:t>
                  </w:r>
                  <w:proofErr w:type="spellStart"/>
                  <w:r w:rsidRPr="00B56BE8">
                    <w:rPr>
                      <w:rFonts w:ascii="Calibri Light" w:eastAsia="Aptos" w:hAnsi="Calibri Light" w:cs="Calibri Light"/>
                      <w:color w:val="A6A6A6"/>
                      <w:sz w:val="14"/>
                      <w:szCs w:val="14"/>
                      <w:lang w:val="es-AR"/>
                    </w:rPr>
                    <w:t>Limited</w:t>
                  </w:r>
                  <w:proofErr w:type="spellEnd"/>
                  <w:r w:rsidRPr="00B56BE8">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D798BAF"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1AF09737"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1AE5CCE9"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7CF2B565"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B56BE8">
                    <w:rPr>
                      <w:rFonts w:ascii="Calibri Light" w:eastAsia="Aptos" w:hAnsi="Calibri Light" w:cs="Calibri Light"/>
                      <w:color w:val="A6A6A6"/>
                      <w:sz w:val="14"/>
                      <w:szCs w:val="14"/>
                      <w:lang w:val="es-AR"/>
                    </w:rPr>
                    <w:t>ii</w:t>
                  </w:r>
                  <w:proofErr w:type="spellEnd"/>
                  <w:r w:rsidRPr="00B56BE8">
                    <w:rPr>
                      <w:rFonts w:ascii="Calibri Light" w:eastAsia="Aptos" w:hAnsi="Calibri Light" w:cs="Calibri Light"/>
                      <w:color w:val="A6A6A6"/>
                      <w:sz w:val="14"/>
                      <w:szCs w:val="14"/>
                      <w:lang w:val="es-AR"/>
                    </w:rPr>
                    <w:t>) evaluar la calidad de nuestros servicios; y (</w:t>
                  </w:r>
                  <w:proofErr w:type="spellStart"/>
                  <w:r w:rsidRPr="00B56BE8">
                    <w:rPr>
                      <w:rFonts w:ascii="Calibri Light" w:eastAsia="Aptos" w:hAnsi="Calibri Light" w:cs="Calibri Light"/>
                      <w:color w:val="A6A6A6"/>
                      <w:sz w:val="14"/>
                      <w:szCs w:val="14"/>
                      <w:lang w:val="es-AR"/>
                    </w:rPr>
                    <w:t>iii</w:t>
                  </w:r>
                  <w:proofErr w:type="spellEnd"/>
                  <w:r w:rsidRPr="00B56BE8">
                    <w:rPr>
                      <w:rFonts w:ascii="Calibri Light" w:eastAsia="Aptos" w:hAnsi="Calibri Light" w:cs="Calibri Light"/>
                      <w:color w:val="A6A6A6"/>
                      <w:sz w:val="14"/>
                      <w:szCs w:val="14"/>
                      <w:lang w:val="es-AR"/>
                    </w:rPr>
                    <w:t>) contactarlo u organizar eventos con propósitos mercadotécnicos, publicitarios o de prospección comercial.</w:t>
                  </w:r>
                </w:p>
                <w:p w14:paraId="0625F116"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789E832C"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B56BE8">
                    <w:rPr>
                      <w:rFonts w:ascii="Calibri Light" w:eastAsia="Aptos" w:hAnsi="Calibri Light" w:cs="Calibri Light"/>
                      <w:color w:val="A6A6A6"/>
                      <w:sz w:val="14"/>
                      <w:szCs w:val="14"/>
                      <w:lang w:val="es-AR"/>
                    </w:rPr>
                    <w:t>aportado,</w:t>
                  </w:r>
                  <w:proofErr w:type="gramEnd"/>
                  <w:r w:rsidRPr="00B56BE8">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B56BE8">
                    <w:rPr>
                      <w:rFonts w:ascii="Calibri Light" w:eastAsia="Aptos" w:hAnsi="Calibri Light" w:cs="Calibri Light"/>
                      <w:color w:val="A6A6A6"/>
                      <w:sz w:val="14"/>
                      <w:szCs w:val="14"/>
                      <w:lang w:val="es-AR"/>
                    </w:rPr>
                    <w:t>Tohmatsu</w:t>
                  </w:r>
                  <w:proofErr w:type="spellEnd"/>
                  <w:r w:rsidRPr="00B56BE8">
                    <w:rPr>
                      <w:rFonts w:ascii="Calibri Light" w:eastAsia="Aptos" w:hAnsi="Calibri Light" w:cs="Calibri Light"/>
                      <w:color w:val="A6A6A6"/>
                      <w:sz w:val="14"/>
                      <w:szCs w:val="14"/>
                      <w:lang w:val="es-AR"/>
                    </w:rPr>
                    <w:t xml:space="preserve"> </w:t>
                  </w:r>
                  <w:proofErr w:type="spellStart"/>
                  <w:r w:rsidRPr="00B56BE8">
                    <w:rPr>
                      <w:rFonts w:ascii="Calibri Light" w:eastAsia="Aptos" w:hAnsi="Calibri Light" w:cs="Calibri Light"/>
                      <w:color w:val="A6A6A6"/>
                      <w:sz w:val="14"/>
                      <w:szCs w:val="14"/>
                      <w:lang w:val="es-AR"/>
                    </w:rPr>
                    <w:t>Limited</w:t>
                  </w:r>
                  <w:proofErr w:type="spellEnd"/>
                  <w:r w:rsidRPr="00B56BE8">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B56BE8">
                    <w:rPr>
                      <w:rFonts w:ascii="Calibri Light" w:eastAsia="Aptos" w:hAnsi="Calibri Light" w:cs="Calibri Light"/>
                      <w:color w:val="A6A6A6"/>
                      <w:sz w:val="14"/>
                      <w:szCs w:val="14"/>
                      <w:lang w:val="es-AR"/>
                    </w:rPr>
                    <w:t>ii</w:t>
                  </w:r>
                  <w:proofErr w:type="spellEnd"/>
                  <w:r w:rsidRPr="00B56BE8">
                    <w:rPr>
                      <w:rFonts w:ascii="Calibri Light" w:eastAsia="Aptos" w:hAnsi="Calibri Light" w:cs="Calibri Light"/>
                      <w:color w:val="A6A6A6"/>
                      <w:sz w:val="14"/>
                      <w:szCs w:val="14"/>
                      <w:lang w:val="es-AR"/>
                    </w:rPr>
                    <w:t>) terceros proveedores de servicios de procesamiento y tratamiento de datos.</w:t>
                  </w:r>
                </w:p>
                <w:p w14:paraId="741B394D"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537224CD"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B56BE8">
                    <w:rPr>
                      <w:rFonts w:ascii="Calibri Light" w:eastAsia="Aptos" w:hAnsi="Calibri Light" w:cs="Calibri Light"/>
                      <w:color w:val="A6A6A6"/>
                      <w:sz w:val="14"/>
                      <w:szCs w:val="14"/>
                      <w:lang w:val="es-AR"/>
                    </w:rPr>
                    <w:t>los mismos</w:t>
                  </w:r>
                  <w:proofErr w:type="gramEnd"/>
                  <w:r w:rsidRPr="00B56BE8">
                    <w:rPr>
                      <w:rFonts w:ascii="Calibri Light" w:eastAsia="Aptos" w:hAnsi="Calibri Light" w:cs="Calibri Light"/>
                      <w:color w:val="A6A6A6"/>
                      <w:sz w:val="14"/>
                      <w:szCs w:val="14"/>
                      <w:lang w:val="es-AR"/>
                    </w:rPr>
                    <w:t xml:space="preserve">, a través del correo electrónico </w:t>
                  </w:r>
                  <w:hyperlink r:id="rId32" w:history="1">
                    <w:r w:rsidRPr="00B56BE8">
                      <w:rPr>
                        <w:rFonts w:ascii="Calibri Light" w:eastAsia="Aptos" w:hAnsi="Calibri Light" w:cs="Calibri Light"/>
                        <w:color w:val="3ABAEB"/>
                        <w:sz w:val="14"/>
                        <w:szCs w:val="14"/>
                        <w:u w:val="single"/>
                        <w:lang w:val="es-AR"/>
                      </w:rPr>
                      <w:t>privacidad@deloittemx.com</w:t>
                    </w:r>
                  </w:hyperlink>
                  <w:r w:rsidRPr="00B56BE8">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B56BE8">
                      <w:rPr>
                        <w:rFonts w:ascii="Calibri Light" w:eastAsia="Aptos" w:hAnsi="Calibri Light" w:cs="Calibri Light"/>
                        <w:color w:val="3ABAEB"/>
                        <w:sz w:val="14"/>
                        <w:szCs w:val="14"/>
                        <w:u w:val="single"/>
                        <w:lang w:val="es-AR"/>
                      </w:rPr>
                      <w:t>https://www2.deloitte.com/ar/es.html</w:t>
                    </w:r>
                  </w:hyperlink>
                  <w:r w:rsidRPr="00B56BE8">
                    <w:rPr>
                      <w:rFonts w:ascii="Calibri Light" w:eastAsia="Aptos" w:hAnsi="Calibri Light" w:cs="Calibri Light"/>
                      <w:color w:val="A6A6A6"/>
                      <w:sz w:val="14"/>
                      <w:szCs w:val="14"/>
                      <w:lang w:val="es-AR"/>
                    </w:rPr>
                    <w:t>.</w:t>
                  </w:r>
                </w:p>
                <w:p w14:paraId="5CFAA09E"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p>
                <w:p w14:paraId="15F0A691" w14:textId="77777777" w:rsidR="00B56BE8" w:rsidRPr="00B56BE8" w:rsidRDefault="00B56BE8" w:rsidP="00B56BE8">
                  <w:pPr>
                    <w:spacing w:after="0" w:line="240" w:lineRule="auto"/>
                    <w:rPr>
                      <w:rFonts w:ascii="Calibri Light" w:eastAsia="Aptos" w:hAnsi="Calibri Light" w:cs="Calibri Light"/>
                      <w:color w:val="A6A6A6"/>
                      <w:sz w:val="14"/>
                      <w:szCs w:val="14"/>
                      <w:lang w:val="es-AR"/>
                    </w:rPr>
                  </w:pPr>
                  <w:r w:rsidRPr="00B56BE8">
                    <w:rPr>
                      <w:rFonts w:ascii="Calibri Light" w:eastAsia="Aptos" w:hAnsi="Calibri Light" w:cs="Calibri Light"/>
                      <w:color w:val="A6A6A6"/>
                      <w:sz w:val="14"/>
                      <w:szCs w:val="14"/>
                      <w:lang w:val="es-AR"/>
                    </w:rPr>
                    <w:t>© 2026 Deloitte &amp; Co. S.A.</w:t>
                  </w:r>
                </w:p>
              </w:tc>
            </w:tr>
          </w:tbl>
          <w:p w14:paraId="52492BC0" w14:textId="77777777" w:rsidR="00B56BE8" w:rsidRPr="00B56BE8" w:rsidRDefault="00B56BE8" w:rsidP="00B56BE8">
            <w:pPr>
              <w:spacing w:after="0" w:line="240" w:lineRule="auto"/>
              <w:jc w:val="center"/>
              <w:rPr>
                <w:rFonts w:ascii="Times New Roman" w:eastAsia="Times New Roman" w:hAnsi="Times New Roman" w:cs="Times New Roman"/>
                <w:sz w:val="20"/>
                <w:szCs w:val="20"/>
              </w:rPr>
            </w:pPr>
          </w:p>
        </w:tc>
      </w:tr>
    </w:tbl>
    <w:p w14:paraId="7095BB75" w14:textId="22D17F02" w:rsidR="006D4890" w:rsidRPr="00B56BE8" w:rsidRDefault="006D4890">
      <w:pPr>
        <w:rPr>
          <w:sz w:val="24"/>
          <w:szCs w:val="24"/>
          <w:lang w:val="es-MX"/>
        </w:rPr>
      </w:pPr>
    </w:p>
    <w:sectPr w:rsidR="006D4890" w:rsidRPr="00B56BE8">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9CE8E" w14:textId="77777777" w:rsidR="00E44AA4" w:rsidRDefault="00E44AA4" w:rsidP="00961960">
      <w:pPr>
        <w:spacing w:after="0" w:line="240" w:lineRule="auto"/>
      </w:pPr>
      <w:r>
        <w:separator/>
      </w:r>
    </w:p>
  </w:endnote>
  <w:endnote w:type="continuationSeparator" w:id="0">
    <w:p w14:paraId="31C0DADC" w14:textId="77777777" w:rsidR="00E44AA4" w:rsidRDefault="00E44AA4"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0580"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A831"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9B94"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65BF" w14:textId="77777777" w:rsidR="00E44AA4" w:rsidRDefault="00E44AA4" w:rsidP="00961960">
      <w:pPr>
        <w:spacing w:after="0" w:line="240" w:lineRule="auto"/>
      </w:pPr>
      <w:r>
        <w:separator/>
      </w:r>
    </w:p>
  </w:footnote>
  <w:footnote w:type="continuationSeparator" w:id="0">
    <w:p w14:paraId="6F5FA385" w14:textId="77777777" w:rsidR="00E44AA4" w:rsidRDefault="00E44AA4"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AA8E7"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F479"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D55"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BE8"/>
    <w:rsid w:val="003F16FF"/>
    <w:rsid w:val="00587C56"/>
    <w:rsid w:val="006D4890"/>
    <w:rsid w:val="00761D15"/>
    <w:rsid w:val="007A475C"/>
    <w:rsid w:val="008036EB"/>
    <w:rsid w:val="0086573C"/>
    <w:rsid w:val="008F055C"/>
    <w:rsid w:val="00961960"/>
    <w:rsid w:val="00B56BE8"/>
    <w:rsid w:val="00E44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DF638"/>
  <w15:chartTrackingRefBased/>
  <w15:docId w15:val="{2159CFDB-25E5-48EE-B2D3-9BB7D8B2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B56BE8"/>
    <w:rPr>
      <w:color w:val="467886" w:themeColor="hyperlink"/>
      <w:u w:val="single"/>
    </w:rPr>
  </w:style>
  <w:style w:type="character" w:styleId="UnresolvedMention">
    <w:name w:val="Unresolved Mention"/>
    <w:basedOn w:val="DefaultParagraphFont"/>
    <w:uiPriority w:val="99"/>
    <w:semiHidden/>
    <w:unhideWhenUsed/>
    <w:rsid w:val="00B5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9f0eaab0ff694be67f9d08dece18038e%7C36da45f1dd2c4d1faf135abe46b99921%7C0%7C0%7C639174799826302177%7CUnknown%7CTWFpbGZsb3d8eyJFbXB0eU1hcGkiOnRydWUsIlYiOiIwLjAuMDAwMCIsIlAiOiJXaW4zMiIsIkFOIjoiTWFpbCIsIldUIjoyfQ%3D%3D%7C0%7C%7C%7C&amp;sdata=rnxFAqyi%2BQfmxWalD1VTgGF2YFaJyk7dVLLKwF2U15M%3D&amp;reserved=0" TargetMode="External"/><Relationship Id="rId26" Type="http://schemas.openxmlformats.org/officeDocument/2006/relationships/image" Target="cid:image007.png@01DCFFE7.B0E8622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9f0eaab0ff694be67f9d08dece18038e%7C36da45f1dd2c4d1faf135abe46b99921%7C0%7C0%7C639174799826319896%7CUnknown%7CTWFpbGZsb3d8eyJFbXB0eU1hcGkiOnRydWUsIlYiOiIwLjAuMDAwMCIsIlAiOiJXaW4zMiIsIkFOIjoiTWFpbCIsIldUIjoyfQ%3D%3D%7C0%7C%7C%7C&amp;sdata=bhCDYeruaXi%2FQP3qX%2BkdMHJiRaaHKANAPkOI5qyRoN8%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FE7.B0E86220" TargetMode="External"/><Relationship Id="rId29" Type="http://schemas.openxmlformats.org/officeDocument/2006/relationships/image" Target="cid:image008.png@01DCFFE7.B0E8622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FE7.B0E86220" TargetMode="External"/><Relationship Id="rId24" Type="http://schemas.openxmlformats.org/officeDocument/2006/relationships/hyperlink" Target="https://nam10.safelinks.protection.outlook.com/?url=https%3A%2F%2Fwww.instagram.com%2Fdeloitte%2F&amp;data=05%7C02%7Cantoscano%40deloitte.com%7C9f0eaab0ff694be67f9d08dece18038e%7C36da45f1dd2c4d1faf135abe46b99921%7C0%7C0%7C639174799826336711%7CUnknown%7CTWFpbGZsb3d8eyJFbXB0eU1hcGkiOnRydWUsIlYiOiIwLjAuMDAwMCIsIlAiOiJXaW4zMiIsIkFOIjoiTWFpbCIsIldUIjoyfQ%3D%3D%7C0%7C%7C%7C&amp;sdata=vkDr74Ks1f8BxrIwGAorPEXrY%2BcoCeoWsD1z2GqRXGY%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9f0eaab0ff694be67f9d08dece18038e%7C36da45f1dd2c4d1faf135abe46b99921%7C0%7C0%7C639174799826273849%7CUnknown%7CTWFpbGZsb3d8eyJFbXB0eU1hcGkiOnRydWUsIlYiOiIwLjAuMDAwMCIsIlAiOiJXaW4zMiIsIkFOIjoiTWFpbCIsIldUIjoyfQ%3D%3D%7C0%7C%7C%7C&amp;sdata=I8Hiy6V59Uf5YX9Eu2mu3BH2mM%2Fpx%2B8XP6KNSilwPeQ%3D&amp;reserved=0" TargetMode="External"/><Relationship Id="rId23" Type="http://schemas.openxmlformats.org/officeDocument/2006/relationships/image" Target="cid:image006.png@01DCFFE7.B0E8622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FE7.B0E86220" TargetMode="External"/><Relationship Id="rId14" Type="http://schemas.openxmlformats.org/officeDocument/2006/relationships/image" Target="cid:image003.png@01DCFFE7.B0E8622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9f0eaab0ff694be67f9d08dece18038e%7C36da45f1dd2c4d1faf135abe46b99921%7C0%7C0%7C639174799826352909%7CUnknown%7CTWFpbGZsb3d8eyJFbXB0eU1hcGkiOnRydWUsIlYiOiIwLjAuMDAwMCIsIlAiOiJXaW4zMiIsIkFOIjoiTWFpbCIsIldUIjoyfQ%3D%3D%7C0%7C%7C%7C&amp;sdata=8V%2FmiZsxIM8IMJRAHlpn5mHeONasdYxmdUGl4eAD7sM%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FE7.B0E8622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tvbfg0m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35748E83-BD9B-49A7-AEFF-670F6706D010}"/>
</file>

<file path=customXml/itemProps4.xml><?xml version="1.0" encoding="utf-8"?>
<ds:datastoreItem xmlns:ds="http://schemas.openxmlformats.org/officeDocument/2006/customXml" ds:itemID="{88C8B79D-6177-4818-A03B-05BA4FAECFA0}"/>
</file>

<file path=customXml/itemProps5.xml><?xml version="1.0" encoding="utf-8"?>
<ds:datastoreItem xmlns:ds="http://schemas.openxmlformats.org/officeDocument/2006/customXml" ds:itemID="{BB8ED118-DFF5-4077-8A7F-DD8C9A177E41}"/>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tvbfg0m4.dotx</Template>
  <TotalTime>2</TotalTime>
  <Pages>2</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2026-07-06T12:29:00Z</dcterms:created>
  <dcterms:modified xsi:type="dcterms:W3CDTF">2026-07-06T12:33:00Z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