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6B17" w14:textId="77777777" w:rsidR="002F07A4" w:rsidRDefault="002F07A4" w:rsidP="005B25A4">
      <w:pPr>
        <w:spacing w:after="0" w:line="240" w:lineRule="auto"/>
        <w:ind w:left="720" w:hanging="360"/>
      </w:pPr>
    </w:p>
    <w:p w14:paraId="1C1BAE86" w14:textId="70BA5B5E" w:rsidR="002F07A4" w:rsidRPr="002F07A4" w:rsidRDefault="002F07A4" w:rsidP="002F07A4">
      <w:pPr>
        <w:spacing w:after="0" w:line="240" w:lineRule="auto"/>
        <w:jc w:val="center"/>
        <w:rPr>
          <w:rFonts w:eastAsia="Times New Roman" w:cstheme="minorHAnsi"/>
          <w:b/>
          <w:color w:val="FF0000"/>
          <w:sz w:val="40"/>
          <w:szCs w:val="19"/>
          <w:lang w:eastAsia="en-IN"/>
        </w:rPr>
      </w:pPr>
      <w:r w:rsidRPr="002F07A4">
        <w:rPr>
          <w:rFonts w:eastAsia="Times New Roman" w:cstheme="minorHAnsi"/>
          <w:b/>
          <w:color w:val="FF0000"/>
          <w:sz w:val="40"/>
          <w:szCs w:val="19"/>
          <w:lang w:eastAsia="en-IN"/>
        </w:rPr>
        <w:t>Contents</w:t>
      </w:r>
    </w:p>
    <w:p w14:paraId="28A061E7" w14:textId="77777777" w:rsidR="002F07A4" w:rsidRPr="002F07A4" w:rsidRDefault="002F07A4" w:rsidP="002F07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2E938216" w14:textId="77777777" w:rsidR="002F07A4" w:rsidRPr="002F07A4" w:rsidRDefault="002F07A4" w:rsidP="002F07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0A600D4F" w14:textId="2BD89331" w:rsidR="005B25A4" w:rsidRPr="009D1650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Descriptive stats: Mean, median, SD, Correlation, covariance, box plots, histograms</w:t>
      </w:r>
    </w:p>
    <w:p w14:paraId="21EB4B45" w14:textId="77777777" w:rsidR="005B25A4" w:rsidRPr="005B25A4" w:rsidRDefault="005B25A4" w:rsidP="005B25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5AB3590D" w14:textId="77777777" w:rsidR="005B25A4" w:rsidRPr="009D1650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Probability - Simple</w:t>
      </w:r>
    </w:p>
    <w:p w14:paraId="2D6C3066" w14:textId="77777777" w:rsidR="005B25A4" w:rsidRPr="005B25A4" w:rsidRDefault="005B25A4" w:rsidP="005B25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2A898961" w14:textId="77777777" w:rsidR="005B25A4" w:rsidRPr="009D1650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Probability - conditional and joint. Application focused</w:t>
      </w:r>
    </w:p>
    <w:p w14:paraId="79681D49" w14:textId="77777777" w:rsidR="005B25A4" w:rsidRPr="005B25A4" w:rsidRDefault="005B25A4" w:rsidP="005B25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2A386B90" w14:textId="77777777" w:rsidR="005B25A4" w:rsidRPr="009D1650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Binomial and Normal distribution</w:t>
      </w:r>
    </w:p>
    <w:p w14:paraId="51833878" w14:textId="77777777" w:rsidR="005B25A4" w:rsidRPr="005B25A4" w:rsidRDefault="005B25A4" w:rsidP="005B25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3510C1AC" w14:textId="77777777" w:rsidR="005B25A4" w:rsidRPr="009D1650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CLT, Construction of confidence intervals, setting up hypothesis</w:t>
      </w:r>
    </w:p>
    <w:p w14:paraId="3B88CAB2" w14:textId="77777777" w:rsidR="005B25A4" w:rsidRPr="005B25A4" w:rsidRDefault="005B25A4" w:rsidP="005B25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09D4E3F0" w14:textId="77777777" w:rsidR="005B25A4" w:rsidRPr="009D1650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1 sample testing, 2 sample testing for mean not proportion</w:t>
      </w:r>
    </w:p>
    <w:p w14:paraId="4739166D" w14:textId="77777777" w:rsidR="005B25A4" w:rsidRPr="005B25A4" w:rsidRDefault="005B25A4" w:rsidP="005B25A4">
      <w:p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421E71C0" w14:textId="2B9E006E" w:rsidR="002F07A4" w:rsidRDefault="005B25A4" w:rsidP="005B25A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Chi square analysis and ANOVA</w:t>
      </w:r>
    </w:p>
    <w:p w14:paraId="5BE8D0D1" w14:textId="77777777" w:rsidR="00AF173B" w:rsidRDefault="00AF173B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27172B17" w14:textId="64C2F106" w:rsidR="00AF173B" w:rsidRDefault="00AF173B" w:rsidP="00AF173B">
      <w:pPr>
        <w:pStyle w:val="ListParagraph"/>
        <w:spacing w:before="240" w:after="240" w:line="240" w:lineRule="auto"/>
        <w:ind w:hanging="436"/>
        <w:contextualSpacing w:val="0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Suggested Book:  </w:t>
      </w:r>
      <w:r w:rsidRPr="00AF173B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Business Statistics A First Course by </w:t>
      </w:r>
      <w:proofErr w:type="spellStart"/>
      <w:r w:rsidRPr="00AF173B">
        <w:rPr>
          <w:rFonts w:eastAsia="Times New Roman" w:cstheme="minorHAnsi"/>
          <w:i/>
          <w:color w:val="222222"/>
          <w:sz w:val="24"/>
          <w:szCs w:val="19"/>
          <w:lang w:eastAsia="en-IN"/>
        </w:rPr>
        <w:t>Dr.</w:t>
      </w:r>
      <w:proofErr w:type="spellEnd"/>
      <w:r w:rsidRPr="00AF173B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P. K. Viswanathan and others.</w:t>
      </w:r>
    </w:p>
    <w:p w14:paraId="6783434A" w14:textId="2EE50023" w:rsidR="002F07A4" w:rsidRDefault="0056591A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Please down load all the data sets </w:t>
      </w:r>
      <w:r w:rsidR="00464BA4">
        <w:rPr>
          <w:rFonts w:eastAsia="Times New Roman" w:cstheme="minorHAnsi"/>
          <w:b/>
          <w:color w:val="222222"/>
          <w:sz w:val="24"/>
          <w:szCs w:val="19"/>
          <w:lang w:eastAsia="en-IN"/>
        </w:rPr>
        <w:t>used in this book by referring to page 529.</w:t>
      </w:r>
      <w:r w:rsidR="002F07A4">
        <w:rPr>
          <w:rFonts w:eastAsia="Times New Roman" w:cstheme="minorHAnsi"/>
          <w:b/>
          <w:color w:val="222222"/>
          <w:sz w:val="24"/>
          <w:szCs w:val="19"/>
          <w:lang w:eastAsia="en-IN"/>
        </w:rPr>
        <w:br w:type="page"/>
      </w:r>
    </w:p>
    <w:p w14:paraId="1220CA97" w14:textId="77777777" w:rsidR="00AF173B" w:rsidRDefault="00AF173B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1CD40BBF" w14:textId="77777777" w:rsidR="0096518E" w:rsidRDefault="003A09E7" w:rsidP="003A09E7">
      <w:pPr>
        <w:pStyle w:val="ListParagraph"/>
        <w:numPr>
          <w:ilvl w:val="0"/>
          <w:numId w:val="2"/>
        </w:numPr>
        <w:spacing w:before="240" w:after="240" w:line="240" w:lineRule="auto"/>
        <w:ind w:left="714" w:hanging="357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3A09E7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Descriptive stats: </w:t>
      </w:r>
    </w:p>
    <w:p w14:paraId="00206FA4" w14:textId="77777777" w:rsidR="0096518E" w:rsidRDefault="0096518E" w:rsidP="0096518E">
      <w:pPr>
        <w:pStyle w:val="ListParagraph"/>
        <w:spacing w:before="240" w:after="240" w:line="240" w:lineRule="auto"/>
        <w:ind w:left="714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7AD5053D" w14:textId="53C9D1FF" w:rsidR="006F4048" w:rsidRDefault="00CC3732" w:rsidP="0096518E">
      <w:pPr>
        <w:pStyle w:val="ListParagraph"/>
        <w:numPr>
          <w:ilvl w:val="1"/>
          <w:numId w:val="3"/>
        </w:numPr>
        <w:spacing w:before="240" w:after="240" w:line="240" w:lineRule="auto"/>
        <w:ind w:left="1418" w:hanging="709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Central Tendency </w:t>
      </w:r>
      <w:r w:rsidRPr="00CC3732">
        <w:rPr>
          <w:rFonts w:eastAsia="Times New Roman" w:cstheme="minorHAnsi"/>
          <w:color w:val="222222"/>
          <w:sz w:val="24"/>
          <w:szCs w:val="19"/>
          <w:lang w:eastAsia="en-IN"/>
        </w:rPr>
        <w:t>is the extent to which the values of a numerical variable group around a typical, or central value.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 </w:t>
      </w:r>
    </w:p>
    <w:p w14:paraId="1CF2378A" w14:textId="10E3E4E6" w:rsidR="00CC3732" w:rsidRDefault="00CC3732" w:rsidP="00CC3732">
      <w:pPr>
        <w:pStyle w:val="ListParagraph"/>
        <w:numPr>
          <w:ilvl w:val="0"/>
          <w:numId w:val="4"/>
        </w:numPr>
        <w:spacing w:before="240" w:after="240" w:line="240" w:lineRule="auto"/>
        <w:ind w:left="1985" w:hanging="567"/>
        <w:contextualSpacing w:val="0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CC3732"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The arithmetic </w:t>
      </w:r>
      <w:r w:rsidRPr="0054148D">
        <w:rPr>
          <w:rFonts w:eastAsia="Times New Roman" w:cstheme="minorHAnsi"/>
          <w:b/>
          <w:color w:val="222222"/>
          <w:sz w:val="24"/>
          <w:szCs w:val="19"/>
          <w:lang w:eastAsia="en-IN"/>
        </w:rPr>
        <w:t>mean</w:t>
      </w:r>
      <w:r w:rsidRPr="00CC3732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or commonly known as mean is the most common measure of central tendency. </w:t>
      </w:r>
      <w:r w:rsidR="0054148D">
        <w:rPr>
          <w:rFonts w:eastAsia="Times New Roman" w:cstheme="minorHAnsi"/>
          <w:color w:val="222222"/>
          <w:sz w:val="24"/>
          <w:szCs w:val="19"/>
          <w:lang w:eastAsia="en-IN"/>
        </w:rPr>
        <w:t>The mean is the only common measure is which all the values play an equal role.</w:t>
      </w:r>
    </w:p>
    <w:p w14:paraId="581FF8A7" w14:textId="60FF762F" w:rsidR="00CC3732" w:rsidRDefault="00CC3732" w:rsidP="00CC3732">
      <w:pPr>
        <w:pStyle w:val="ListParagraph"/>
        <w:numPr>
          <w:ilvl w:val="0"/>
          <w:numId w:val="4"/>
        </w:numPr>
        <w:spacing w:before="240" w:after="240" w:line="240" w:lineRule="auto"/>
        <w:ind w:left="1985" w:hanging="567"/>
        <w:contextualSpacing w:val="0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The </w:t>
      </w:r>
      <w:r w:rsidRPr="0054148D">
        <w:rPr>
          <w:rFonts w:eastAsia="Times New Roman" w:cstheme="minorHAnsi"/>
          <w:b/>
          <w:color w:val="222222"/>
          <w:sz w:val="24"/>
          <w:szCs w:val="19"/>
          <w:lang w:eastAsia="en-IN"/>
        </w:rPr>
        <w:t>median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is the middle value in an ordered array of data that has been ranked from smallest to highest</w:t>
      </w:r>
      <w:r w:rsidR="0054148D">
        <w:rPr>
          <w:rFonts w:eastAsia="Times New Roman" w:cstheme="minorHAnsi"/>
          <w:color w:val="222222"/>
          <w:sz w:val="24"/>
          <w:szCs w:val="19"/>
          <w:lang w:eastAsia="en-IN"/>
        </w:rPr>
        <w:t>. Half the values are larger than or equal to the median and half the values are larger than or equal to the median.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</w:p>
    <w:p w14:paraId="4365DB57" w14:textId="59C91AAB" w:rsidR="00971D58" w:rsidRPr="00971D58" w:rsidRDefault="00971D58" w:rsidP="00CC3732">
      <w:pPr>
        <w:pStyle w:val="ListParagraph"/>
        <w:numPr>
          <w:ilvl w:val="0"/>
          <w:numId w:val="4"/>
        </w:numPr>
        <w:spacing w:before="240" w:after="240" w:line="240" w:lineRule="auto"/>
        <w:ind w:left="1985" w:hanging="567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The </w:t>
      </w:r>
      <w:r w:rsidRPr="00971D58">
        <w:rPr>
          <w:rFonts w:eastAsia="Times New Roman" w:cstheme="minorHAnsi"/>
          <w:b/>
          <w:color w:val="222222"/>
          <w:sz w:val="24"/>
          <w:szCs w:val="19"/>
          <w:lang w:eastAsia="en-IN"/>
        </w:rPr>
        <w:t>Mode</w:t>
      </w:r>
      <w:r w:rsidRPr="00971D5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is the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value that appears most frequently.</w:t>
      </w:r>
    </w:p>
    <w:p w14:paraId="230B32E2" w14:textId="5C96BA39" w:rsidR="00A5079F" w:rsidRPr="003818C5" w:rsidRDefault="003818C5" w:rsidP="0096518E">
      <w:pPr>
        <w:pStyle w:val="ListParagraph"/>
        <w:numPr>
          <w:ilvl w:val="1"/>
          <w:numId w:val="3"/>
        </w:numPr>
        <w:spacing w:before="240" w:after="240" w:line="240" w:lineRule="auto"/>
        <w:ind w:left="1418" w:hanging="709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Variation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measures the spread or dispersion of the values of a numerical variable.</w:t>
      </w:r>
    </w:p>
    <w:p w14:paraId="50F2375B" w14:textId="629006C7" w:rsidR="00AC7D9D" w:rsidRPr="00AC7D9D" w:rsidRDefault="00AC7D9D" w:rsidP="008F4E9E">
      <w:pPr>
        <w:pStyle w:val="ListParagraph"/>
        <w:numPr>
          <w:ilvl w:val="0"/>
          <w:numId w:val="4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AC7D9D">
        <w:rPr>
          <w:rFonts w:eastAsia="Times New Roman" w:cstheme="minorHAnsi"/>
          <w:b/>
          <w:color w:val="222222"/>
          <w:sz w:val="24"/>
          <w:szCs w:val="19"/>
          <w:lang w:eastAsia="en-IN"/>
        </w:rPr>
        <w:t>Range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is the difference between the largest and smallest value and is the simplest descriptive measure of variation for a numerical variable. </w:t>
      </w:r>
    </w:p>
    <w:p w14:paraId="109885AB" w14:textId="57E152D3" w:rsidR="003818C5" w:rsidRDefault="003818C5" w:rsidP="008F4E9E">
      <w:pPr>
        <w:pStyle w:val="ListParagraph"/>
        <w:numPr>
          <w:ilvl w:val="0"/>
          <w:numId w:val="4"/>
        </w:numPr>
        <w:spacing w:before="240" w:after="240" w:line="240" w:lineRule="auto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Standard Deviation </w:t>
      </w:r>
      <w:r w:rsidR="008F4E9E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(SD)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or variance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is another measure of variation most commonly used in Statistics. </w:t>
      </w:r>
      <w:r w:rsidR="00B40C83">
        <w:rPr>
          <w:rFonts w:eastAsia="Times New Roman" w:cstheme="minorHAnsi"/>
          <w:color w:val="222222"/>
          <w:sz w:val="24"/>
          <w:szCs w:val="19"/>
          <w:lang w:eastAsia="en-IN"/>
        </w:rPr>
        <w:t xml:space="preserve">Variance </w:t>
      </w:r>
      <w:r w:rsidR="00B40C83" w:rsidRPr="00B40C83">
        <w:rPr>
          <w:rFonts w:eastAsia="Times New Roman" w:cstheme="minorHAnsi"/>
          <w:color w:val="222222"/>
          <w:sz w:val="24"/>
          <w:szCs w:val="19"/>
          <w:lang w:eastAsia="en-IN"/>
        </w:rPr>
        <w:t>is the average of the squares of difference between the data points and the mean.</w:t>
      </w:r>
      <w:r w:rsidR="008F4E9E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Standard Deviation is the square root of the variance.</w:t>
      </w:r>
      <w:r w:rsidR="00AC7D9D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</w:p>
    <w:p w14:paraId="653044E2" w14:textId="77777777" w:rsidR="00AC7D9D" w:rsidRDefault="00AC7D9D" w:rsidP="008F4E9E">
      <w:pPr>
        <w:pStyle w:val="ListParagraph"/>
        <w:numPr>
          <w:ilvl w:val="0"/>
          <w:numId w:val="4"/>
        </w:numPr>
        <w:spacing w:before="240" w:after="240" w:line="240" w:lineRule="auto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Coefficient of variation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is equal to the standard deviation divided by the mean, multiplied by 100%. This measures the scatter in the data relative to the mean. CV is a relative measure of variation that is always expressed as a percentage rather than in terms of units of the </w:t>
      </w:r>
      <w:proofErr w:type="gramStart"/>
      <w:r>
        <w:rPr>
          <w:rFonts w:eastAsia="Times New Roman" w:cstheme="minorHAnsi"/>
          <w:color w:val="222222"/>
          <w:sz w:val="24"/>
          <w:szCs w:val="19"/>
          <w:lang w:eastAsia="en-IN"/>
        </w:rPr>
        <w:t>particular data</w:t>
      </w:r>
      <w:proofErr w:type="gramEnd"/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</w:p>
    <w:p w14:paraId="044911BD" w14:textId="75ACC262" w:rsidR="00AC7D9D" w:rsidRDefault="00AC7D9D" w:rsidP="008F4E9E">
      <w:pPr>
        <w:pStyle w:val="ListParagraph"/>
        <w:numPr>
          <w:ilvl w:val="0"/>
          <w:numId w:val="4"/>
        </w:numPr>
        <w:spacing w:before="240" w:after="240" w:line="240" w:lineRule="auto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Z score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of a value is the difference between a value and its mean, divided by the standard deviation. </w:t>
      </w:r>
      <w:r w:rsidR="00002B0E">
        <w:rPr>
          <w:rFonts w:eastAsia="Times New Roman" w:cstheme="minorHAnsi"/>
          <w:color w:val="222222"/>
          <w:sz w:val="24"/>
          <w:szCs w:val="19"/>
          <w:lang w:eastAsia="en-IN"/>
        </w:rPr>
        <w:t xml:space="preserve">A Z score of 0 indicates that the value is the same as mean. If a Z score is positive or negative number, it indicates whether the value is above or below the mean and by how many standard </w:t>
      </w:r>
      <w:proofErr w:type="gramStart"/>
      <w:r w:rsidR="00002B0E">
        <w:rPr>
          <w:rFonts w:eastAsia="Times New Roman" w:cstheme="minorHAnsi"/>
          <w:color w:val="222222"/>
          <w:sz w:val="24"/>
          <w:szCs w:val="19"/>
          <w:lang w:eastAsia="en-IN"/>
        </w:rPr>
        <w:t>deviation</w:t>
      </w:r>
      <w:proofErr w:type="gramEnd"/>
      <w:r w:rsidR="00002B0E"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  <w:r w:rsidR="00963577">
        <w:rPr>
          <w:rFonts w:eastAsia="Times New Roman" w:cstheme="minorHAnsi"/>
          <w:color w:val="222222"/>
          <w:sz w:val="24"/>
          <w:szCs w:val="19"/>
          <w:lang w:eastAsia="en-IN"/>
        </w:rPr>
        <w:t xml:space="preserve">Z scores help identify outliers (extreme values). </w:t>
      </w:r>
      <w:proofErr w:type="gramStart"/>
      <w:r w:rsidR="00963577">
        <w:rPr>
          <w:rFonts w:eastAsia="Times New Roman" w:cstheme="minorHAnsi"/>
          <w:color w:val="222222"/>
          <w:sz w:val="24"/>
          <w:szCs w:val="19"/>
          <w:lang w:eastAsia="en-IN"/>
        </w:rPr>
        <w:t>As a general rule</w:t>
      </w:r>
      <w:proofErr w:type="gramEnd"/>
      <w:r w:rsidR="00963577">
        <w:rPr>
          <w:rFonts w:eastAsia="Times New Roman" w:cstheme="minorHAnsi"/>
          <w:color w:val="222222"/>
          <w:sz w:val="24"/>
          <w:szCs w:val="19"/>
          <w:lang w:eastAsia="en-IN"/>
        </w:rPr>
        <w:t xml:space="preserve">, a Z score that is less than -3 or greater than 3, indicates an outlier value. </w:t>
      </w:r>
    </w:p>
    <w:p w14:paraId="2361D686" w14:textId="77777777" w:rsidR="00002B0E" w:rsidRDefault="00002B0E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br w:type="page"/>
      </w:r>
    </w:p>
    <w:p w14:paraId="0AD83FA3" w14:textId="6126AA58" w:rsidR="00AB14BD" w:rsidRPr="00AB14BD" w:rsidRDefault="00854A60" w:rsidP="0096518E">
      <w:pPr>
        <w:pStyle w:val="ListParagraph"/>
        <w:numPr>
          <w:ilvl w:val="1"/>
          <w:numId w:val="3"/>
        </w:numPr>
        <w:spacing w:before="240" w:after="240" w:line="240" w:lineRule="auto"/>
        <w:ind w:left="1418" w:hanging="709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 xml:space="preserve">Shape </w:t>
      </w:r>
      <w:r w:rsidR="004E1A6F">
        <w:rPr>
          <w:rFonts w:eastAsia="Times New Roman" w:cstheme="minorHAnsi"/>
          <w:color w:val="222222"/>
          <w:sz w:val="24"/>
          <w:szCs w:val="19"/>
          <w:lang w:eastAsia="en-IN"/>
        </w:rPr>
        <w:t xml:space="preserve">of a variable represents a pattern of all the values from the lowest to the highest values. </w:t>
      </w:r>
    </w:p>
    <w:p w14:paraId="72F351E8" w14:textId="3ADEA7CD" w:rsidR="00500E74" w:rsidRPr="00500E74" w:rsidRDefault="004E1A6F" w:rsidP="00AB14BD">
      <w:pPr>
        <w:pStyle w:val="ListParagraph"/>
        <w:numPr>
          <w:ilvl w:val="0"/>
          <w:numId w:val="4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4E1A6F">
        <w:rPr>
          <w:rFonts w:eastAsia="Times New Roman" w:cstheme="minorHAnsi"/>
          <w:b/>
          <w:color w:val="222222"/>
          <w:sz w:val="24"/>
          <w:szCs w:val="19"/>
          <w:lang w:eastAsia="en-IN"/>
        </w:rPr>
        <w:t>Skewness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measures the extent to which the data values are not symmetrical around the mean</w:t>
      </w:r>
      <w:r w:rsidR="00500E74">
        <w:rPr>
          <w:rFonts w:eastAsia="Times New Roman" w:cstheme="minorHAnsi"/>
          <w:color w:val="222222"/>
          <w:sz w:val="24"/>
          <w:szCs w:val="19"/>
          <w:lang w:eastAsia="en-IN"/>
        </w:rPr>
        <w:t>:</w:t>
      </w:r>
    </w:p>
    <w:p w14:paraId="38CA14D8" w14:textId="00167BD7" w:rsidR="00500E74" w:rsidRDefault="00500E74" w:rsidP="00500E74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Left-skewed distribution</w:t>
      </w:r>
    </w:p>
    <w:p w14:paraId="799994E2" w14:textId="4407F431" w:rsidR="00500E74" w:rsidRDefault="00500E74" w:rsidP="00500E74">
      <w:pPr>
        <w:spacing w:before="240" w:after="240" w:line="240" w:lineRule="auto"/>
        <w:ind w:left="1778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Mean &lt; Median; negative skewness</w:t>
      </w:r>
    </w:p>
    <w:p w14:paraId="5AE5C85E" w14:textId="7B6FA360" w:rsidR="00971D58" w:rsidRDefault="00971D58" w:rsidP="00AB14BD">
      <w:pPr>
        <w:spacing w:before="240" w:after="240" w:line="240" w:lineRule="auto"/>
        <w:ind w:left="1778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noProof/>
          <w:color w:val="222222"/>
          <w:sz w:val="24"/>
          <w:szCs w:val="19"/>
          <w:lang w:eastAsia="en-IN"/>
        </w:rPr>
        <w:drawing>
          <wp:inline distT="0" distB="0" distL="0" distR="0" wp14:anchorId="09A4941B" wp14:editId="38A0D4D6">
            <wp:extent cx="4970849" cy="2311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65" cy="23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5C4B" w14:textId="749C7DE2" w:rsidR="009D6B93" w:rsidRDefault="009D6B93" w:rsidP="00971D58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Right skewed distribution</w:t>
      </w:r>
    </w:p>
    <w:p w14:paraId="40DD27D1" w14:textId="4FB5F178" w:rsidR="00500E74" w:rsidRPr="00500E74" w:rsidRDefault="00500E74" w:rsidP="009D6B93">
      <w:pPr>
        <w:pStyle w:val="ListParagraph"/>
        <w:spacing w:before="240" w:after="240" w:line="240" w:lineRule="auto"/>
        <w:ind w:left="1778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Mean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&gt; M</w:t>
      </w:r>
      <w:r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>edian; negative skewness</w:t>
      </w:r>
    </w:p>
    <w:p w14:paraId="132210D8" w14:textId="14DEC3D5" w:rsidR="00500E74" w:rsidRDefault="00971D58" w:rsidP="00500E74">
      <w:pPr>
        <w:pStyle w:val="ListParagraph"/>
        <w:spacing w:before="240" w:after="240" w:line="240" w:lineRule="auto"/>
        <w:ind w:left="1778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noProof/>
          <w:color w:val="222222"/>
          <w:sz w:val="24"/>
          <w:szCs w:val="19"/>
          <w:lang w:eastAsia="en-IN"/>
        </w:rPr>
        <w:drawing>
          <wp:inline distT="0" distB="0" distL="0" distR="0" wp14:anchorId="218F3E12" wp14:editId="74C6F10C">
            <wp:extent cx="4730750" cy="226422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81" cy="226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0881" w14:textId="2012FA89" w:rsidR="00854A60" w:rsidRPr="00500E74" w:rsidRDefault="00500E74" w:rsidP="00500E74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>Symmetrical distribution</w:t>
      </w:r>
      <w:r w:rsidR="004E1A6F"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</w:p>
    <w:p w14:paraId="1CECF55A" w14:textId="00EA9FFA" w:rsidR="00500E74" w:rsidRPr="00500E74" w:rsidRDefault="00500E74" w:rsidP="00500E74">
      <w:pPr>
        <w:pStyle w:val="ListParagraph"/>
        <w:spacing w:before="240" w:after="240" w:line="240" w:lineRule="auto"/>
        <w:ind w:left="1778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Mean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= </w:t>
      </w:r>
      <w:proofErr w:type="gramStart"/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Median</w:t>
      </w:r>
      <w:r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;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zero</w:t>
      </w:r>
      <w:proofErr w:type="gramEnd"/>
      <w:r w:rsidRPr="00500E74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 skewness</w:t>
      </w:r>
    </w:p>
    <w:p w14:paraId="24C19D9C" w14:textId="0F1A548B" w:rsidR="00854A60" w:rsidRDefault="00854A60" w:rsidP="00854A60">
      <w:pPr>
        <w:pStyle w:val="ListParagraph"/>
        <w:spacing w:before="240" w:after="240" w:line="240" w:lineRule="auto"/>
        <w:ind w:left="1418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002A23A7" w14:textId="30225AEC" w:rsidR="00971D58" w:rsidRDefault="00971D58" w:rsidP="00854A60">
      <w:pPr>
        <w:pStyle w:val="ListParagraph"/>
        <w:spacing w:before="240" w:after="240" w:line="240" w:lineRule="auto"/>
        <w:ind w:left="1418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noProof/>
          <w:color w:val="222222"/>
          <w:sz w:val="24"/>
          <w:szCs w:val="19"/>
          <w:lang w:eastAsia="en-IN"/>
        </w:rPr>
        <w:lastRenderedPageBreak/>
        <w:drawing>
          <wp:inline distT="0" distB="0" distL="0" distR="0" wp14:anchorId="049F2359" wp14:editId="709A0D5C">
            <wp:extent cx="4972050" cy="28191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42" cy="282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913F" w14:textId="77777777" w:rsidR="00854A60" w:rsidRDefault="00854A60" w:rsidP="00854A60">
      <w:pPr>
        <w:pStyle w:val="ListParagraph"/>
        <w:spacing w:before="240" w:after="240" w:line="240" w:lineRule="auto"/>
        <w:ind w:left="1418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5E115FB4" w14:textId="0AB98146" w:rsidR="00AB14BD" w:rsidRPr="00281129" w:rsidRDefault="00AB14BD" w:rsidP="00AB14BD">
      <w:pPr>
        <w:pStyle w:val="ListParagraph"/>
        <w:numPr>
          <w:ilvl w:val="0"/>
          <w:numId w:val="4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Kurtosis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measures the </w:t>
      </w:r>
      <w:proofErr w:type="spellStart"/>
      <w:r>
        <w:rPr>
          <w:rFonts w:eastAsia="Times New Roman" w:cstheme="minorHAnsi"/>
          <w:color w:val="222222"/>
          <w:sz w:val="24"/>
          <w:szCs w:val="19"/>
          <w:lang w:eastAsia="en-IN"/>
        </w:rPr>
        <w:t>peakedness</w:t>
      </w:r>
      <w:proofErr w:type="spellEnd"/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of the curve of the distribution.</w:t>
      </w:r>
    </w:p>
    <w:p w14:paraId="09A11AA6" w14:textId="0914C3B5" w:rsidR="00281129" w:rsidRPr="00AB14BD" w:rsidRDefault="005916C5" w:rsidP="00281129">
      <w:pPr>
        <w:pStyle w:val="ListParagraph"/>
        <w:spacing w:before="240" w:after="240" w:line="240" w:lineRule="auto"/>
        <w:ind w:left="2138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noProof/>
          <w:color w:val="222222"/>
          <w:sz w:val="24"/>
          <w:szCs w:val="19"/>
          <w:lang w:eastAsia="en-IN"/>
        </w:rPr>
        <w:drawing>
          <wp:inline distT="0" distB="0" distL="0" distR="0" wp14:anchorId="75B9CA88" wp14:editId="723765DD">
            <wp:extent cx="3949700" cy="2329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44" cy="23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3F10" w14:textId="671E9808" w:rsidR="00AB14BD" w:rsidRDefault="00AB14BD" w:rsidP="00AB14BD">
      <w:pPr>
        <w:pStyle w:val="ListParagraph"/>
        <w:numPr>
          <w:ilvl w:val="0"/>
          <w:numId w:val="9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Leptokurtic: </w:t>
      </w:r>
      <w:r w:rsidRPr="00AB14BD">
        <w:rPr>
          <w:rFonts w:eastAsia="Times New Roman" w:cstheme="minorHAnsi"/>
          <w:color w:val="222222"/>
          <w:sz w:val="24"/>
          <w:szCs w:val="19"/>
          <w:lang w:eastAsia="en-IN"/>
        </w:rPr>
        <w:t xml:space="preserve">In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this case, the distribution has a sharper-rising </w:t>
      </w:r>
      <w:r w:rsidR="005916C5">
        <w:rPr>
          <w:rFonts w:eastAsia="Times New Roman" w:cstheme="minorHAnsi"/>
          <w:color w:val="222222"/>
          <w:sz w:val="24"/>
          <w:szCs w:val="19"/>
          <w:lang w:eastAsia="en-IN"/>
        </w:rPr>
        <w:t>centre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peak than the peak of the normal distribution and has a positive kurtosis.</w:t>
      </w:r>
    </w:p>
    <w:p w14:paraId="63DC9ADD" w14:textId="7C8DCAEE" w:rsidR="00AB14BD" w:rsidRDefault="00AB14BD" w:rsidP="00AB14BD">
      <w:pPr>
        <w:pStyle w:val="ListParagraph"/>
        <w:numPr>
          <w:ilvl w:val="0"/>
          <w:numId w:val="9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Platykurtic: </w:t>
      </w:r>
      <w:r w:rsidRPr="00AB14BD">
        <w:rPr>
          <w:rFonts w:eastAsia="Times New Roman" w:cstheme="minorHAnsi"/>
          <w:color w:val="222222"/>
          <w:sz w:val="24"/>
          <w:szCs w:val="19"/>
          <w:lang w:eastAsia="en-IN"/>
        </w:rPr>
        <w:t xml:space="preserve">In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this case, the distribution has a flatter </w:t>
      </w:r>
      <w:r w:rsidR="005916C5">
        <w:rPr>
          <w:rFonts w:eastAsia="Times New Roman" w:cstheme="minorHAnsi"/>
          <w:color w:val="222222"/>
          <w:sz w:val="24"/>
          <w:szCs w:val="19"/>
          <w:lang w:eastAsia="en-IN"/>
        </w:rPr>
        <w:t>centre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peak than the peak of the normal distribution and has a negative kurtosis.</w:t>
      </w:r>
    </w:p>
    <w:p w14:paraId="510196CD" w14:textId="3402E0FE" w:rsidR="00AB14BD" w:rsidRDefault="005916C5" w:rsidP="00DE68C3">
      <w:pPr>
        <w:pStyle w:val="ListParagraph"/>
        <w:numPr>
          <w:ilvl w:val="0"/>
          <w:numId w:val="9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proofErr w:type="spellStart"/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Mesokurtic</w:t>
      </w:r>
      <w:proofErr w:type="spellEnd"/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="00DE68C3" w:rsidRPr="00DE68C3">
        <w:rPr>
          <w:rFonts w:eastAsia="Times New Roman" w:cstheme="minorHAnsi"/>
          <w:color w:val="222222"/>
          <w:sz w:val="24"/>
          <w:szCs w:val="19"/>
          <w:lang w:eastAsia="en-IN"/>
        </w:rPr>
        <w:t xml:space="preserve">In this case, the distribution has kurtosis which is </w:t>
      </w:r>
      <w:proofErr w:type="gramStart"/>
      <w:r w:rsidR="00DE68C3" w:rsidRPr="00DE68C3">
        <w:rPr>
          <w:rFonts w:eastAsia="Times New Roman" w:cstheme="minorHAnsi"/>
          <w:color w:val="222222"/>
          <w:sz w:val="24"/>
          <w:szCs w:val="19"/>
          <w:lang w:eastAsia="en-IN"/>
        </w:rPr>
        <w:t>similar to</w:t>
      </w:r>
      <w:proofErr w:type="gramEnd"/>
      <w:r w:rsidR="00DE68C3" w:rsidRPr="00DE68C3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the kurtosis of the normally distributed data set</w:t>
      </w:r>
      <w:r w:rsidR="00DE68C3" w:rsidRPr="00DE68C3">
        <w:rPr>
          <w:rFonts w:eastAsia="Times New Roman" w:cstheme="minorHAnsi"/>
          <w:b/>
          <w:color w:val="222222"/>
          <w:sz w:val="24"/>
          <w:szCs w:val="19"/>
          <w:lang w:eastAsia="en-IN"/>
        </w:rPr>
        <w:t>.</w:t>
      </w:r>
    </w:p>
    <w:p w14:paraId="032860E0" w14:textId="77777777" w:rsidR="004575A1" w:rsidRDefault="004575A1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br w:type="page"/>
      </w:r>
    </w:p>
    <w:p w14:paraId="42E3EE27" w14:textId="77777777" w:rsidR="004575A1" w:rsidRDefault="004575A1" w:rsidP="004575A1">
      <w:pPr>
        <w:pStyle w:val="ListParagraph"/>
        <w:numPr>
          <w:ilvl w:val="1"/>
          <w:numId w:val="3"/>
        </w:numPr>
        <w:spacing w:before="240" w:after="240" w:line="240" w:lineRule="auto"/>
        <w:ind w:left="1418" w:hanging="709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>Quartiles</w:t>
      </w:r>
    </w:p>
    <w:p w14:paraId="530DCD61" w14:textId="77777777" w:rsidR="00F123C2" w:rsidRDefault="00A71ADD" w:rsidP="00A71ADD">
      <w:pPr>
        <w:pStyle w:val="ListParagraph"/>
        <w:spacing w:before="240" w:after="240" w:line="240" w:lineRule="auto"/>
        <w:ind w:left="1418"/>
        <w:contextualSpacing w:val="0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A71ADD">
        <w:rPr>
          <w:rFonts w:eastAsia="Times New Roman" w:cstheme="minorHAnsi"/>
          <w:color w:val="222222"/>
          <w:sz w:val="24"/>
          <w:szCs w:val="19"/>
          <w:lang w:eastAsia="en-IN"/>
        </w:rPr>
        <w:t>Quartiles split the values into four equal parts</w:t>
      </w:r>
      <w:r w:rsidR="00F123C2">
        <w:rPr>
          <w:rFonts w:eastAsia="Times New Roman" w:cstheme="minorHAnsi"/>
          <w:color w:val="222222"/>
          <w:sz w:val="24"/>
          <w:szCs w:val="19"/>
          <w:lang w:eastAsia="en-IN"/>
        </w:rPr>
        <w:t>:</w:t>
      </w:r>
    </w:p>
    <w:p w14:paraId="67711C34" w14:textId="562AFE03" w:rsidR="00DD7A60" w:rsidRDefault="00F123C2" w:rsidP="00E27ACA">
      <w:pPr>
        <w:pStyle w:val="ListParagraph"/>
        <w:numPr>
          <w:ilvl w:val="0"/>
          <w:numId w:val="13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T</w:t>
      </w:r>
      <w:r w:rsidR="00A71ADD" w:rsidRPr="00A71ADD">
        <w:rPr>
          <w:rFonts w:eastAsia="Times New Roman" w:cstheme="minorHAnsi"/>
          <w:color w:val="222222"/>
          <w:sz w:val="24"/>
          <w:szCs w:val="19"/>
          <w:lang w:eastAsia="en-IN"/>
        </w:rPr>
        <w:t>he</w:t>
      </w:r>
      <w:r w:rsidR="00A71ADD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first quartile (Q1)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divides the smallest 25% of the values from the other 75% that are larger. </w:t>
      </w:r>
      <w:r w:rsidR="00A71ADD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</w:p>
    <w:p w14:paraId="5477C374" w14:textId="77777777" w:rsidR="00A64535" w:rsidRPr="00A64535" w:rsidRDefault="00A64535" w:rsidP="00E27ACA">
      <w:pPr>
        <w:pStyle w:val="ListParagraph"/>
        <w:numPr>
          <w:ilvl w:val="0"/>
          <w:numId w:val="13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The </w:t>
      </w:r>
      <w:r w:rsidRPr="00A64535">
        <w:rPr>
          <w:rFonts w:eastAsia="Times New Roman" w:cstheme="minorHAnsi"/>
          <w:b/>
          <w:color w:val="222222"/>
          <w:sz w:val="24"/>
          <w:szCs w:val="19"/>
          <w:lang w:eastAsia="en-IN"/>
        </w:rPr>
        <w:t>second quartile (Q2)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is the median; 50% of the values are smaller or equal to the median.</w:t>
      </w:r>
    </w:p>
    <w:p w14:paraId="36726D8C" w14:textId="77777777" w:rsidR="00E27ACA" w:rsidRPr="00E27ACA" w:rsidRDefault="00A64535" w:rsidP="00E27ACA">
      <w:pPr>
        <w:pStyle w:val="ListParagraph"/>
        <w:numPr>
          <w:ilvl w:val="0"/>
          <w:numId w:val="13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The </w:t>
      </w:r>
      <w:r w:rsidRPr="00A64535">
        <w:rPr>
          <w:rFonts w:eastAsia="Times New Roman" w:cstheme="minorHAnsi"/>
          <w:b/>
          <w:color w:val="222222"/>
          <w:sz w:val="24"/>
          <w:szCs w:val="19"/>
          <w:lang w:eastAsia="en-IN"/>
        </w:rPr>
        <w:t>third quartile (Q3)</w:t>
      </w:r>
      <w:r w:rsidRPr="00A64535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  <w:r w:rsidR="00E27ACA">
        <w:rPr>
          <w:rFonts w:eastAsia="Times New Roman" w:cstheme="minorHAnsi"/>
          <w:color w:val="222222"/>
          <w:sz w:val="24"/>
          <w:szCs w:val="19"/>
          <w:lang w:eastAsia="en-IN"/>
        </w:rPr>
        <w:t>divides the smallest 75% of the values from the largest 25%.</w:t>
      </w:r>
    </w:p>
    <w:p w14:paraId="4A5F9002" w14:textId="1C8A3B7E" w:rsidR="00A64535" w:rsidRPr="00E27ACA" w:rsidRDefault="00E27ACA" w:rsidP="00E27ACA">
      <w:pPr>
        <w:pStyle w:val="ListParagraph"/>
        <w:numPr>
          <w:ilvl w:val="0"/>
          <w:numId w:val="13"/>
        </w:numPr>
        <w:spacing w:before="240" w:after="240" w:line="240" w:lineRule="auto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Interquartile Range (IQR) </w:t>
      </w:r>
      <w:r w:rsidRPr="00E27ACA">
        <w:rPr>
          <w:rFonts w:eastAsia="Times New Roman" w:cstheme="minorHAnsi"/>
          <w:color w:val="222222"/>
          <w:sz w:val="24"/>
          <w:szCs w:val="19"/>
          <w:lang w:eastAsia="en-IN"/>
        </w:rPr>
        <w:t>also called the mid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-</w:t>
      </w:r>
      <w:r w:rsidRPr="00E27ACA">
        <w:rPr>
          <w:rFonts w:eastAsia="Times New Roman" w:cstheme="minorHAnsi"/>
          <w:color w:val="222222"/>
          <w:sz w:val="24"/>
          <w:szCs w:val="19"/>
          <w:lang w:eastAsia="en-IN"/>
        </w:rPr>
        <w:t>spread, measures the difference in the centre of the distribution between the third and first quartile.</w:t>
      </w:r>
    </w:p>
    <w:p w14:paraId="69F3FA5A" w14:textId="7852D0A3" w:rsidR="00E27ACA" w:rsidRPr="00E27ACA" w:rsidRDefault="00E27ACA" w:rsidP="00E866A3">
      <w:pPr>
        <w:pStyle w:val="ListParagraph"/>
        <w:numPr>
          <w:ilvl w:val="0"/>
          <w:numId w:val="13"/>
        </w:numPr>
        <w:spacing w:before="240" w:after="240" w:line="240" w:lineRule="auto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E27ACA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A </w:t>
      </w:r>
      <w:proofErr w:type="gramStart"/>
      <w:r w:rsidRPr="00E27ACA">
        <w:rPr>
          <w:rFonts w:eastAsia="Times New Roman" w:cstheme="minorHAnsi"/>
          <w:b/>
          <w:color w:val="222222"/>
          <w:sz w:val="24"/>
          <w:szCs w:val="19"/>
          <w:lang w:eastAsia="en-IN"/>
        </w:rPr>
        <w:t>five number</w:t>
      </w:r>
      <w:proofErr w:type="gramEnd"/>
      <w:r w:rsidRPr="00E27ACA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summary </w:t>
      </w:r>
      <w:r w:rsidRPr="00E27ACA">
        <w:rPr>
          <w:rFonts w:eastAsia="Times New Roman" w:cstheme="minorHAnsi"/>
          <w:color w:val="222222"/>
          <w:sz w:val="24"/>
          <w:szCs w:val="19"/>
          <w:lang w:eastAsia="en-IN"/>
        </w:rPr>
        <w:t>for a variable consists of the</w:t>
      </w:r>
      <w:r w:rsidRPr="00E27ACA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  <w:r w:rsidRPr="00E27ACA">
        <w:rPr>
          <w:rFonts w:eastAsia="Times New Roman" w:cstheme="minorHAnsi"/>
          <w:color w:val="222222"/>
          <w:sz w:val="24"/>
          <w:szCs w:val="19"/>
          <w:lang w:eastAsia="en-IN"/>
        </w:rPr>
        <w:t>Minimum or smallest value, the first quartile, median, third quartile and the largest value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</w:p>
    <w:p w14:paraId="1DD53927" w14:textId="77777777" w:rsidR="00DD7A60" w:rsidRDefault="00BF22B3" w:rsidP="00DD7A60">
      <w:pPr>
        <w:pStyle w:val="ListParagraph"/>
        <w:numPr>
          <w:ilvl w:val="1"/>
          <w:numId w:val="3"/>
        </w:numPr>
        <w:spacing w:before="240" w:after="240" w:line="240" w:lineRule="auto"/>
        <w:ind w:left="1418" w:hanging="709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Histogram</w:t>
      </w:r>
      <w:r w:rsidRPr="00BF22B3">
        <w:rPr>
          <w:rFonts w:eastAsia="Times New Roman" w:cstheme="minorHAnsi"/>
          <w:color w:val="222222"/>
          <w:sz w:val="24"/>
          <w:szCs w:val="19"/>
          <w:lang w:eastAsia="en-IN"/>
        </w:rPr>
        <w:t xml:space="preserve">:  Histogram accurately represents the distribution of numerical data. </w:t>
      </w:r>
    </w:p>
    <w:p w14:paraId="6D7E2F96" w14:textId="417E1AC1" w:rsidR="001A0EC4" w:rsidRDefault="00BF22B3" w:rsidP="00DD7A60">
      <w:pPr>
        <w:pStyle w:val="ListParagraph"/>
        <w:spacing w:before="240" w:after="240" w:line="240" w:lineRule="auto"/>
        <w:ind w:left="1418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BF22B3">
        <w:rPr>
          <w:rFonts w:eastAsia="Times New Roman" w:cstheme="minorHAnsi"/>
          <w:color w:val="222222"/>
          <w:sz w:val="24"/>
          <w:szCs w:val="19"/>
          <w:lang w:eastAsia="en-IN"/>
        </w:rPr>
        <w:t>It was first introduced by Karl Pearson.</w:t>
      </w:r>
    </w:p>
    <w:p w14:paraId="44189B3A" w14:textId="17FE5B3F" w:rsidR="00DD7A60" w:rsidRDefault="00DD7A60" w:rsidP="00DD7A60">
      <w:pPr>
        <w:pStyle w:val="ListParagraph"/>
        <w:spacing w:before="240" w:after="240" w:line="240" w:lineRule="auto"/>
        <w:ind w:left="1418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ascii="Arial" w:hAnsi="Arial" w:cs="Arial"/>
          <w:noProof/>
          <w:color w:val="001BA0"/>
          <w:sz w:val="20"/>
          <w:szCs w:val="20"/>
          <w:lang w:val="en"/>
        </w:rPr>
        <w:drawing>
          <wp:inline distT="0" distB="0" distL="0" distR="0" wp14:anchorId="5590315D" wp14:editId="6B5F80DB">
            <wp:extent cx="1422400" cy="1422400"/>
            <wp:effectExtent l="0" t="0" r="6350" b="6350"/>
            <wp:docPr id="9" name="Picture 9" descr="Karl Pearson">
              <a:hlinkClick xmlns:a="http://schemas.openxmlformats.org/drawingml/2006/main" r:id="rId11" tooltip="&quot;Karl Pears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rl Pearson">
                      <a:hlinkClick r:id="rId11" tooltip="&quot;Karl Pears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3DB5" w14:textId="77777777" w:rsidR="00DD7A60" w:rsidRPr="00BF22B3" w:rsidRDefault="00DD7A60" w:rsidP="00DD7A60">
      <w:pPr>
        <w:pStyle w:val="ListParagraph"/>
        <w:spacing w:before="240" w:after="240" w:line="240" w:lineRule="auto"/>
        <w:ind w:left="1418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</w:p>
    <w:p w14:paraId="16ECE083" w14:textId="2968D752" w:rsidR="00DD7A60" w:rsidRPr="00DD7A60" w:rsidRDefault="00BF22B3" w:rsidP="001A6856">
      <w:pPr>
        <w:pStyle w:val="ListParagraph"/>
        <w:numPr>
          <w:ilvl w:val="1"/>
          <w:numId w:val="3"/>
        </w:numPr>
        <w:spacing w:before="240" w:after="240" w:line="240" w:lineRule="auto"/>
        <w:ind w:left="1418" w:hanging="709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DD7A60">
        <w:rPr>
          <w:rFonts w:eastAsia="Times New Roman" w:cstheme="minorHAnsi"/>
          <w:b/>
          <w:color w:val="222222"/>
          <w:sz w:val="24"/>
          <w:szCs w:val="19"/>
          <w:lang w:eastAsia="en-IN"/>
        </w:rPr>
        <w:t>Boxplot</w:t>
      </w:r>
      <w:r w:rsidRPr="00DD7A60">
        <w:rPr>
          <w:rFonts w:eastAsia="Times New Roman" w:cstheme="minorHAnsi"/>
          <w:color w:val="222222"/>
          <w:sz w:val="24"/>
          <w:szCs w:val="19"/>
          <w:lang w:eastAsia="en-IN"/>
        </w:rPr>
        <w:t>:</w:t>
      </w:r>
      <w:r w:rsidR="00DD7A60" w:rsidRPr="00DD7A6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Boxplot (aka box and whisker plot) is a graph that depicts groups of numerical data through their quartiles. </w:t>
      </w:r>
      <w:r w:rsidR="00DD7A60">
        <w:rPr>
          <w:rFonts w:eastAsia="Times New Roman" w:cstheme="minorHAnsi"/>
          <w:color w:val="222222"/>
          <w:sz w:val="24"/>
          <w:szCs w:val="19"/>
          <w:lang w:eastAsia="en-IN"/>
        </w:rPr>
        <w:t>It is useful to compare distributions across groups.</w:t>
      </w:r>
    </w:p>
    <w:p w14:paraId="4E63DEA1" w14:textId="11E4F08C" w:rsidR="0021457B" w:rsidRPr="00DD7A60" w:rsidRDefault="00DD7A60" w:rsidP="00DD7A60">
      <w:pPr>
        <w:pStyle w:val="ListParagraph"/>
        <w:spacing w:before="240" w:after="240" w:line="240" w:lineRule="auto"/>
        <w:ind w:left="1418"/>
        <w:contextualSpacing w:val="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DD7A60">
        <w:rPr>
          <w:rFonts w:eastAsia="Times New Roman" w:cstheme="minorHAnsi"/>
          <w:color w:val="222222"/>
          <w:sz w:val="24"/>
          <w:szCs w:val="19"/>
          <w:lang w:eastAsia="en-IN"/>
        </w:rPr>
        <w:t>John Tukey introduced this plot in 1970.</w:t>
      </w:r>
      <w:r w:rsidR="0021457B">
        <w:rPr>
          <w:rFonts w:eastAsia="Times New Roman" w:cstheme="minorHAnsi"/>
          <w:b/>
          <w:noProof/>
          <w:color w:val="222222"/>
          <w:sz w:val="24"/>
          <w:szCs w:val="19"/>
          <w:lang w:eastAsia="en-IN"/>
        </w:rPr>
        <w:drawing>
          <wp:inline distT="0" distB="0" distL="0" distR="0" wp14:anchorId="7E7CC596" wp14:editId="0D36FF18">
            <wp:extent cx="13525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BCDC" w14:textId="77777777" w:rsidR="00971D58" w:rsidRPr="00DE68C3" w:rsidRDefault="00971D58" w:rsidP="00DE68C3">
      <w:p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5F747FB2" w14:textId="5BDD8E76" w:rsidR="00036D1C" w:rsidRDefault="00036D1C" w:rsidP="00002B0E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>Please read the chapter 2, 3.1, 3.2 and 3.3</w:t>
      </w:r>
    </w:p>
    <w:p w14:paraId="0F4A071D" w14:textId="146AC782" w:rsidR="009B1006" w:rsidRDefault="009B1006" w:rsidP="00002B0E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Example 1:</w:t>
      </w:r>
    </w:p>
    <w:p w14:paraId="67F0EC08" w14:textId="77777777" w:rsidR="009B1006" w:rsidRDefault="009B1006" w:rsidP="00002B0E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9B1006">
        <w:rPr>
          <w:rFonts w:eastAsia="Times New Roman" w:cstheme="minorHAnsi"/>
          <w:color w:val="222222"/>
          <w:sz w:val="24"/>
          <w:szCs w:val="19"/>
          <w:lang w:eastAsia="en-IN"/>
        </w:rPr>
        <w:t xml:space="preserve">A bank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branch located in a commercial district of a city has the business objective of developing an improved process for serving customers during the noon-to-1 P.M. lunch hour. The waiting time, in minute, collected from a sample of 15 customers during this hour are stored in Bank2 data-set. </w:t>
      </w:r>
    </w:p>
    <w:p w14:paraId="163C2D3A" w14:textId="77777777" w:rsidR="004328C9" w:rsidRDefault="009B1006" w:rsidP="00002B0E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9.66, 5.90, 8.02, 5.79, 8.73, 3.82, 8.01, 8.35, 10.49, </w:t>
      </w:r>
      <w:r w:rsidR="004328C9">
        <w:rPr>
          <w:rFonts w:eastAsia="Times New Roman" w:cstheme="minorHAnsi"/>
          <w:color w:val="222222"/>
          <w:sz w:val="24"/>
          <w:szCs w:val="19"/>
          <w:lang w:eastAsia="en-IN"/>
        </w:rPr>
        <w:t>6.68, 5.64, 4.08, 6.17, 9.91, 5.47</w:t>
      </w:r>
    </w:p>
    <w:p w14:paraId="15A4851C" w14:textId="6754B633" w:rsidR="004328C9" w:rsidRDefault="00183AEA" w:rsidP="00002B0E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a. </w:t>
      </w:r>
      <w:r w:rsidR="0087227D">
        <w:rPr>
          <w:rFonts w:eastAsia="Times New Roman" w:cstheme="minorHAnsi"/>
          <w:color w:val="222222"/>
          <w:sz w:val="24"/>
          <w:szCs w:val="19"/>
          <w:lang w:eastAsia="en-IN"/>
        </w:rPr>
        <w:t>Compute the mean and median.</w:t>
      </w:r>
    </w:p>
    <w:p w14:paraId="1CBDC4B7" w14:textId="503EA43B" w:rsidR="00183AEA" w:rsidRDefault="00183AEA" w:rsidP="00002B0E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b. Compute the variance, standard deviation, range, coefficient of </w:t>
      </w:r>
      <w:r w:rsidR="006069F4">
        <w:rPr>
          <w:rFonts w:eastAsia="Times New Roman" w:cstheme="minorHAnsi"/>
          <w:color w:val="222222"/>
          <w:sz w:val="24"/>
          <w:szCs w:val="19"/>
          <w:lang w:eastAsia="en-IN"/>
        </w:rPr>
        <w:t>variation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, Z scores.</w:t>
      </w:r>
      <w:r w:rsidR="004A1E8F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  <w:r w:rsidR="00660F51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Draw </w:t>
      </w:r>
      <w:r w:rsidR="004A1E8F">
        <w:rPr>
          <w:rFonts w:eastAsia="Times New Roman" w:cstheme="minorHAnsi"/>
          <w:color w:val="222222"/>
          <w:sz w:val="24"/>
          <w:szCs w:val="19"/>
          <w:lang w:eastAsia="en-IN"/>
        </w:rPr>
        <w:t xml:space="preserve">a </w:t>
      </w:r>
      <w:r w:rsidR="00660F51">
        <w:rPr>
          <w:rFonts w:eastAsia="Times New Roman" w:cstheme="minorHAnsi"/>
          <w:color w:val="222222"/>
          <w:sz w:val="24"/>
          <w:szCs w:val="19"/>
          <w:lang w:eastAsia="en-IN"/>
        </w:rPr>
        <w:t>box-plot</w:t>
      </w:r>
      <w:r w:rsidR="004A1E8F">
        <w:rPr>
          <w:rFonts w:eastAsia="Times New Roman" w:cstheme="minorHAnsi"/>
          <w:color w:val="222222"/>
          <w:sz w:val="24"/>
          <w:szCs w:val="19"/>
          <w:lang w:eastAsia="en-IN"/>
        </w:rPr>
        <w:t xml:space="preserve">.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Are there any outliers? If so, how?</w:t>
      </w:r>
    </w:p>
    <w:p w14:paraId="79A931E0" w14:textId="3EBE7E7B" w:rsidR="004A1E8F" w:rsidRDefault="004A1E8F" w:rsidP="00002B0E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c. Draw a histogram plot. Are the data skewed? If so, how?</w:t>
      </w:r>
    </w:p>
    <w:p w14:paraId="463A28BA" w14:textId="6273C478" w:rsidR="00183AEA" w:rsidRDefault="00183AEA" w:rsidP="00183AEA">
      <w:pPr>
        <w:spacing w:after="0" w:line="240" w:lineRule="auto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d. As a customer walks into the branch office during the lunch hour, he asks the branch manager how long he can expect t</w:t>
      </w:r>
      <w:r w:rsidR="00072962">
        <w:rPr>
          <w:rFonts w:eastAsia="Times New Roman" w:cstheme="minorHAnsi"/>
          <w:color w:val="222222"/>
          <w:sz w:val="24"/>
          <w:szCs w:val="19"/>
          <w:lang w:eastAsia="en-IN"/>
        </w:rPr>
        <w:t>o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wait. The branch manager replies, “Almost certainly less than 5 minutes”. Based on the results from a through c, evaluate the accuracy of the statement.</w:t>
      </w:r>
    </w:p>
    <w:p w14:paraId="46FA206B" w14:textId="77777777" w:rsidR="0033172C" w:rsidRDefault="009B1006" w:rsidP="00002B0E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9B1006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</w:p>
    <w:p w14:paraId="26B7AAC5" w14:textId="77777777" w:rsidR="0033172C" w:rsidRDefault="0033172C" w:rsidP="00002B0E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33172C">
        <w:rPr>
          <w:rFonts w:eastAsia="Times New Roman" w:cstheme="minorHAnsi"/>
          <w:b/>
          <w:color w:val="222222"/>
          <w:sz w:val="24"/>
          <w:szCs w:val="19"/>
          <w:lang w:eastAsia="en-IN"/>
        </w:rPr>
        <w:t>Answer:</w:t>
      </w:r>
    </w:p>
    <w:p w14:paraId="77835169" w14:textId="2A6DDB34" w:rsidR="0033172C" w:rsidRDefault="006069F4" w:rsidP="0033172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Mean = 7.114667, Median = 6.68</w:t>
      </w:r>
    </w:p>
    <w:p w14:paraId="537F21F9" w14:textId="77777777" w:rsidR="00963577" w:rsidRDefault="00963577" w:rsidP="00963577">
      <w:pPr>
        <w:pStyle w:val="ListParagraph"/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783CF344" w14:textId="4F471D41" w:rsidR="006069F4" w:rsidRDefault="006069F4" w:rsidP="0033172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Variance = 4.336, SD = 2.082189</w:t>
      </w:r>
      <w:proofErr w:type="gramStart"/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,  </w:t>
      </w:r>
      <w:r w:rsidR="009D6B93">
        <w:rPr>
          <w:rFonts w:eastAsia="Times New Roman" w:cstheme="minorHAnsi"/>
          <w:b/>
          <w:color w:val="222222"/>
          <w:sz w:val="24"/>
          <w:szCs w:val="19"/>
          <w:lang w:eastAsia="en-IN"/>
        </w:rPr>
        <w:t>R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ange</w:t>
      </w:r>
      <w:proofErr w:type="gramEnd"/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= 6.67, CV = 29.27%</w:t>
      </w:r>
    </w:p>
    <w:p w14:paraId="318E1633" w14:textId="77777777" w:rsidR="00963577" w:rsidRPr="00963577" w:rsidRDefault="00963577" w:rsidP="00963577">
      <w:pPr>
        <w:pStyle w:val="ListParagrap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63577" w14:paraId="55B85B28" w14:textId="77777777" w:rsidTr="00963577">
        <w:tc>
          <w:tcPr>
            <w:tcW w:w="4508" w:type="dxa"/>
          </w:tcPr>
          <w:p w14:paraId="0F3C07C9" w14:textId="77777777" w:rsidR="00963577" w:rsidRDefault="00963577" w:rsidP="00963577">
            <w:pPr>
              <w:pStyle w:val="SourceCode"/>
              <w:ind w:left="360"/>
            </w:pPr>
            <w:r>
              <w:rPr>
                <w:rStyle w:val="VerbatimChar"/>
              </w:rPr>
              <w:t>##     Wait       Z</w:t>
            </w:r>
            <w:r>
              <w:br/>
            </w:r>
            <w:r>
              <w:rPr>
                <w:rStyle w:val="VerbatimChar"/>
              </w:rPr>
              <w:t xml:space="preserve">## 1   </w:t>
            </w:r>
            <w:proofErr w:type="gramStart"/>
            <w:r>
              <w:rPr>
                <w:rStyle w:val="VerbatimChar"/>
              </w:rPr>
              <w:t>9.66  1</w:t>
            </w:r>
            <w:proofErr w:type="gramEnd"/>
            <w:r>
              <w:rPr>
                <w:rStyle w:val="VerbatimChar"/>
              </w:rPr>
              <w:t>.2224</w:t>
            </w:r>
            <w:r>
              <w:br/>
            </w:r>
            <w:r>
              <w:rPr>
                <w:rStyle w:val="VerbatimChar"/>
              </w:rPr>
              <w:t>## 2   5.90 -0.5834</w:t>
            </w:r>
            <w:r>
              <w:br/>
            </w:r>
            <w:r>
              <w:rPr>
                <w:rStyle w:val="VerbatimChar"/>
              </w:rPr>
              <w:t>## 3   8.02  0.4348</w:t>
            </w:r>
            <w:r>
              <w:br/>
            </w:r>
            <w:r>
              <w:rPr>
                <w:rStyle w:val="VerbatimChar"/>
              </w:rPr>
              <w:t>## 4   5.79 -0.6362</w:t>
            </w:r>
            <w:r>
              <w:br/>
            </w:r>
            <w:r>
              <w:rPr>
                <w:rStyle w:val="VerbatimChar"/>
              </w:rPr>
              <w:t>## 5   8.73  0.7758</w:t>
            </w:r>
            <w:r>
              <w:br/>
            </w:r>
            <w:r>
              <w:rPr>
                <w:rStyle w:val="VerbatimChar"/>
              </w:rPr>
              <w:t>## 6   3.82 -1.5823</w:t>
            </w:r>
            <w:r>
              <w:br/>
            </w:r>
            <w:r>
              <w:rPr>
                <w:rStyle w:val="VerbatimChar"/>
              </w:rPr>
              <w:t>## 7   8.01  0.4300</w:t>
            </w:r>
            <w:r>
              <w:br/>
            </w:r>
            <w:r>
              <w:rPr>
                <w:rStyle w:val="VerbatimChar"/>
              </w:rPr>
              <w:t>## 8   8.35  0.5933</w:t>
            </w:r>
            <w:r>
              <w:br/>
            </w:r>
            <w:r>
              <w:rPr>
                <w:rStyle w:val="VerbatimChar"/>
              </w:rPr>
              <w:t>## 9  10.49  1.6211</w:t>
            </w:r>
            <w:r>
              <w:br/>
            </w:r>
            <w:r>
              <w:rPr>
                <w:rStyle w:val="VerbatimChar"/>
              </w:rPr>
              <w:t>## 10  6.68 -0.2088</w:t>
            </w:r>
            <w:r>
              <w:br/>
            </w:r>
            <w:r>
              <w:rPr>
                <w:rStyle w:val="VerbatimChar"/>
              </w:rPr>
              <w:t>## 11  5.64 -0.7082</w:t>
            </w:r>
            <w:r>
              <w:br/>
            </w:r>
            <w:r>
              <w:rPr>
                <w:rStyle w:val="VerbatimChar"/>
              </w:rPr>
              <w:t>## 12  4.08 -1.4574</w:t>
            </w:r>
            <w:r>
              <w:br/>
            </w:r>
            <w:r>
              <w:rPr>
                <w:rStyle w:val="VerbatimChar"/>
              </w:rPr>
              <w:t>## 13  6.17 -0.4537</w:t>
            </w:r>
            <w:r>
              <w:br/>
            </w:r>
            <w:r>
              <w:rPr>
                <w:rStyle w:val="VerbatimChar"/>
              </w:rPr>
              <w:t>## 14  9.91  1.3425</w:t>
            </w:r>
            <w:r>
              <w:br/>
            </w:r>
            <w:r>
              <w:rPr>
                <w:rStyle w:val="VerbatimChar"/>
              </w:rPr>
              <w:t>## 15  5.47 -0.7899</w:t>
            </w:r>
          </w:p>
          <w:p w14:paraId="08FA9D0E" w14:textId="77777777" w:rsidR="00963577" w:rsidRDefault="00963577" w:rsidP="00963577">
            <w:pPr>
              <w:jc w:val="both"/>
              <w:rPr>
                <w:rFonts w:eastAsia="Times New Roman" w:cstheme="minorHAnsi"/>
                <w:b/>
                <w:color w:val="222222"/>
                <w:sz w:val="24"/>
                <w:szCs w:val="19"/>
                <w:lang w:eastAsia="en-IN"/>
              </w:rPr>
            </w:pPr>
          </w:p>
        </w:tc>
        <w:tc>
          <w:tcPr>
            <w:tcW w:w="4508" w:type="dxa"/>
          </w:tcPr>
          <w:p w14:paraId="1167C9E0" w14:textId="52FD8B86" w:rsidR="00963577" w:rsidRDefault="00963577" w:rsidP="00963577">
            <w:pPr>
              <w:jc w:val="both"/>
              <w:rPr>
                <w:rFonts w:eastAsia="Times New Roman" w:cstheme="minorHAnsi"/>
                <w:b/>
                <w:color w:val="222222"/>
                <w:sz w:val="24"/>
                <w:szCs w:val="19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3DE81E6" wp14:editId="6A2A35CF">
                  <wp:extent cx="2552700" cy="1974850"/>
                  <wp:effectExtent l="0" t="0" r="0" b="635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7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A319C" w14:textId="671462E0" w:rsidR="00963577" w:rsidRPr="00963577" w:rsidRDefault="00963577" w:rsidP="00963577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There are no outliers since for any of the Wait values, Z score is neither less than -3 or greater than 3. From the Box plot also, we don’t find any outlier.</w:t>
      </w:r>
    </w:p>
    <w:p w14:paraId="4D8EE79C" w14:textId="77777777" w:rsidR="00D350D1" w:rsidRDefault="00D350D1" w:rsidP="00D350D1">
      <w:pPr>
        <w:pStyle w:val="ListParagraph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2DC48201" w14:textId="595D44C0" w:rsidR="008B2D62" w:rsidRPr="008B2D62" w:rsidRDefault="006069F4" w:rsidP="0033172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i/>
          <w:color w:val="FF0000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>We observe that Mean &gt; Median indicating that there are some usually high values</w:t>
      </w:r>
      <w:r w:rsidR="009D6B93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and the distribution is right skewed. </w:t>
      </w:r>
      <w:r w:rsidR="008B2D62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This can be seen in the below histogram:  </w:t>
      </w:r>
    </w:p>
    <w:p w14:paraId="6B53331A" w14:textId="4C1070CF" w:rsidR="006069F4" w:rsidRPr="008B2D62" w:rsidRDefault="008B2D62" w:rsidP="008B2D62">
      <w:pPr>
        <w:pStyle w:val="ListParagraph"/>
        <w:ind w:left="360"/>
        <w:jc w:val="both"/>
        <w:rPr>
          <w:rFonts w:eastAsia="Times New Roman" w:cstheme="minorHAnsi"/>
          <w:i/>
          <w:color w:val="FF0000"/>
          <w:szCs w:val="19"/>
          <w:lang w:eastAsia="en-IN"/>
        </w:rPr>
      </w:pPr>
      <w:r w:rsidRPr="008B2D62">
        <w:rPr>
          <w:rFonts w:eastAsia="Times New Roman" w:cstheme="minorHAnsi"/>
          <w:i/>
          <w:color w:val="FF0000"/>
          <w:szCs w:val="19"/>
          <w:lang w:eastAsia="en-IN"/>
        </w:rPr>
        <w:t>Note: Average waiting time is shown as a dashed line in the histogram.</w:t>
      </w:r>
    </w:p>
    <w:p w14:paraId="219A9388" w14:textId="77777777" w:rsidR="008B2D62" w:rsidRDefault="008B2D62" w:rsidP="008B2D62">
      <w:pPr>
        <w:pStyle w:val="ListParagraph"/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38943023" w14:textId="2F36C06A" w:rsidR="006069F4" w:rsidRDefault="006069F4" w:rsidP="00963577">
      <w:pPr>
        <w:pStyle w:val="ListParagraph"/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noProof/>
        </w:rPr>
        <w:drawing>
          <wp:inline distT="0" distB="0" distL="0" distR="0" wp14:anchorId="5D5F97F2" wp14:editId="291E9074">
            <wp:extent cx="3556000" cy="2241550"/>
            <wp:effectExtent l="0" t="0" r="6350" b="635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0765A" w14:textId="3BE1A204" w:rsidR="00963577" w:rsidRDefault="00963577" w:rsidP="0033172C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Mean and Median are greater than 5 minutes. There are usually some high values since mean &gt; </w:t>
      </w:r>
      <w:r w:rsidR="0078052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median. Out of 15 observations, there are only two observations (3.82 and 4.08) are below 5 and 13 observations are above 5. Hence the customer is likely to experience a waiting time </w:t>
      </w:r>
      <w:proofErr w:type="gramStart"/>
      <w:r w:rsidR="00780528">
        <w:rPr>
          <w:rFonts w:eastAsia="Times New Roman" w:cstheme="minorHAnsi"/>
          <w:b/>
          <w:color w:val="222222"/>
          <w:sz w:val="24"/>
          <w:szCs w:val="19"/>
          <w:lang w:eastAsia="en-IN"/>
        </w:rPr>
        <w:t>in excess of</w:t>
      </w:r>
      <w:proofErr w:type="gramEnd"/>
      <w:r w:rsidR="0078052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5 minutes. </w:t>
      </w:r>
      <w:proofErr w:type="gramStart"/>
      <w:r w:rsidR="00780528">
        <w:rPr>
          <w:rFonts w:eastAsia="Times New Roman" w:cstheme="minorHAnsi"/>
          <w:b/>
          <w:color w:val="222222"/>
          <w:sz w:val="24"/>
          <w:szCs w:val="19"/>
          <w:lang w:eastAsia="en-IN"/>
        </w:rPr>
        <w:t>So</w:t>
      </w:r>
      <w:proofErr w:type="gramEnd"/>
      <w:r w:rsidR="0078052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the manager’s statement is not accurate.  </w:t>
      </w:r>
    </w:p>
    <w:p w14:paraId="78A1DB7A" w14:textId="028FC860" w:rsidR="00963577" w:rsidRDefault="00780528" w:rsidP="00963577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R code:</w:t>
      </w:r>
    </w:p>
    <w:p w14:paraId="4882B735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library(ggplot2)</w:t>
      </w:r>
    </w:p>
    <w:p w14:paraId="24945D3F" w14:textId="77777777" w:rsid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E3DF241" w14:textId="29F2D0B6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9.66, 5.90, 8.02, 5.79, 8.73, 3.82, 8.01, 8.35, 10.49, 6.68, 5.64, 4.08, 6.17, 9.91, 5.47)</w:t>
      </w:r>
    </w:p>
    <w:p w14:paraId="37C1B197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df &lt;- </w:t>
      </w:r>
      <w:proofErr w:type="spellStart"/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data.frame</w:t>
      </w:r>
      <w:proofErr w:type="spellEnd"/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(Wait = Bank2)</w:t>
      </w:r>
    </w:p>
    <w:p w14:paraId="11E79DD4" w14:textId="3521B5FC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750141F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## Compute the mean and median</w:t>
      </w:r>
    </w:p>
    <w:p w14:paraId="6620D4EF" w14:textId="6B60932D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Bank2_mean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mean(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Bank2)</w:t>
      </w:r>
    </w:p>
    <w:p w14:paraId="1495AF57" w14:textId="72FB04E1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Bank2_median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median(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Bank2)</w:t>
      </w:r>
    </w:p>
    <w:p w14:paraId="049DEB5F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nMean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  ", mean(Bank2_mean))</w:t>
      </w:r>
    </w:p>
    <w:p w14:paraId="395B46BF" w14:textId="633D9F2C" w:rsid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nMedian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", median(Bank2_median))</w:t>
      </w:r>
    </w:p>
    <w:p w14:paraId="4E1038A5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557DA8C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## Compute the variance, standard deviation, range, coefficient of variation, Z scores. </w:t>
      </w:r>
    </w:p>
    <w:p w14:paraId="6DADEB87" w14:textId="19E3252C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Bank2_sd   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spellStart"/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sd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Bank2)</w:t>
      </w:r>
    </w:p>
    <w:p w14:paraId="44318B69" w14:textId="6A65D0B8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Bank2_var  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&lt;- Bank2_sd * Bank2_sd</w:t>
      </w:r>
    </w:p>
    <w:p w14:paraId="3BBE0E3E" w14:textId="1E85FAE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Bank2_hi   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max(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Bank2)</w:t>
      </w:r>
    </w:p>
    <w:p w14:paraId="053524DD" w14:textId="1451FC4E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Bank2_lo   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min(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Bank2)</w:t>
      </w:r>
    </w:p>
    <w:p w14:paraId="62D3D892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Bank2_range   &lt;- Bank2_hi - Bank2_lo</w:t>
      </w:r>
    </w:p>
    <w:p w14:paraId="74285245" w14:textId="1114E8CE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Bank2_cv   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round(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(Bank2_sd / Bank2_mean)*100,2)</w:t>
      </w:r>
    </w:p>
    <w:p w14:paraId="49E91D39" w14:textId="6A33F2BC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Bank2_Z      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&lt;-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round(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(Bank2 - Bank2_mean) / Bank2_sd,4)</w:t>
      </w:r>
    </w:p>
    <w:p w14:paraId="0F12ECCD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41326D3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nVariance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", Bank2_var)</w:t>
      </w:r>
    </w:p>
    <w:p w14:paraId="4DC548E3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nStandard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Deviation: ", Bank2_sd)</w:t>
      </w:r>
    </w:p>
    <w:p w14:paraId="248A1D4F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nHighest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", Bank2_hi)</w:t>
      </w:r>
    </w:p>
    <w:p w14:paraId="6193284E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nLowest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", Bank2_lo)</w:t>
      </w:r>
    </w:p>
    <w:p w14:paraId="657E128C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nRange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", Bank2_range)</w:t>
      </w:r>
    </w:p>
    <w:p w14:paraId="309A7960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nCV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: ",    Bank2_cv)</w:t>
      </w:r>
    </w:p>
    <w:p w14:paraId="312F1CA9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76B4F7D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df$Z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&lt;- Bank2_Z</w:t>
      </w:r>
    </w:p>
    <w:p w14:paraId="1A012333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cat(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nZ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Score: ")</w:t>
      </w:r>
    </w:p>
    <w:p w14:paraId="38B01F7D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print(df)</w:t>
      </w:r>
    </w:p>
    <w:p w14:paraId="57B4CE95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4E66119B" w14:textId="6ACA0171" w:rsid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## Histogram</w:t>
      </w:r>
    </w:p>
    <w:p w14:paraId="62A637CC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8F30AB1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ggplot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df,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aes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(x = Wait)) + </w:t>
      </w:r>
    </w:p>
    <w:p w14:paraId="4EEE1459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geom_histogram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aes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(y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=..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density..),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binwidth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0.5, fill = '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seagreen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', colour="black") +</w:t>
      </w:r>
    </w:p>
    <w:p w14:paraId="1E8F7153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geom_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density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color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'red') +</w:t>
      </w:r>
    </w:p>
    <w:p w14:paraId="7FFB5291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labs(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title="Waiting time histogram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plot",x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="Wait time (min)", y = "Count")  + </w:t>
      </w:r>
    </w:p>
    <w:p w14:paraId="679B8793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geom_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vline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data = df,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aes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xintercept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Bank2_mean),</w:t>
      </w:r>
    </w:p>
    <w:p w14:paraId="54ACF8D4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linetype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="dashed")</w:t>
      </w:r>
    </w:p>
    <w:p w14:paraId="0AD2C279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527B4D2F" w14:textId="1DB76EBE" w:rsid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## Boxplot</w:t>
      </w:r>
    </w:p>
    <w:p w14:paraId="21203C80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4DB754F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ggplot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df,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aes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(x = "", y = Wait)) + </w:t>
      </w:r>
    </w:p>
    <w:p w14:paraId="12301AB0" w14:textId="77777777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geom_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boxplot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color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'red') + </w:t>
      </w:r>
    </w:p>
    <w:p w14:paraId="6106B8A8" w14:textId="5A7C943F" w:rsidR="00780528" w:rsidRPr="00780528" w:rsidRDefault="00780528" w:rsidP="00780528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proofErr w:type="gram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labs(</w:t>
      </w:r>
      <w:proofErr w:type="gram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title="Waiting time Box </w:t>
      </w:r>
      <w:proofErr w:type="spellStart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plot",x</w:t>
      </w:r>
      <w:proofErr w:type="spellEnd"/>
      <w:r w:rsidRPr="00780528">
        <w:rPr>
          <w:rFonts w:eastAsia="Times New Roman" w:cstheme="minorHAnsi"/>
          <w:color w:val="222222"/>
          <w:sz w:val="24"/>
          <w:szCs w:val="24"/>
          <w:lang w:eastAsia="en-IN"/>
        </w:rPr>
        <w:t>="Wait time (min)", y = "Count")</w:t>
      </w:r>
    </w:p>
    <w:p w14:paraId="37B57698" w14:textId="77777777" w:rsidR="006069F4" w:rsidRDefault="006069F4" w:rsidP="006069F4">
      <w:pPr>
        <w:pStyle w:val="ListParagraph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7BED477F" w14:textId="1B33BB63" w:rsidR="006069F4" w:rsidRPr="006069F4" w:rsidRDefault="009F5220" w:rsidP="009F5220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1: 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>Do the exercise 3.60 in page 140 of the prescribed book.</w:t>
      </w:r>
    </w:p>
    <w:p w14:paraId="62B03E17" w14:textId="3FBADC4E" w:rsidR="0096518E" w:rsidRDefault="00395498" w:rsidP="00DF0BAD">
      <w:pPr>
        <w:pStyle w:val="ListParagraph"/>
        <w:numPr>
          <w:ilvl w:val="1"/>
          <w:numId w:val="3"/>
        </w:numPr>
        <w:spacing w:before="240" w:after="240" w:line="240" w:lineRule="auto"/>
        <w:ind w:left="851" w:hanging="851"/>
        <w:contextualSpacing w:val="0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Covariance and </w:t>
      </w:r>
      <w:r w:rsidR="003A09E7" w:rsidRPr="003A09E7">
        <w:rPr>
          <w:rFonts w:eastAsia="Times New Roman" w:cstheme="minorHAnsi"/>
          <w:b/>
          <w:color w:val="222222"/>
          <w:sz w:val="24"/>
          <w:szCs w:val="19"/>
          <w:lang w:eastAsia="en-IN"/>
        </w:rPr>
        <w:t>Correlation</w:t>
      </w:r>
    </w:p>
    <w:p w14:paraId="0E6AC9D6" w14:textId="22284BB5" w:rsidR="0096518E" w:rsidRDefault="008602E4" w:rsidP="00DF0BAD">
      <w:pPr>
        <w:pStyle w:val="ListParagraph"/>
        <w:spacing w:before="240" w:after="240" w:line="240" w:lineRule="auto"/>
        <w:ind w:left="851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The covariance measures the strength of the linear relationship between two numerical variables (X and Y). </w:t>
      </w:r>
    </w:p>
    <w:p w14:paraId="7EED1CB7" w14:textId="3C6EADB3" w:rsidR="008602E4" w:rsidRDefault="008602E4" w:rsidP="00DF0BAD">
      <w:pPr>
        <w:pStyle w:val="ListParagraph"/>
        <w:spacing w:before="240" w:after="240" w:line="240" w:lineRule="auto"/>
        <w:ind w:left="851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The correlation coefficient measures the relative strength of a linear relationship between two numerical variables. Values of a correlation coefficient ranges from -1 (perfect negative correlation) to 1 (perfect positive correlation).</w:t>
      </w:r>
    </w:p>
    <w:p w14:paraId="7D0A79F3" w14:textId="12961FC2" w:rsidR="008602E4" w:rsidRDefault="008602E4" w:rsidP="00DF0BAD">
      <w:pPr>
        <w:pStyle w:val="ListParagraph"/>
        <w:spacing w:before="240" w:after="240" w:line="240" w:lineRule="auto"/>
        <w:ind w:left="851"/>
        <w:contextualSpacing w:val="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Scatter plot explores the possible relationship between two numerical variables by plotting the values of one numerical variable on the horizontal axis and the values of a second numerical variable on the vertical axis.</w:t>
      </w:r>
    </w:p>
    <w:p w14:paraId="5E2FED98" w14:textId="38CF8C7B" w:rsidR="0072114C" w:rsidRDefault="0072114C" w:rsidP="0072114C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Please read the chapter 2.5 and 3.5</w:t>
      </w:r>
    </w:p>
    <w:p w14:paraId="5D3702E2" w14:textId="77777777" w:rsidR="00DF0BAD" w:rsidRDefault="00DF0BAD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br w:type="page"/>
      </w:r>
    </w:p>
    <w:p w14:paraId="6ADDEECA" w14:textId="4777E272" w:rsidR="009F5220" w:rsidRPr="009F5220" w:rsidRDefault="0072114C" w:rsidP="009F5220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>Example 2:</w:t>
      </w:r>
      <w:r w:rsidR="007E6724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  <w:r w:rsidR="009F5220"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>Refer to example 2.12 in page number 62 of the book.</w:t>
      </w:r>
      <w:r w:rsid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</w:p>
    <w:p w14:paraId="5F1EB3A4" w14:textId="0D3792F2" w:rsidR="009F5220" w:rsidRPr="009F5220" w:rsidRDefault="009F5220" w:rsidP="009F5220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9F5220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Construct a scatter </w:t>
      </w:r>
      <w:proofErr w:type="gramStart"/>
      <w:r w:rsidRPr="009F5220">
        <w:rPr>
          <w:rFonts w:eastAsia="Times New Roman" w:cstheme="minorHAnsi"/>
          <w:i/>
          <w:color w:val="222222"/>
          <w:sz w:val="24"/>
          <w:szCs w:val="19"/>
          <w:lang w:eastAsia="en-IN"/>
        </w:rPr>
        <w:t>plot</w:t>
      </w:r>
      <w:r w:rsidR="0001471C">
        <w:rPr>
          <w:rFonts w:eastAsia="Times New Roman" w:cstheme="minorHAnsi"/>
          <w:i/>
          <w:color w:val="222222"/>
          <w:sz w:val="24"/>
          <w:szCs w:val="19"/>
          <w:lang w:eastAsia="en-IN"/>
        </w:rPr>
        <w:t>.</w:t>
      </w:r>
      <w:r w:rsidRPr="009F5220">
        <w:rPr>
          <w:rFonts w:eastAsia="Times New Roman" w:cstheme="minorHAnsi"/>
          <w:i/>
          <w:color w:val="222222"/>
          <w:sz w:val="24"/>
          <w:szCs w:val="19"/>
          <w:lang w:eastAsia="en-IN"/>
        </w:rPr>
        <w:t>.</w:t>
      </w:r>
      <w:proofErr w:type="gramEnd"/>
    </w:p>
    <w:p w14:paraId="6F389B1B" w14:textId="77777777" w:rsidR="009F5220" w:rsidRPr="009F5220" w:rsidRDefault="009F5220" w:rsidP="009F5220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9F5220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Measure the relative strength of a linear relationship between the revenue and value by determining the sample correlation coefficient. </w:t>
      </w:r>
    </w:p>
    <w:p w14:paraId="68919534" w14:textId="41E92D7D" w:rsidR="008115C5" w:rsidRDefault="0001471C">
      <w:pPr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noProof/>
        </w:rPr>
        <w:drawing>
          <wp:inline distT="0" distB="0" distL="0" distR="0" wp14:anchorId="2982E991" wp14:editId="3D76247D">
            <wp:extent cx="5731510" cy="40938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0C4" w14:textId="77777777" w:rsidR="00BD796C" w:rsidRDefault="008115C5" w:rsidP="008115C5">
      <w:pPr>
        <w:jc w:val="both"/>
        <w:rPr>
          <w:rFonts w:eastAsia="Times New Roman" w:cstheme="minorHAnsi"/>
          <w:i/>
          <w:color w:val="FF0000"/>
          <w:sz w:val="28"/>
          <w:szCs w:val="19"/>
          <w:lang w:eastAsia="en-IN"/>
        </w:rPr>
      </w:pPr>
      <w:r w:rsidRPr="008115C5">
        <w:rPr>
          <w:rFonts w:eastAsia="Times New Roman" w:cstheme="minorHAnsi"/>
          <w:i/>
          <w:color w:val="FF0000"/>
          <w:sz w:val="28"/>
          <w:szCs w:val="19"/>
          <w:lang w:eastAsia="en-IN"/>
        </w:rPr>
        <w:t xml:space="preserve">We observe that there is a strong increasing (positive) relationship between revenue and value of a team. When team generates higher revenues, they have higher values. This relationship is highlighted by the addition of a linear prediction line. Strength of the relationship is very good as the correlation coefficient is 0.966. </w:t>
      </w:r>
    </w:p>
    <w:p w14:paraId="76508D64" w14:textId="77777777" w:rsidR="00BD796C" w:rsidRDefault="00BD796C" w:rsidP="008115C5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R code:</w:t>
      </w:r>
    </w:p>
    <w:p w14:paraId="18F5A30E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library(ggplot2)</w:t>
      </w:r>
    </w:p>
    <w:p w14:paraId="227D19E4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</w:p>
    <w:p w14:paraId="743BAF22" w14:textId="77777777" w:rsid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NBA_Revenue_value</w:t>
      </w:r>
      <w:proofErr w:type="spellEnd"/>
      <w:r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</w:t>
      </w: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&lt;</w:t>
      </w:r>
      <w:r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</w:t>
      </w: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-</w:t>
      </w:r>
      <w:proofErr w:type="spellStart"/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data.frame</w:t>
      </w:r>
      <w:proofErr w:type="spellEnd"/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(</w:t>
      </w:r>
    </w:p>
    <w:p w14:paraId="2A8EA490" w14:textId="77777777" w:rsid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team_</w:t>
      </w:r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code</w:t>
      </w:r>
      <w:proofErr w:type="spellEnd"/>
      <w:r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</w:t>
      </w: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=</w:t>
      </w:r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c('ATL','BOS','BKN','CHA','CHI','CLE','DAL','DEN','DET','GSW','HOU','IND','LAC','LAL','MEM',</w:t>
      </w:r>
    </w:p>
    <w:p w14:paraId="34571672" w14:textId="0154BACB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'MIA','MIL','MIN','NOH','NYK','OKC','ORL','PHI','PHX','POR','SAC','SAS','TOR','UTA','WAS'), </w:t>
      </w:r>
    </w:p>
    <w:p w14:paraId="25249850" w14:textId="77777777" w:rsid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proofErr w:type="gramStart"/>
      <w:r>
        <w:rPr>
          <w:rFonts w:eastAsia="Times New Roman" w:cstheme="minorHAnsi"/>
          <w:i/>
          <w:color w:val="222222"/>
          <w:sz w:val="24"/>
          <w:szCs w:val="19"/>
          <w:lang w:eastAsia="en-IN"/>
        </w:rPr>
        <w:t>r</w:t>
      </w: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evenue</w:t>
      </w:r>
      <w:r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</w:t>
      </w: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=</w:t>
      </w:r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</w:t>
      </w:r>
    </w:p>
    <w:p w14:paraId="0C04EC5C" w14:textId="56CD82ED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c(</w:t>
      </w:r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119, 169, 190, 115, 195, 145, 162, 124, 139, 160, 191, 121, 128, 295, 126, 188, 109, 116, 116, 287, 144, 139, 117, 137, 140, 115, 167, 149, 131, 122), </w:t>
      </w:r>
    </w:p>
    <w:p w14:paraId="6AE8B5E0" w14:textId="77777777" w:rsid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value =</w:t>
      </w:r>
    </w:p>
    <w:p w14:paraId="33EC29D7" w14:textId="5EC94854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lastRenderedPageBreak/>
        <w:t xml:space="preserve"> </w:t>
      </w:r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c(</w:t>
      </w:r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425, 875, 780, 410, 1000, 515, 765, 495, 450, 750, 775, 475, 575, 1350, 453, 770, 405, 430, 420, 1400, 590, 560, 469, 565, 587, 550, 660, 520, 525, 485))</w:t>
      </w:r>
    </w:p>
    <w:p w14:paraId="060DDB3A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</w:p>
    <w:p w14:paraId="7A8A334D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cor_coeff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= </w:t>
      </w:r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round(</w:t>
      </w:r>
      <w:proofErr w:type="spellStart"/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cor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(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NBA_Revenue_value$value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, 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NBA_Revenue_value$revenue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),5)</w:t>
      </w:r>
    </w:p>
    <w:p w14:paraId="6058577A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</w:p>
    <w:p w14:paraId="3820C062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proofErr w:type="spellStart"/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qplot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(</w:t>
      </w:r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x = 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revenue,y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= value, data = 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NBA_Revenue_value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, 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geom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= c("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point","smooth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")) +</w:t>
      </w:r>
    </w:p>
    <w:p w14:paraId="5B813A01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  </w:t>
      </w:r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labs(</w:t>
      </w:r>
      <w:proofErr w:type="gramEnd"/>
    </w:p>
    <w:p w14:paraId="079B205E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      x = "Revenue in million dollars",</w:t>
      </w:r>
    </w:p>
    <w:p w14:paraId="65356E1E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      y = "Value in million dollars",</w:t>
      </w:r>
    </w:p>
    <w:p w14:paraId="4DCE6909" w14:textId="77777777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      title = "Relation between Revenue and Value of NBA basketball team",</w:t>
      </w:r>
    </w:p>
    <w:p w14:paraId="02A06CF1" w14:textId="7C9639C6" w:rsidR="00BD796C" w:rsidRPr="00BD796C" w:rsidRDefault="00BD796C" w:rsidP="00BD796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      subtitle = </w:t>
      </w:r>
      <w:proofErr w:type="gram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paste(</w:t>
      </w:r>
      <w:proofErr w:type="gram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"Stren</w:t>
      </w:r>
      <w:r>
        <w:rPr>
          <w:rFonts w:eastAsia="Times New Roman" w:cstheme="minorHAnsi"/>
          <w:i/>
          <w:color w:val="222222"/>
          <w:sz w:val="24"/>
          <w:szCs w:val="19"/>
          <w:lang w:eastAsia="en-IN"/>
        </w:rPr>
        <w:t>g</w:t>
      </w: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th of the relationship or correlation coefficient: ",</w:t>
      </w:r>
      <w:proofErr w:type="spellStart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cor_coeff</w:t>
      </w:r>
      <w:proofErr w:type="spellEnd"/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>)</w:t>
      </w:r>
    </w:p>
    <w:p w14:paraId="376FE5C8" w14:textId="77777777" w:rsidR="0001471C" w:rsidRDefault="00BD796C" w:rsidP="0001471C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i/>
          <w:color w:val="222222"/>
          <w:sz w:val="24"/>
          <w:szCs w:val="19"/>
          <w:lang w:eastAsia="en-IN"/>
        </w:rPr>
      </w:pPr>
      <w:r w:rsidRPr="00BD796C">
        <w:rPr>
          <w:rFonts w:eastAsia="Times New Roman" w:cstheme="minorHAnsi"/>
          <w:i/>
          <w:color w:val="222222"/>
          <w:sz w:val="24"/>
          <w:szCs w:val="19"/>
          <w:lang w:eastAsia="en-IN"/>
        </w:rPr>
        <w:t xml:space="preserve">    )</w:t>
      </w:r>
    </w:p>
    <w:p w14:paraId="4FB5341D" w14:textId="77777777" w:rsidR="0001471C" w:rsidRDefault="0001471C" w:rsidP="0001471C">
      <w:pPr>
        <w:spacing w:after="0" w:line="240" w:lineRule="auto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3857F153" w14:textId="14AADA22" w:rsidR="009F5220" w:rsidRDefault="009F5220" w:rsidP="0001471C">
      <w:pPr>
        <w:spacing w:after="0" w:line="240" w:lineRule="auto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>Ex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ercise 2</w:t>
      </w:r>
      <w:r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>Do the exercise 3.38 in page 135</w:t>
      </w:r>
    </w:p>
    <w:p w14:paraId="2B405652" w14:textId="1B0FBAD5" w:rsidR="009F5220" w:rsidRPr="009F5220" w:rsidRDefault="009F5220" w:rsidP="009F522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>Ex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ercise 3</w:t>
      </w:r>
      <w:r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>Do the exercise 3.40 in page 136</w:t>
      </w:r>
    </w:p>
    <w:p w14:paraId="6FBADAF3" w14:textId="3DA9FA66" w:rsidR="0072114C" w:rsidRPr="009F5220" w:rsidRDefault="009F5220" w:rsidP="009F522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>Ex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ercise 4</w:t>
      </w:r>
      <w:r w:rsidRPr="009F5220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>Do the exercise 3.41 in page 136</w:t>
      </w:r>
    </w:p>
    <w:p w14:paraId="71976251" w14:textId="57A3A08E" w:rsidR="00A06A47" w:rsidRPr="009D1650" w:rsidRDefault="004575A1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Probability - Simple</w:t>
      </w:r>
      <w:r w:rsidR="00A06A47" w:rsidRPr="00A06A47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</w:t>
      </w:r>
      <w:r w:rsidR="00A06A47"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Probability - conditional and joint. Application focused</w:t>
      </w:r>
    </w:p>
    <w:p w14:paraId="408D4524" w14:textId="2CCEA03B" w:rsidR="00370610" w:rsidRDefault="00370610">
      <w:pPr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2.1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ab/>
        <w:t xml:space="preserve">A probability </w:t>
      </w:r>
      <w:r w:rsidRPr="00370610">
        <w:rPr>
          <w:rFonts w:eastAsia="Times New Roman" w:cstheme="minorHAnsi"/>
          <w:color w:val="222222"/>
          <w:sz w:val="24"/>
          <w:szCs w:val="19"/>
          <w:lang w:eastAsia="en-IN"/>
        </w:rPr>
        <w:t>is the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numerical value representing the chance, likelihood, or possibility that a </w:t>
      </w:r>
      <w:proofErr w:type="gramStart"/>
      <w:r>
        <w:rPr>
          <w:rFonts w:eastAsia="Times New Roman" w:cstheme="minorHAnsi"/>
          <w:color w:val="222222"/>
          <w:sz w:val="24"/>
          <w:szCs w:val="19"/>
          <w:lang w:eastAsia="en-IN"/>
        </w:rPr>
        <w:t>particular event</w:t>
      </w:r>
      <w:proofErr w:type="gramEnd"/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will occur, such as the price of a stock increasing, a rainy day, a defective product, etc.</w:t>
      </w:r>
    </w:p>
    <w:p w14:paraId="0DE5D313" w14:textId="6AF57029" w:rsidR="00E45564" w:rsidRDefault="00E45564" w:rsidP="00E45564">
      <w:pPr>
        <w:pStyle w:val="ListParagraph"/>
        <w:numPr>
          <w:ilvl w:val="0"/>
          <w:numId w:val="15"/>
        </w:numPr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E45564">
        <w:rPr>
          <w:rFonts w:eastAsia="Times New Roman" w:cstheme="minorHAnsi"/>
          <w:b/>
          <w:color w:val="222222"/>
          <w:sz w:val="24"/>
          <w:szCs w:val="19"/>
          <w:lang w:eastAsia="en-IN"/>
        </w:rPr>
        <w:t>Simple probability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refers to the probability of occurrence of a sample event, P(A).</w:t>
      </w:r>
    </w:p>
    <w:p w14:paraId="64DCD133" w14:textId="3FCFFE4B" w:rsidR="00E45564" w:rsidRDefault="00E45564" w:rsidP="00E45564">
      <w:pPr>
        <w:pStyle w:val="ListParagraph"/>
        <w:numPr>
          <w:ilvl w:val="0"/>
          <w:numId w:val="15"/>
        </w:numPr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E45564">
        <w:rPr>
          <w:rFonts w:eastAsia="Times New Roman" w:cstheme="minorHAnsi"/>
          <w:b/>
          <w:color w:val="222222"/>
          <w:sz w:val="24"/>
          <w:szCs w:val="19"/>
          <w:lang w:eastAsia="en-IN"/>
        </w:rPr>
        <w:t>Joint probability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refers to the probability of an occurrence involving two or more events.</w:t>
      </w:r>
    </w:p>
    <w:p w14:paraId="295B6182" w14:textId="7BBE17EB" w:rsidR="00E45564" w:rsidRDefault="00E45564" w:rsidP="00E45564">
      <w:pPr>
        <w:pStyle w:val="ListParagraph"/>
        <w:numPr>
          <w:ilvl w:val="0"/>
          <w:numId w:val="15"/>
        </w:numPr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E45564">
        <w:rPr>
          <w:rFonts w:eastAsia="Times New Roman" w:cstheme="minorHAnsi"/>
          <w:b/>
          <w:color w:val="222222"/>
          <w:sz w:val="24"/>
          <w:szCs w:val="19"/>
          <w:lang w:eastAsia="en-IN"/>
        </w:rPr>
        <w:t>Marginal probability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of an event consists of a set of joint probabilities. </w:t>
      </w:r>
    </w:p>
    <w:p w14:paraId="46A882D7" w14:textId="602CA04B" w:rsidR="00E45564" w:rsidRDefault="00E45564" w:rsidP="00E45564">
      <w:pPr>
        <w:pStyle w:val="ListParagraph"/>
        <w:numPr>
          <w:ilvl w:val="0"/>
          <w:numId w:val="15"/>
        </w:numPr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Conditional probability </w:t>
      </w:r>
      <w:r w:rsidRPr="00E45564">
        <w:rPr>
          <w:rFonts w:eastAsia="Times New Roman" w:cstheme="minorHAnsi"/>
          <w:color w:val="222222"/>
          <w:sz w:val="24"/>
          <w:szCs w:val="19"/>
          <w:lang w:eastAsia="en-IN"/>
        </w:rPr>
        <w:t>refers to the probability of event A, given the information about the occurrence of another event B.</w:t>
      </w:r>
    </w:p>
    <w:p w14:paraId="2B0E4B18" w14:textId="075D5463" w:rsidR="00804348" w:rsidRPr="00E45564" w:rsidRDefault="00804348" w:rsidP="00E45564">
      <w:pPr>
        <w:pStyle w:val="ListParagraph"/>
        <w:numPr>
          <w:ilvl w:val="0"/>
          <w:numId w:val="15"/>
        </w:numPr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Bayes’ theorem is used to revise previously calculated probabilities bases on new information.</w:t>
      </w:r>
    </w:p>
    <w:p w14:paraId="7FBB2CD6" w14:textId="43A60364" w:rsidR="00370610" w:rsidRDefault="00370610" w:rsidP="00370610">
      <w:pPr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Please read the chapter 4</w:t>
      </w:r>
    </w:p>
    <w:p w14:paraId="76E752A4" w14:textId="77777777" w:rsidR="00370610" w:rsidRDefault="00370610" w:rsidP="0037061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5: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4.12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59</w:t>
      </w:r>
    </w:p>
    <w:p w14:paraId="59C47652" w14:textId="2599EDCB" w:rsidR="00370610" w:rsidRDefault="00370610" w:rsidP="0037061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6: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4.14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59</w:t>
      </w:r>
    </w:p>
    <w:p w14:paraId="5FD6F5BA" w14:textId="2CAE0645" w:rsidR="00370610" w:rsidRDefault="00370610" w:rsidP="0037061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7: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4.24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66</w:t>
      </w:r>
    </w:p>
    <w:p w14:paraId="3BF1E983" w14:textId="2B334309" w:rsidR="00370610" w:rsidRDefault="00370610" w:rsidP="0037061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8: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4.26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66</w:t>
      </w:r>
    </w:p>
    <w:p w14:paraId="1BBEAB41" w14:textId="6EB82C31" w:rsidR="00370610" w:rsidRDefault="00370610" w:rsidP="0037061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9: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4.34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 w:rsidR="00A06A47">
        <w:rPr>
          <w:rFonts w:eastAsia="Times New Roman" w:cstheme="minorHAnsi"/>
          <w:color w:val="222222"/>
          <w:sz w:val="24"/>
          <w:szCs w:val="19"/>
          <w:lang w:eastAsia="en-IN"/>
        </w:rPr>
        <w:t>71</w:t>
      </w:r>
    </w:p>
    <w:p w14:paraId="7CBC9C60" w14:textId="2BF592D1" w:rsidR="00370610" w:rsidRDefault="00370610" w:rsidP="00370610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10: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</w:t>
      </w:r>
      <w:r w:rsidR="00A06A47">
        <w:rPr>
          <w:rFonts w:eastAsia="Times New Roman" w:cstheme="minorHAnsi"/>
          <w:color w:val="222222"/>
          <w:sz w:val="24"/>
          <w:szCs w:val="19"/>
          <w:lang w:eastAsia="en-IN"/>
        </w:rPr>
        <w:t>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 w:rsidR="00A06A47">
        <w:rPr>
          <w:rFonts w:eastAsia="Times New Roman" w:cstheme="minorHAnsi"/>
          <w:color w:val="222222"/>
          <w:sz w:val="24"/>
          <w:szCs w:val="19"/>
          <w:lang w:eastAsia="en-IN"/>
        </w:rPr>
        <w:t>71</w:t>
      </w:r>
    </w:p>
    <w:p w14:paraId="43463F03" w14:textId="2A6DE042" w:rsidR="00A06A47" w:rsidRDefault="00A06A47" w:rsidP="00A06A47">
      <w:pPr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11: 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4.48</w:t>
      </w:r>
      <w:r w:rsidRPr="009F5220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75</w:t>
      </w:r>
    </w:p>
    <w:p w14:paraId="7ECC6365" w14:textId="77777777" w:rsidR="004575A1" w:rsidRPr="005B25A4" w:rsidRDefault="004575A1" w:rsidP="004575A1">
      <w:pPr>
        <w:pStyle w:val="ListParagraph"/>
        <w:spacing w:before="240" w:after="240" w:line="240" w:lineRule="auto"/>
        <w:ind w:left="714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65637DDC" w14:textId="29E0237D" w:rsidR="00804348" w:rsidRDefault="004575A1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 xml:space="preserve">Binomial </w:t>
      </w:r>
    </w:p>
    <w:p w14:paraId="124B9EA5" w14:textId="0527AE86" w:rsidR="00804348" w:rsidRPr="00804348" w:rsidRDefault="00804348" w:rsidP="00804348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Please read the chapter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5.1 and 5.2</w:t>
      </w:r>
    </w:p>
    <w:p w14:paraId="7A11D5D0" w14:textId="73436579" w:rsidR="00804348" w:rsidRPr="00804348" w:rsidRDefault="00804348" w:rsidP="0080434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12</w:t>
      </w: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5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>.1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9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>5</w:t>
      </w:r>
    </w:p>
    <w:p w14:paraId="19447D68" w14:textId="509B5727" w:rsidR="00804348" w:rsidRPr="00804348" w:rsidRDefault="00804348" w:rsidP="0080434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13</w:t>
      </w: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 w:rsidR="0029789F">
        <w:rPr>
          <w:rFonts w:eastAsia="Times New Roman" w:cstheme="minorHAnsi"/>
          <w:color w:val="222222"/>
          <w:sz w:val="24"/>
          <w:szCs w:val="19"/>
          <w:lang w:eastAsia="en-IN"/>
        </w:rPr>
        <w:t>5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>.1</w:t>
      </w:r>
      <w:r w:rsidR="0029789F">
        <w:rPr>
          <w:rFonts w:eastAsia="Times New Roman" w:cstheme="minorHAnsi"/>
          <w:color w:val="222222"/>
          <w:sz w:val="24"/>
          <w:szCs w:val="19"/>
          <w:lang w:eastAsia="en-IN"/>
        </w:rPr>
        <w:t>6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19</w:t>
      </w:r>
      <w:r w:rsidR="0029789F">
        <w:rPr>
          <w:rFonts w:eastAsia="Times New Roman" w:cstheme="minorHAnsi"/>
          <w:color w:val="222222"/>
          <w:sz w:val="24"/>
          <w:szCs w:val="19"/>
          <w:lang w:eastAsia="en-IN"/>
        </w:rPr>
        <w:t>5</w:t>
      </w:r>
    </w:p>
    <w:p w14:paraId="020E0F55" w14:textId="6E2C059C" w:rsidR="004575A1" w:rsidRPr="009D1650" w:rsidRDefault="004575A1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Normal distribution</w:t>
      </w:r>
    </w:p>
    <w:p w14:paraId="0D04A1D0" w14:textId="64D4FD11" w:rsidR="0029789F" w:rsidRPr="00804348" w:rsidRDefault="0029789F" w:rsidP="0029789F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Please read the chapter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6</w:t>
      </w:r>
    </w:p>
    <w:p w14:paraId="05C05DFE" w14:textId="27F8E05A" w:rsidR="0029789F" w:rsidRPr="00804348" w:rsidRDefault="0029789F" w:rsidP="0029789F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14</w:t>
      </w: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6.30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228</w:t>
      </w:r>
    </w:p>
    <w:p w14:paraId="3FE279F1" w14:textId="2B0B318F" w:rsidR="0029789F" w:rsidRDefault="0029789F" w:rsidP="0029789F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15</w:t>
      </w: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6.36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228</w:t>
      </w:r>
    </w:p>
    <w:p w14:paraId="3895F5D2" w14:textId="7D260186" w:rsidR="00C0678D" w:rsidRDefault="00C0678D" w:rsidP="00C0678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6</w:t>
      </w: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Case study</w:t>
      </w:r>
      <w:r w:rsidRPr="00804348"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</w:t>
      </w:r>
    </w:p>
    <w:p w14:paraId="6A1D5FD5" w14:textId="68F76611" w:rsidR="004575A1" w:rsidRPr="009D1650" w:rsidRDefault="004575A1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CLT, Construction of confidence intervals, setting up hypothesis</w:t>
      </w:r>
    </w:p>
    <w:p w14:paraId="1BA275BD" w14:textId="63655C19" w:rsidR="00C0678D" w:rsidRDefault="00C0678D" w:rsidP="00C0678D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804348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Please read the chapter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7, 8 and 9</w:t>
      </w:r>
    </w:p>
    <w:p w14:paraId="2D9D2C5C" w14:textId="743F94FA" w:rsidR="00C0678D" w:rsidRDefault="00C0678D" w:rsidP="00C0678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Refer the example 7.5 in page 243 and try to do the </w:t>
      </w:r>
      <w:proofErr w:type="gramStart"/>
      <w:r>
        <w:rPr>
          <w:rFonts w:eastAsia="Times New Roman" w:cstheme="minorHAnsi"/>
          <w:color w:val="222222"/>
          <w:sz w:val="24"/>
          <w:szCs w:val="19"/>
          <w:lang w:eastAsia="en-IN"/>
        </w:rPr>
        <w:t>same</w:t>
      </w:r>
      <w:r w:rsidR="0001471C"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proofErr w:type="gramEnd"/>
    </w:p>
    <w:p w14:paraId="07266727" w14:textId="23031E98" w:rsidR="002B07B8" w:rsidRDefault="00C0678D" w:rsidP="00C0678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17: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  <w:r w:rsidR="002B07B8">
        <w:rPr>
          <w:rFonts w:eastAsia="Times New Roman" w:cstheme="minorHAnsi"/>
          <w:color w:val="222222"/>
          <w:sz w:val="24"/>
          <w:szCs w:val="19"/>
          <w:lang w:eastAsia="en-IN"/>
        </w:rPr>
        <w:t>Do the exercise 7.8 in page 246</w:t>
      </w:r>
    </w:p>
    <w:p w14:paraId="6937ED64" w14:textId="1CF41EA7" w:rsidR="002B07B8" w:rsidRDefault="002B07B8" w:rsidP="002B07B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Refer the example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 and 8.2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, 264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and try to do the </w:t>
      </w:r>
      <w:proofErr w:type="gramStart"/>
      <w:r>
        <w:rPr>
          <w:rFonts w:eastAsia="Times New Roman" w:cstheme="minorHAnsi"/>
          <w:color w:val="222222"/>
          <w:sz w:val="24"/>
          <w:szCs w:val="19"/>
          <w:lang w:eastAsia="en-IN"/>
        </w:rPr>
        <w:t>same</w:t>
      </w:r>
      <w:r w:rsidR="0001471C"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proofErr w:type="gramEnd"/>
    </w:p>
    <w:p w14:paraId="02B5BE1B" w14:textId="3FC04CCD" w:rsidR="002B07B8" w:rsidRDefault="002B07B8" w:rsidP="002B07B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.10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65</w:t>
      </w:r>
    </w:p>
    <w:p w14:paraId="294F2027" w14:textId="6AE68995" w:rsidR="002B07B8" w:rsidRDefault="002B07B8" w:rsidP="002B07B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8.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26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9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and try to do the </w:t>
      </w:r>
      <w:proofErr w:type="gramStart"/>
      <w:r>
        <w:rPr>
          <w:rFonts w:eastAsia="Times New Roman" w:cstheme="minorHAnsi"/>
          <w:color w:val="222222"/>
          <w:sz w:val="24"/>
          <w:szCs w:val="19"/>
          <w:lang w:eastAsia="en-IN"/>
        </w:rPr>
        <w:t>same</w:t>
      </w:r>
      <w:r w:rsidR="0001471C"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proofErr w:type="gramEnd"/>
    </w:p>
    <w:p w14:paraId="114AD5B2" w14:textId="4FF6D4B3" w:rsidR="002B07B8" w:rsidRDefault="002B07B8" w:rsidP="002B07B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9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8.22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72</w:t>
      </w:r>
    </w:p>
    <w:p w14:paraId="7EF4D6DE" w14:textId="659D8432" w:rsidR="002B07B8" w:rsidRDefault="002B07B8" w:rsidP="002B07B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20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.24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72</w:t>
      </w:r>
    </w:p>
    <w:p w14:paraId="2C100F0D" w14:textId="4B872CC7" w:rsidR="002B07B8" w:rsidRDefault="002B07B8" w:rsidP="002B07B8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8.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74</w:t>
      </w:r>
    </w:p>
    <w:p w14:paraId="5566CCA3" w14:textId="4C1831A6" w:rsidR="00FB4982" w:rsidRDefault="00FB4982" w:rsidP="00FB4982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8.2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27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5</w:t>
      </w:r>
    </w:p>
    <w:p w14:paraId="619E0605" w14:textId="383547EC" w:rsidR="00FB4982" w:rsidRDefault="00FB4982" w:rsidP="00FB4982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8.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27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 and example 8.6 in page 280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</w:p>
    <w:p w14:paraId="0659D1D9" w14:textId="3AED3A3D" w:rsidR="00FB4982" w:rsidRDefault="00FB4982" w:rsidP="00FB4982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21: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8.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40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80</w:t>
      </w:r>
    </w:p>
    <w:p w14:paraId="59E2FD7A" w14:textId="7D8C2D14" w:rsidR="00FB4982" w:rsidRDefault="00FB4982" w:rsidP="00FB4982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8.4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28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</w:t>
      </w:r>
    </w:p>
    <w:p w14:paraId="07CF748D" w14:textId="2D57EDAA" w:rsidR="000E6076" w:rsidRDefault="000E6076" w:rsidP="000E6076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Refer the example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9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303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and example </w:t>
      </w:r>
      <w:r w:rsidR="002F36BD">
        <w:rPr>
          <w:rFonts w:eastAsia="Times New Roman" w:cstheme="minorHAnsi"/>
          <w:color w:val="222222"/>
          <w:sz w:val="24"/>
          <w:szCs w:val="19"/>
          <w:lang w:eastAsia="en-IN"/>
        </w:rPr>
        <w:t>9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 w:rsidR="002F36BD">
        <w:rPr>
          <w:rFonts w:eastAsia="Times New Roman" w:cstheme="minorHAnsi"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</w:t>
      </w:r>
      <w:r w:rsidR="004D2981">
        <w:rPr>
          <w:rFonts w:eastAsia="Times New Roman" w:cstheme="minorHAnsi"/>
          <w:color w:val="222222"/>
          <w:sz w:val="24"/>
          <w:szCs w:val="19"/>
          <w:lang w:eastAsia="en-IN"/>
        </w:rPr>
        <w:t>306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</w:p>
    <w:p w14:paraId="1C87D783" w14:textId="48C36338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9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4 in page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308</w:t>
      </w:r>
    </w:p>
    <w:p w14:paraId="22638725" w14:textId="75E01560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9.16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308</w:t>
      </w:r>
    </w:p>
    <w:p w14:paraId="00663F34" w14:textId="40C7368F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pages from 309 to 312</w:t>
      </w:r>
    </w:p>
    <w:p w14:paraId="19708A2B" w14:textId="3F129D93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5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9.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13</w:t>
      </w:r>
    </w:p>
    <w:p w14:paraId="0D7157F6" w14:textId="5C7A2196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6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9.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14</w:t>
      </w:r>
    </w:p>
    <w:p w14:paraId="04D9EF34" w14:textId="65CC12CD" w:rsidR="004575A1" w:rsidRPr="009D1650" w:rsidRDefault="004575A1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lastRenderedPageBreak/>
        <w:t>1 sample testing, 2 sample testing for mean not proportion</w:t>
      </w:r>
    </w:p>
    <w:p w14:paraId="4A78EA08" w14:textId="77777777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9.5 in page 317</w:t>
      </w:r>
    </w:p>
    <w:p w14:paraId="1BB70A2D" w14:textId="77777777" w:rsidR="004D2981" w:rsidRDefault="004D2981" w:rsidP="004D2981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27: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9.50 in page 319</w:t>
      </w:r>
    </w:p>
    <w:p w14:paraId="1C2C8746" w14:textId="41C3C523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9.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</w:t>
      </w:r>
    </w:p>
    <w:p w14:paraId="734E4E69" w14:textId="40FF8EF0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9.5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22</w:t>
      </w:r>
    </w:p>
    <w:p w14:paraId="271B5665" w14:textId="31947ACA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Example: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Please refer to the Mini Case in page 325</w:t>
      </w:r>
    </w:p>
    <w:p w14:paraId="28376A41" w14:textId="3411CEB5" w:rsidR="00876DDD" w:rsidRPr="00876DDD" w:rsidRDefault="00876DDD" w:rsidP="00876DDD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876DDD">
        <w:rPr>
          <w:rFonts w:eastAsia="Times New Roman" w:cstheme="minorHAnsi"/>
          <w:b/>
          <w:color w:val="222222"/>
          <w:sz w:val="24"/>
          <w:szCs w:val="19"/>
          <w:lang w:eastAsia="en-IN"/>
        </w:rPr>
        <w:t>2-sample testing</w:t>
      </w:r>
    </w:p>
    <w:p w14:paraId="5EE60FCB" w14:textId="2A1999AC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color w:val="222222"/>
          <w:sz w:val="24"/>
          <w:szCs w:val="19"/>
          <w:lang w:eastAsia="en-IN"/>
        </w:rPr>
        <w:t>Read chapter 10</w:t>
      </w:r>
    </w:p>
    <w:p w14:paraId="1E8282A6" w14:textId="733F7BDB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Refer the example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10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39</w:t>
      </w:r>
    </w:p>
    <w:p w14:paraId="0FDAD248" w14:textId="5C5D4E8A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9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10.8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43</w:t>
      </w:r>
    </w:p>
    <w:p w14:paraId="052C2229" w14:textId="18D8396A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30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</w:t>
      </w:r>
    </w:p>
    <w:p w14:paraId="5C1761D1" w14:textId="77933966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2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339</w:t>
      </w:r>
    </w:p>
    <w:p w14:paraId="08106971" w14:textId="3DDDC8AB" w:rsidR="00876DDD" w:rsidRDefault="00876DDD" w:rsidP="00876DD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Exercise </w:t>
      </w:r>
      <w:r w:rsidR="00964C85">
        <w:rPr>
          <w:rFonts w:eastAsia="Times New Roman" w:cstheme="minorHAnsi"/>
          <w:b/>
          <w:color w:val="222222"/>
          <w:sz w:val="24"/>
          <w:szCs w:val="19"/>
          <w:lang w:eastAsia="en-IN"/>
        </w:rPr>
        <w:t>31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10.</w:t>
      </w:r>
      <w:r w:rsidR="00964C85">
        <w:rPr>
          <w:rFonts w:eastAsia="Times New Roman" w:cstheme="minorHAnsi"/>
          <w:color w:val="222222"/>
          <w:sz w:val="24"/>
          <w:szCs w:val="19"/>
          <w:lang w:eastAsia="en-IN"/>
        </w:rPr>
        <w:t>24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 w:rsidR="00964C85">
        <w:rPr>
          <w:rFonts w:eastAsia="Times New Roman" w:cstheme="minorHAnsi"/>
          <w:color w:val="222222"/>
          <w:sz w:val="24"/>
          <w:szCs w:val="19"/>
          <w:lang w:eastAsia="en-IN"/>
        </w:rPr>
        <w:t>52</w:t>
      </w:r>
    </w:p>
    <w:p w14:paraId="28E99878" w14:textId="55A0A02A" w:rsidR="00964C85" w:rsidRDefault="00964C85" w:rsidP="00964C85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62</w:t>
      </w:r>
    </w:p>
    <w:p w14:paraId="248B09EA" w14:textId="24AF7301" w:rsidR="00964C85" w:rsidRDefault="00964C85" w:rsidP="00964C85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50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64</w:t>
      </w:r>
    </w:p>
    <w:p w14:paraId="0265CE19" w14:textId="35F10D9C" w:rsidR="004575A1" w:rsidRDefault="004575A1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ANOVA</w:t>
      </w:r>
    </w:p>
    <w:p w14:paraId="483F1817" w14:textId="77777777" w:rsidR="00BC4F6D" w:rsidRDefault="00BC4F6D" w:rsidP="00BC4F6D">
      <w:pPr>
        <w:pStyle w:val="ListParagraph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</w:p>
    <w:p w14:paraId="7AEC171B" w14:textId="684A1F38" w:rsidR="00BC4F6D" w:rsidRDefault="00BC4F6D" w:rsidP="00BC4F6D">
      <w:pPr>
        <w:pStyle w:val="ListParagraph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BC4F6D">
        <w:rPr>
          <w:rFonts w:eastAsia="Times New Roman" w:cstheme="minorHAnsi"/>
          <w:color w:val="222222"/>
          <w:sz w:val="24"/>
          <w:szCs w:val="19"/>
          <w:lang w:eastAsia="en-IN"/>
        </w:rPr>
        <w:t>Read chapter 10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.5, 10.6 </w:t>
      </w:r>
    </w:p>
    <w:p w14:paraId="6FD5C0C4" w14:textId="6E67A7CE" w:rsidR="00BC4F6D" w:rsidRDefault="00BC4F6D" w:rsidP="00BC4F6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Refer the example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5, </w:t>
      </w:r>
      <w:proofErr w:type="gramStart"/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10.6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</w:t>
      </w:r>
      <w:proofErr w:type="gramEnd"/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75, 376</w:t>
      </w:r>
    </w:p>
    <w:p w14:paraId="14A32025" w14:textId="0AA510C6" w:rsidR="00BC4F6D" w:rsidRDefault="00BC4F6D" w:rsidP="00BC4F6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10.5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79</w:t>
      </w:r>
    </w:p>
    <w:p w14:paraId="47DA020E" w14:textId="492D8C1F" w:rsidR="00BC4F6D" w:rsidRDefault="00BC4F6D" w:rsidP="00BC4F6D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64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in page 3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81</w:t>
      </w:r>
    </w:p>
    <w:p w14:paraId="687F655F" w14:textId="79DC8176" w:rsidR="00A760D5" w:rsidRDefault="00A760D5" w:rsidP="00A760D5">
      <w:pPr>
        <w:ind w:left="360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5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: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Do the exercise 10.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6 in page 38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7</w:t>
      </w:r>
    </w:p>
    <w:p w14:paraId="5429C964" w14:textId="21C9C99F" w:rsidR="00BF4A5D" w:rsidRDefault="00BF4A5D" w:rsidP="00A06A47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9D1650">
        <w:rPr>
          <w:rFonts w:eastAsia="Times New Roman" w:cstheme="minorHAnsi"/>
          <w:b/>
          <w:color w:val="222222"/>
          <w:sz w:val="24"/>
          <w:szCs w:val="19"/>
          <w:lang w:eastAsia="en-IN"/>
        </w:rPr>
        <w:t>Chi square analysis</w:t>
      </w:r>
    </w:p>
    <w:p w14:paraId="5548AD81" w14:textId="6FF65938" w:rsidR="00A760D5" w:rsidRDefault="00A760D5" w:rsidP="00A760D5">
      <w:pPr>
        <w:pStyle w:val="ListParagraph"/>
        <w:spacing w:before="240" w:after="240" w:line="240" w:lineRule="auto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</w:p>
    <w:p w14:paraId="38810B4C" w14:textId="49D45659" w:rsidR="00A760D5" w:rsidRDefault="00A760D5" w:rsidP="00A760D5">
      <w:pPr>
        <w:pStyle w:val="ListParagraph"/>
        <w:jc w:val="both"/>
        <w:rPr>
          <w:rFonts w:eastAsia="Times New Roman" w:cstheme="minorHAnsi"/>
          <w:color w:val="222222"/>
          <w:sz w:val="24"/>
          <w:szCs w:val="19"/>
          <w:lang w:eastAsia="en-IN"/>
        </w:rPr>
      </w:pPr>
      <w:r w:rsidRPr="00BC4F6D">
        <w:rPr>
          <w:rFonts w:eastAsia="Times New Roman" w:cstheme="minorHAnsi"/>
          <w:color w:val="222222"/>
          <w:sz w:val="24"/>
          <w:szCs w:val="19"/>
          <w:lang w:eastAsia="en-IN"/>
        </w:rPr>
        <w:t xml:space="preserve">Read chapter 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>11</w:t>
      </w:r>
      <w:r>
        <w:rPr>
          <w:rFonts w:eastAsia="Times New Roman" w:cstheme="minorHAnsi"/>
          <w:color w:val="222222"/>
          <w:sz w:val="24"/>
          <w:szCs w:val="19"/>
          <w:lang w:eastAsia="en-IN"/>
        </w:rPr>
        <w:t xml:space="preserve"> </w:t>
      </w:r>
    </w:p>
    <w:p w14:paraId="499B28AB" w14:textId="78549FEF" w:rsidR="00A760D5" w:rsidRPr="00A760D5" w:rsidRDefault="00A760D5" w:rsidP="00A760D5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Example: Refer the example 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11.1 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in page 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40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6</w:t>
      </w:r>
    </w:p>
    <w:p w14:paraId="6073FB97" w14:textId="53562657" w:rsidR="00A760D5" w:rsidRDefault="00A760D5" w:rsidP="00A760D5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6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: Do the exercise 1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1.10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410</w:t>
      </w:r>
    </w:p>
    <w:p w14:paraId="17FE20B1" w14:textId="58AFE16C" w:rsidR="00A760D5" w:rsidRPr="00A760D5" w:rsidRDefault="00A760D5" w:rsidP="00A760D5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Example: Refer the example 11.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in page 4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12</w:t>
      </w:r>
    </w:p>
    <w:p w14:paraId="5C87B708" w14:textId="3F3A80D5" w:rsidR="00A760D5" w:rsidRDefault="00A760D5" w:rsidP="00A760D5">
      <w:pPr>
        <w:ind w:left="360"/>
        <w:jc w:val="both"/>
        <w:rPr>
          <w:rFonts w:eastAsia="Times New Roman" w:cstheme="minorHAnsi"/>
          <w:b/>
          <w:color w:val="222222"/>
          <w:sz w:val="24"/>
          <w:szCs w:val="19"/>
          <w:lang w:eastAsia="en-IN"/>
        </w:rPr>
      </w:pP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7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Do the 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11.18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414</w:t>
      </w:r>
    </w:p>
    <w:p w14:paraId="1FF9E85C" w14:textId="0247DB4B" w:rsidR="00816471" w:rsidRPr="005B25A4" w:rsidRDefault="00DB607F" w:rsidP="0001471C">
      <w:pPr>
        <w:ind w:left="360"/>
        <w:jc w:val="both"/>
        <w:rPr>
          <w:rFonts w:cstheme="minorHAnsi"/>
        </w:rPr>
      </w:pP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>Exercise 3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8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: Do the exercise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11.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26</w:t>
      </w:r>
      <w:r w:rsidRPr="00A760D5">
        <w:rPr>
          <w:rFonts w:eastAsia="Times New Roman" w:cstheme="minorHAnsi"/>
          <w:b/>
          <w:color w:val="222222"/>
          <w:sz w:val="24"/>
          <w:szCs w:val="19"/>
          <w:lang w:eastAsia="en-IN"/>
        </w:rPr>
        <w:t xml:space="preserve"> in page 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4</w:t>
      </w:r>
      <w:r>
        <w:rPr>
          <w:rFonts w:eastAsia="Times New Roman" w:cstheme="minorHAnsi"/>
          <w:b/>
          <w:color w:val="222222"/>
          <w:sz w:val="24"/>
          <w:szCs w:val="19"/>
          <w:lang w:eastAsia="en-IN"/>
        </w:rPr>
        <w:t>20</w:t>
      </w:r>
      <w:bookmarkStart w:id="0" w:name="_GoBack"/>
      <w:bookmarkEnd w:id="0"/>
    </w:p>
    <w:sectPr w:rsidR="00816471" w:rsidRPr="005B25A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3ECF8" w14:textId="77777777" w:rsidR="00534696" w:rsidRDefault="00534696" w:rsidP="00EE6E92">
      <w:pPr>
        <w:spacing w:after="0" w:line="240" w:lineRule="auto"/>
      </w:pPr>
      <w:r>
        <w:separator/>
      </w:r>
    </w:p>
  </w:endnote>
  <w:endnote w:type="continuationSeparator" w:id="0">
    <w:p w14:paraId="47E47787" w14:textId="77777777" w:rsidR="00534696" w:rsidRDefault="00534696" w:rsidP="00EE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12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173805" w14:textId="203A9B69" w:rsidR="002F07A4" w:rsidRDefault="002F07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20B6AF" w14:textId="77777777" w:rsidR="00EE6E92" w:rsidRDefault="00EE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C2BE" w14:textId="77777777" w:rsidR="00534696" w:rsidRDefault="00534696" w:rsidP="00EE6E92">
      <w:pPr>
        <w:spacing w:after="0" w:line="240" w:lineRule="auto"/>
      </w:pPr>
      <w:r>
        <w:separator/>
      </w:r>
    </w:p>
  </w:footnote>
  <w:footnote w:type="continuationSeparator" w:id="0">
    <w:p w14:paraId="7389707B" w14:textId="77777777" w:rsidR="00534696" w:rsidRDefault="00534696" w:rsidP="00EE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73164" w14:textId="795C7D44" w:rsidR="00EE6E92" w:rsidRPr="00EE6E92" w:rsidRDefault="00EE6E92" w:rsidP="00EE6E92">
    <w:pPr>
      <w:pStyle w:val="Header"/>
      <w:jc w:val="right"/>
      <w:rPr>
        <w:rFonts w:cstheme="minorHAnsi"/>
        <w:b/>
        <w:sz w:val="40"/>
        <w:szCs w:val="40"/>
      </w:rPr>
    </w:pPr>
    <w:r w:rsidRPr="00EE6E92">
      <w:rPr>
        <w:rFonts w:cstheme="minorHAnsi"/>
        <w:b/>
        <w:color w:val="222222"/>
        <w:sz w:val="40"/>
        <w:szCs w:val="40"/>
      </w:rPr>
      <w:t>STATISTICS - Practice problems</w:t>
    </w:r>
    <w:r>
      <w:rPr>
        <w:rFonts w:cstheme="minorHAnsi"/>
        <w:b/>
        <w:color w:val="222222"/>
        <w:sz w:val="40"/>
        <w:szCs w:val="40"/>
      </w:rPr>
      <w:t xml:space="preserve"> </w:t>
    </w:r>
    <w:r w:rsidR="002F07A4">
      <w:rPr>
        <w:rFonts w:cstheme="minorHAnsi"/>
        <w:b/>
        <w:noProof/>
        <w:color w:val="222222"/>
        <w:sz w:val="40"/>
        <w:szCs w:val="40"/>
      </w:rPr>
      <w:t xml:space="preserve">                 </w:t>
    </w:r>
    <w:r>
      <w:rPr>
        <w:rFonts w:cstheme="minorHAnsi"/>
        <w:b/>
        <w:noProof/>
        <w:color w:val="222222"/>
        <w:sz w:val="40"/>
        <w:szCs w:val="40"/>
      </w:rPr>
      <w:drawing>
        <wp:inline distT="0" distB="0" distL="0" distR="0" wp14:anchorId="335687F8" wp14:editId="76097654">
          <wp:extent cx="1384300" cy="313306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7333" cy="313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C4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9A65C3"/>
    <w:multiLevelType w:val="multilevel"/>
    <w:tmpl w:val="76867E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lowerLetter"/>
      <w:lvlText w:val="%6)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A3E7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92CB6"/>
    <w:multiLevelType w:val="hybridMultilevel"/>
    <w:tmpl w:val="529C7B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B3CE3"/>
    <w:multiLevelType w:val="hybridMultilevel"/>
    <w:tmpl w:val="D37E32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3B9"/>
    <w:multiLevelType w:val="hybridMultilevel"/>
    <w:tmpl w:val="7C7A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00F7B"/>
    <w:multiLevelType w:val="hybridMultilevel"/>
    <w:tmpl w:val="8E5008D6"/>
    <w:lvl w:ilvl="0" w:tplc="AC54ACF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44903E9"/>
    <w:multiLevelType w:val="hybridMultilevel"/>
    <w:tmpl w:val="5B68111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205CD"/>
    <w:multiLevelType w:val="hybridMultilevel"/>
    <w:tmpl w:val="529C7B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81B7F"/>
    <w:multiLevelType w:val="multilevel"/>
    <w:tmpl w:val="388CB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F5690F"/>
    <w:multiLevelType w:val="hybridMultilevel"/>
    <w:tmpl w:val="84A2E26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E6D4F7A"/>
    <w:multiLevelType w:val="hybridMultilevel"/>
    <w:tmpl w:val="6D90B9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712DB0"/>
    <w:multiLevelType w:val="hybridMultilevel"/>
    <w:tmpl w:val="7DAA44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11D8F"/>
    <w:multiLevelType w:val="hybridMultilevel"/>
    <w:tmpl w:val="529C7B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63ED2"/>
    <w:multiLevelType w:val="hybridMultilevel"/>
    <w:tmpl w:val="DC10FAE0"/>
    <w:lvl w:ilvl="0" w:tplc="90D6C390">
      <w:start w:val="1"/>
      <w:numFmt w:val="lowerLetter"/>
      <w:lvlText w:val="%1)"/>
      <w:lvlJc w:val="left"/>
      <w:pPr>
        <w:ind w:left="24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18" w:hanging="360"/>
      </w:pPr>
    </w:lvl>
    <w:lvl w:ilvl="2" w:tplc="4009001B" w:tentative="1">
      <w:start w:val="1"/>
      <w:numFmt w:val="lowerRoman"/>
      <w:lvlText w:val="%3."/>
      <w:lvlJc w:val="right"/>
      <w:pPr>
        <w:ind w:left="3938" w:hanging="180"/>
      </w:pPr>
    </w:lvl>
    <w:lvl w:ilvl="3" w:tplc="4009000F" w:tentative="1">
      <w:start w:val="1"/>
      <w:numFmt w:val="decimal"/>
      <w:lvlText w:val="%4."/>
      <w:lvlJc w:val="left"/>
      <w:pPr>
        <w:ind w:left="4658" w:hanging="360"/>
      </w:pPr>
    </w:lvl>
    <w:lvl w:ilvl="4" w:tplc="40090019" w:tentative="1">
      <w:start w:val="1"/>
      <w:numFmt w:val="lowerLetter"/>
      <w:lvlText w:val="%5."/>
      <w:lvlJc w:val="left"/>
      <w:pPr>
        <w:ind w:left="5378" w:hanging="360"/>
      </w:pPr>
    </w:lvl>
    <w:lvl w:ilvl="5" w:tplc="4009001B" w:tentative="1">
      <w:start w:val="1"/>
      <w:numFmt w:val="lowerRoman"/>
      <w:lvlText w:val="%6."/>
      <w:lvlJc w:val="right"/>
      <w:pPr>
        <w:ind w:left="6098" w:hanging="180"/>
      </w:pPr>
    </w:lvl>
    <w:lvl w:ilvl="6" w:tplc="4009000F" w:tentative="1">
      <w:start w:val="1"/>
      <w:numFmt w:val="decimal"/>
      <w:lvlText w:val="%7."/>
      <w:lvlJc w:val="left"/>
      <w:pPr>
        <w:ind w:left="6818" w:hanging="360"/>
      </w:pPr>
    </w:lvl>
    <w:lvl w:ilvl="7" w:tplc="40090019" w:tentative="1">
      <w:start w:val="1"/>
      <w:numFmt w:val="lowerLetter"/>
      <w:lvlText w:val="%8."/>
      <w:lvlJc w:val="left"/>
      <w:pPr>
        <w:ind w:left="7538" w:hanging="360"/>
      </w:pPr>
    </w:lvl>
    <w:lvl w:ilvl="8" w:tplc="40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14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A4"/>
    <w:rsid w:val="00002B0E"/>
    <w:rsid w:val="0001471C"/>
    <w:rsid w:val="00036D1C"/>
    <w:rsid w:val="00072962"/>
    <w:rsid w:val="000A673A"/>
    <w:rsid w:val="000E6076"/>
    <w:rsid w:val="001165F9"/>
    <w:rsid w:val="00123E23"/>
    <w:rsid w:val="00183AEA"/>
    <w:rsid w:val="001A0EC4"/>
    <w:rsid w:val="0021457B"/>
    <w:rsid w:val="00281129"/>
    <w:rsid w:val="0029789F"/>
    <w:rsid w:val="002B07B8"/>
    <w:rsid w:val="002F07A4"/>
    <w:rsid w:val="002F36BD"/>
    <w:rsid w:val="0033172C"/>
    <w:rsid w:val="00370610"/>
    <w:rsid w:val="003818C5"/>
    <w:rsid w:val="00395498"/>
    <w:rsid w:val="003A09E7"/>
    <w:rsid w:val="0040592A"/>
    <w:rsid w:val="004328C9"/>
    <w:rsid w:val="004575A1"/>
    <w:rsid w:val="00464BA4"/>
    <w:rsid w:val="00481CA2"/>
    <w:rsid w:val="004A1E8F"/>
    <w:rsid w:val="004D2981"/>
    <w:rsid w:val="004E1A6F"/>
    <w:rsid w:val="00500E74"/>
    <w:rsid w:val="00534696"/>
    <w:rsid w:val="0054148D"/>
    <w:rsid w:val="0056591A"/>
    <w:rsid w:val="005916C5"/>
    <w:rsid w:val="005B25A4"/>
    <w:rsid w:val="006049A0"/>
    <w:rsid w:val="006069F4"/>
    <w:rsid w:val="00660F51"/>
    <w:rsid w:val="006E314D"/>
    <w:rsid w:val="006F4048"/>
    <w:rsid w:val="006F4EF8"/>
    <w:rsid w:val="0072114C"/>
    <w:rsid w:val="00727916"/>
    <w:rsid w:val="00780528"/>
    <w:rsid w:val="00795653"/>
    <w:rsid w:val="007E6724"/>
    <w:rsid w:val="00804348"/>
    <w:rsid w:val="008115C5"/>
    <w:rsid w:val="00816471"/>
    <w:rsid w:val="00830AB3"/>
    <w:rsid w:val="00854A60"/>
    <w:rsid w:val="008602E4"/>
    <w:rsid w:val="00863461"/>
    <w:rsid w:val="0087227D"/>
    <w:rsid w:val="00876DDD"/>
    <w:rsid w:val="008B2D62"/>
    <w:rsid w:val="008F4E9E"/>
    <w:rsid w:val="00963577"/>
    <w:rsid w:val="00964C85"/>
    <w:rsid w:val="0096518E"/>
    <w:rsid w:val="00971D58"/>
    <w:rsid w:val="009B1006"/>
    <w:rsid w:val="009D1650"/>
    <w:rsid w:val="009D6B93"/>
    <w:rsid w:val="009F5220"/>
    <w:rsid w:val="00A06A47"/>
    <w:rsid w:val="00A5079F"/>
    <w:rsid w:val="00A64535"/>
    <w:rsid w:val="00A71ADD"/>
    <w:rsid w:val="00A760D5"/>
    <w:rsid w:val="00AB14BD"/>
    <w:rsid w:val="00AC7D9D"/>
    <w:rsid w:val="00AF173B"/>
    <w:rsid w:val="00B40C83"/>
    <w:rsid w:val="00B73047"/>
    <w:rsid w:val="00BC4F6D"/>
    <w:rsid w:val="00BD796C"/>
    <w:rsid w:val="00BE7CAF"/>
    <w:rsid w:val="00BF22B3"/>
    <w:rsid w:val="00BF4A5D"/>
    <w:rsid w:val="00C0678D"/>
    <w:rsid w:val="00C72AD0"/>
    <w:rsid w:val="00CC3732"/>
    <w:rsid w:val="00D350D1"/>
    <w:rsid w:val="00DB607F"/>
    <w:rsid w:val="00DD7A60"/>
    <w:rsid w:val="00DE68C3"/>
    <w:rsid w:val="00DF0BAD"/>
    <w:rsid w:val="00E27ACA"/>
    <w:rsid w:val="00E45564"/>
    <w:rsid w:val="00ED1A40"/>
    <w:rsid w:val="00EE6E92"/>
    <w:rsid w:val="00F123C2"/>
    <w:rsid w:val="00F46738"/>
    <w:rsid w:val="00FB4982"/>
    <w:rsid w:val="00FC088C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EF43"/>
  <w15:chartTrackingRefBased/>
  <w15:docId w15:val="{FC9FB8AD-CD76-47B7-9524-AB61A40F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92"/>
  </w:style>
  <w:style w:type="paragraph" w:styleId="Footer">
    <w:name w:val="footer"/>
    <w:basedOn w:val="Normal"/>
    <w:link w:val="FooterChar"/>
    <w:uiPriority w:val="99"/>
    <w:unhideWhenUsed/>
    <w:rsid w:val="00EE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92"/>
  </w:style>
  <w:style w:type="character" w:customStyle="1" w:styleId="VerbatimChar">
    <w:name w:val="Verbatim Char"/>
    <w:basedOn w:val="DefaultParagraphFont"/>
    <w:link w:val="SourceCode"/>
    <w:locked/>
    <w:rsid w:val="00D350D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350D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styleId="TableGrid">
    <w:name w:val="Table Grid"/>
    <w:basedOn w:val="TableNormal"/>
    <w:uiPriority w:val="39"/>
    <w:rsid w:val="0096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Karl_Pear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12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PVS</dc:creator>
  <cp:keywords/>
  <dc:description/>
  <cp:lastModifiedBy>PVS</cp:lastModifiedBy>
  <cp:revision>41</cp:revision>
  <dcterms:created xsi:type="dcterms:W3CDTF">2018-08-06T01:37:00Z</dcterms:created>
  <dcterms:modified xsi:type="dcterms:W3CDTF">2018-08-08T03:18:00Z</dcterms:modified>
</cp:coreProperties>
</file>