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76ADF" w14:textId="230DDBA5" w:rsidR="005C01F3" w:rsidRPr="005F4EF3" w:rsidRDefault="00D40E79" w:rsidP="00934812">
      <w:pPr>
        <w:spacing w:line="240" w:lineRule="auto"/>
        <w:ind w:firstLine="0"/>
        <w:jc w:val="center"/>
        <w:rPr>
          <w:b/>
          <w:bCs/>
          <w:sz w:val="28"/>
          <w:szCs w:val="24"/>
          <w:lang w:val="ru-RU"/>
        </w:rPr>
      </w:pPr>
      <w:r w:rsidRPr="00D40E79">
        <w:rPr>
          <w:b/>
          <w:bCs/>
          <w:sz w:val="28"/>
          <w:szCs w:val="24"/>
          <w:lang w:val="ru-RU"/>
        </w:rPr>
        <w:t>Объектно-ориентированное программирование на примере языка программирования Python.</w:t>
      </w:r>
    </w:p>
    <w:p w14:paraId="168F6ADF" w14:textId="379F1176" w:rsidR="00D40E79" w:rsidRPr="00392168" w:rsidRDefault="00D40E79" w:rsidP="00934812">
      <w:pPr>
        <w:spacing w:line="240" w:lineRule="auto"/>
        <w:ind w:firstLine="0"/>
        <w:jc w:val="center"/>
        <w:rPr>
          <w:sz w:val="28"/>
          <w:szCs w:val="24"/>
          <w:lang w:val="ru-RU"/>
        </w:rPr>
      </w:pPr>
      <w:r w:rsidRPr="00392168">
        <w:rPr>
          <w:sz w:val="28"/>
          <w:szCs w:val="24"/>
          <w:lang w:val="ru-RU"/>
        </w:rPr>
        <w:t xml:space="preserve">Долгих </w:t>
      </w:r>
      <w:r w:rsidR="00DE3EA0" w:rsidRPr="00392168">
        <w:rPr>
          <w:sz w:val="28"/>
          <w:szCs w:val="24"/>
          <w:lang w:val="ru-RU"/>
        </w:rPr>
        <w:t xml:space="preserve">А.А. </w:t>
      </w:r>
      <w:r w:rsidRPr="00392168">
        <w:rPr>
          <w:sz w:val="28"/>
          <w:szCs w:val="24"/>
          <w:lang w:val="ru-RU"/>
        </w:rPr>
        <w:t>ИИР ПИИ 25945</w:t>
      </w:r>
    </w:p>
    <w:p w14:paraId="1F46DCDE" w14:textId="77777777" w:rsidR="005F4EF3" w:rsidRDefault="005F4EF3" w:rsidP="00934812">
      <w:pPr>
        <w:pStyle w:val="1"/>
        <w:spacing w:line="240" w:lineRule="auto"/>
        <w:rPr>
          <w:lang w:val="ru-RU"/>
        </w:rPr>
        <w:sectPr w:rsidR="005F4EF3" w:rsidSect="005F4EF3">
          <w:pgSz w:w="11906" w:h="16838"/>
          <w:pgMar w:top="1134" w:right="567" w:bottom="1134" w:left="1701" w:header="708" w:footer="708" w:gutter="0"/>
          <w:cols w:space="708"/>
          <w:docGrid w:linePitch="360"/>
        </w:sectPr>
      </w:pPr>
    </w:p>
    <w:p w14:paraId="0DB1A522" w14:textId="67A67E03" w:rsidR="00D40E79" w:rsidRDefault="00D40E79" w:rsidP="00934812">
      <w:pPr>
        <w:pStyle w:val="1"/>
        <w:spacing w:line="240" w:lineRule="auto"/>
        <w:rPr>
          <w:lang w:val="ru-RU"/>
        </w:rPr>
      </w:pPr>
      <w:r w:rsidRPr="00D40E79">
        <w:rPr>
          <w:lang w:val="ru-RU"/>
        </w:rPr>
        <w:t>История и эволюция подхода</w:t>
      </w:r>
    </w:p>
    <w:p w14:paraId="135C6476" w14:textId="3F2C9549" w:rsidR="00D40E79" w:rsidRPr="00240B3C" w:rsidRDefault="00D40E79" w:rsidP="00934812">
      <w:pPr>
        <w:spacing w:line="240" w:lineRule="auto"/>
        <w:rPr>
          <w:lang w:val="ru-RU"/>
        </w:rPr>
      </w:pPr>
      <w:r w:rsidRPr="00D40E79">
        <w:t xml:space="preserve">Хотя современное программирование и сейчас опирается на математические модели 1930-х годов, такие как машина Тьюринга и лямбда-исчисление, объектно-ориентированный подход возник значительно </w:t>
      </w:r>
      <w:r w:rsidR="00C5742F" w:rsidRPr="00D40E79">
        <w:t>позже</w:t>
      </w:r>
      <w:r w:rsidRPr="00D40E79">
        <w:t xml:space="preserve"> как ответ на кризис сложности программ [1]. Первым языком, в котором формально появились классы и иерархии наследования, стал </w:t>
      </w:r>
      <w:proofErr w:type="spellStart"/>
      <w:r w:rsidRPr="00D40E79">
        <w:t>Simula</w:t>
      </w:r>
      <w:proofErr w:type="spellEnd"/>
      <w:r w:rsidRPr="00D40E79">
        <w:t xml:space="preserve"> 67, предназначенный для моделирования физических процессов [1]. Однако само понятие «объектно-ориентированное программирование» было предложено Аланом Кеем в 1967 году, а затем реализовано при разработке языка </w:t>
      </w:r>
      <w:proofErr w:type="spellStart"/>
      <w:r w:rsidRPr="00D40E79">
        <w:t>Smalltalk</w:t>
      </w:r>
      <w:proofErr w:type="spellEnd"/>
      <w:r w:rsidRPr="00D40E79">
        <w:t xml:space="preserve"> в начале 1970-х годов [4]. Кей представлял объекты как «биологические клетки», которые взаимодействуют исключительно через обмен сообщениями, скрывая свою внутреннюю структуру</w:t>
      </w:r>
      <w:r w:rsidR="00240B3C">
        <w:rPr>
          <w:lang w:val="ru-RU"/>
        </w:rPr>
        <w:t>, а также</w:t>
      </w:r>
      <w:r w:rsidRPr="00D40E79">
        <w:t xml:space="preserve"> </w:t>
      </w:r>
      <w:r w:rsidR="00240B3C">
        <w:rPr>
          <w:lang w:val="ru-RU"/>
        </w:rPr>
        <w:t xml:space="preserve">он отдавал приоритет динамической типизации, где классы могут меняться во время выполнения программы </w:t>
      </w:r>
      <w:r w:rsidRPr="00D40E79">
        <w:t>[4]. В дальнейшем индустрия разделилась на две ветви: «чистое» ООП (</w:t>
      </w:r>
      <w:proofErr w:type="spellStart"/>
      <w:r w:rsidRPr="00D40E79">
        <w:t>Smalltalk</w:t>
      </w:r>
      <w:proofErr w:type="spellEnd"/>
      <w:r w:rsidRPr="00D40E79">
        <w:t>) и ветвь на основе абстрактных типов данных (C++, Java), которая в итоге стала доминирующей в промышленной разработке [1, 5].</w:t>
      </w:r>
      <w:r w:rsidR="00240B3C">
        <w:rPr>
          <w:lang w:val="ru-RU"/>
        </w:rPr>
        <w:t xml:space="preserve"> В отличии от идей Кея АТД</w:t>
      </w:r>
      <w:r w:rsidR="00BE580A">
        <w:rPr>
          <w:lang w:val="ru-RU"/>
        </w:rPr>
        <w:t xml:space="preserve"> </w:t>
      </w:r>
      <w:r w:rsidR="00240B3C">
        <w:rPr>
          <w:lang w:val="ru-RU"/>
        </w:rPr>
        <w:t>(абстрактные типы данных) рассматривают объекты как данные с привязанными к ним функциями</w:t>
      </w:r>
      <w:r w:rsidR="00E723FA">
        <w:rPr>
          <w:lang w:val="ru-RU"/>
        </w:rPr>
        <w:t>.</w:t>
      </w:r>
    </w:p>
    <w:p w14:paraId="4691B47D" w14:textId="40524340" w:rsidR="00D40E79" w:rsidRDefault="00D40E79" w:rsidP="00934812">
      <w:pPr>
        <w:pStyle w:val="1"/>
        <w:spacing w:line="240" w:lineRule="auto"/>
        <w:rPr>
          <w:lang w:val="ru-RU"/>
        </w:rPr>
      </w:pPr>
      <w:r w:rsidRPr="00D40E79">
        <w:rPr>
          <w:lang w:val="ru-RU"/>
        </w:rPr>
        <w:t>Введение в классы</w:t>
      </w:r>
    </w:p>
    <w:p w14:paraId="10E3FFD5" w14:textId="533C4185" w:rsidR="00D40E79" w:rsidRPr="00D40E79" w:rsidRDefault="00D40E79" w:rsidP="00934812">
      <w:pPr>
        <w:spacing w:line="240" w:lineRule="auto"/>
        <w:rPr>
          <w:lang w:val="ru-RU"/>
        </w:rPr>
      </w:pPr>
      <w:r w:rsidRPr="00D40E79">
        <w:rPr>
          <w:lang w:val="ru-RU"/>
        </w:rPr>
        <w:t>Объектно-ориентированное программирование (ООП) — это парадигма</w:t>
      </w:r>
      <w:r w:rsidR="00BE580A">
        <w:rPr>
          <w:lang w:val="ru-RU"/>
        </w:rPr>
        <w:t xml:space="preserve"> программирования</w:t>
      </w:r>
      <w:r w:rsidRPr="00D40E79">
        <w:rPr>
          <w:lang w:val="ru-RU"/>
        </w:rPr>
        <w:t>, в которой программа рассматривается как сеть взаимодействующих объектов, каждый из которых является экземпляром определенного класса [2]. В этой модели класс выступает в роли «чертежа» или шаблона, а объект (экземпляр) — его конкретной реализации в памяти [2].</w:t>
      </w:r>
    </w:p>
    <w:p w14:paraId="15DA4DEC" w14:textId="77777777" w:rsidR="00D40E79" w:rsidRPr="00D40E79" w:rsidRDefault="00D40E79" w:rsidP="00934812">
      <w:pPr>
        <w:spacing w:line="240" w:lineRule="auto"/>
        <w:rPr>
          <w:lang w:val="ru-RU"/>
        </w:rPr>
      </w:pPr>
      <w:r w:rsidRPr="00D40E79">
        <w:rPr>
          <w:lang w:val="ru-RU"/>
        </w:rPr>
        <w:t>В языке Python классы обладают тремя особенностями, отличающими их от модулей:</w:t>
      </w:r>
    </w:p>
    <w:p w14:paraId="585D2BC8" w14:textId="0965777E" w:rsidR="005F23F1" w:rsidRDefault="00D40E79" w:rsidP="00934812">
      <w:pPr>
        <w:pStyle w:val="2"/>
        <w:spacing w:line="240" w:lineRule="auto"/>
      </w:pPr>
      <w:r w:rsidRPr="00D40E79">
        <w:t>Множество экземпляров</w:t>
      </w:r>
    </w:p>
    <w:p w14:paraId="72EC2269" w14:textId="2F4B1886" w:rsidR="00D40E79" w:rsidRPr="00D40E79" w:rsidRDefault="005F23F1" w:rsidP="00934812">
      <w:pPr>
        <w:spacing w:line="240" w:lineRule="auto"/>
        <w:rPr>
          <w:lang w:val="ru-RU"/>
        </w:rPr>
      </w:pPr>
      <w:r>
        <w:rPr>
          <w:lang w:val="ru-RU"/>
        </w:rPr>
        <w:t>В</w:t>
      </w:r>
      <w:r w:rsidR="00D40E79" w:rsidRPr="00D40E79">
        <w:rPr>
          <w:lang w:val="ru-RU"/>
        </w:rPr>
        <w:t>озможность создавать неограниченное количество объектов с собственным состоянием [2].</w:t>
      </w:r>
    </w:p>
    <w:p w14:paraId="6524E3B4" w14:textId="77777777" w:rsidR="005F23F1" w:rsidRDefault="00D40E79" w:rsidP="00934812">
      <w:pPr>
        <w:pStyle w:val="2"/>
        <w:spacing w:line="240" w:lineRule="auto"/>
      </w:pPr>
      <w:r w:rsidRPr="00D40E79">
        <w:t>Настройка через наследование</w:t>
      </w:r>
    </w:p>
    <w:p w14:paraId="67F10184" w14:textId="30BE0BB5" w:rsidR="00D40E79" w:rsidRPr="00D40E79" w:rsidRDefault="005F23F1" w:rsidP="00934812">
      <w:pPr>
        <w:spacing w:line="240" w:lineRule="auto"/>
        <w:rPr>
          <w:lang w:val="ru-RU"/>
        </w:rPr>
      </w:pPr>
      <w:r>
        <w:rPr>
          <w:lang w:val="ru-RU"/>
        </w:rPr>
        <w:t>М</w:t>
      </w:r>
      <w:r w:rsidR="00D40E79" w:rsidRPr="00D40E79">
        <w:rPr>
          <w:lang w:val="ru-RU"/>
        </w:rPr>
        <w:t>еханизм расширения функционала без переписывания базового кода [1, 2].</w:t>
      </w:r>
    </w:p>
    <w:p w14:paraId="1C24292E" w14:textId="77777777" w:rsidR="005F23F1" w:rsidRDefault="00D40E79" w:rsidP="00934812">
      <w:pPr>
        <w:pStyle w:val="2"/>
        <w:spacing w:line="240" w:lineRule="auto"/>
      </w:pPr>
      <w:r w:rsidRPr="00D40E79">
        <w:t>Перегрузка операций</w:t>
      </w:r>
    </w:p>
    <w:p w14:paraId="1140B8A8" w14:textId="3A2E4545" w:rsidR="00D40E79" w:rsidRDefault="00D40E79" w:rsidP="00934812">
      <w:pPr>
        <w:spacing w:line="240" w:lineRule="auto"/>
        <w:rPr>
          <w:lang w:val="ru-RU"/>
        </w:rPr>
      </w:pPr>
      <w:r w:rsidRPr="00D40E79">
        <w:rPr>
          <w:lang w:val="ru-RU"/>
        </w:rPr>
        <w:t>использование специальных методов для интеграции объектов во встроенные механизмы языка [2]</w:t>
      </w:r>
    </w:p>
    <w:p w14:paraId="0C862E1A" w14:textId="69D8AD88" w:rsidR="00DD22D9" w:rsidRDefault="00DD22D9" w:rsidP="00934812">
      <w:pPr>
        <w:pStyle w:val="1"/>
        <w:spacing w:line="240" w:lineRule="auto"/>
        <w:rPr>
          <w:lang w:val="ru-RU"/>
        </w:rPr>
      </w:pPr>
      <w:r w:rsidRPr="00DD22D9">
        <w:rPr>
          <w:lang w:val="ru-RU"/>
        </w:rPr>
        <w:t>Базовые принципы ООП</w:t>
      </w:r>
    </w:p>
    <w:p w14:paraId="7FCE13A6" w14:textId="5EA282F4" w:rsidR="00DD22D9" w:rsidRDefault="00DD22D9" w:rsidP="00934812">
      <w:pPr>
        <w:pStyle w:val="2"/>
        <w:spacing w:line="240" w:lineRule="auto"/>
      </w:pPr>
      <w:r w:rsidRPr="00DD22D9">
        <w:t>Абстракция</w:t>
      </w:r>
    </w:p>
    <w:p w14:paraId="59BFFCB7" w14:textId="51CD67B7" w:rsidR="00DD22D9" w:rsidRDefault="00DD22D9" w:rsidP="00934812">
      <w:pPr>
        <w:spacing w:line="240" w:lineRule="auto"/>
        <w:rPr>
          <w:lang w:val="ru-RU"/>
        </w:rPr>
      </w:pPr>
      <w:r w:rsidRPr="00DD22D9">
        <w:rPr>
          <w:lang w:val="ru-RU"/>
        </w:rPr>
        <w:t>Абстракция — это принцип выделения только значимых характеристик объекта и игнорирование несущественных деталей реализации [1]. Она позволяет разработчику оперировать высокоуровневыми концепциями, не погружаясь в технические подробности того, как именно устроены данные</w:t>
      </w:r>
      <w:r w:rsidR="00BE580A">
        <w:rPr>
          <w:lang w:val="ru-RU"/>
        </w:rPr>
        <w:t xml:space="preserve"> и логика</w:t>
      </w:r>
      <w:r w:rsidRPr="00DD22D9">
        <w:rPr>
          <w:lang w:val="ru-RU"/>
        </w:rPr>
        <w:t xml:space="preserve"> «под капотом» [1, 5].</w:t>
      </w:r>
    </w:p>
    <w:p w14:paraId="4CF4D0C7" w14:textId="3F65F4D0" w:rsidR="00DD22D9" w:rsidRDefault="00DD22D9" w:rsidP="00934812">
      <w:pPr>
        <w:pStyle w:val="2"/>
        <w:spacing w:line="240" w:lineRule="auto"/>
      </w:pPr>
      <w:r w:rsidRPr="00DD22D9">
        <w:t>Инкапсуляция</w:t>
      </w:r>
    </w:p>
    <w:p w14:paraId="7C05EF5A" w14:textId="13086BC2" w:rsidR="00DD22D9" w:rsidRDefault="00DD22D9" w:rsidP="00934812">
      <w:pPr>
        <w:spacing w:line="240" w:lineRule="auto"/>
        <w:rPr>
          <w:lang w:val="ru-RU"/>
        </w:rPr>
      </w:pPr>
      <w:r w:rsidRPr="00DD22D9">
        <w:rPr>
          <w:lang w:val="ru-RU"/>
        </w:rPr>
        <w:t>Инкапсуляция подразумевает объединение атрибутов и алгоритмов методов в единую сущность — объект [1]. Основная цель заключается в изоляции внутреннего состояния объекта от внешнего мира, что гарантирует целостность данных [1, 5].</w:t>
      </w:r>
    </w:p>
    <w:p w14:paraId="73239C83" w14:textId="7EA329EA" w:rsidR="00DD22D9" w:rsidRDefault="00DD22D9" w:rsidP="00934812">
      <w:pPr>
        <w:pStyle w:val="2"/>
        <w:spacing w:line="240" w:lineRule="auto"/>
      </w:pPr>
      <w:r w:rsidRPr="00DD22D9">
        <w:t>Наследование</w:t>
      </w:r>
    </w:p>
    <w:p w14:paraId="688BEE0C" w14:textId="5F820DE3" w:rsidR="00DD22D9" w:rsidRDefault="00DD22D9" w:rsidP="00934812">
      <w:pPr>
        <w:spacing w:line="240" w:lineRule="auto"/>
        <w:rPr>
          <w:lang w:val="ru-RU"/>
        </w:rPr>
      </w:pPr>
      <w:r w:rsidRPr="00DD22D9">
        <w:rPr>
          <w:lang w:val="ru-RU"/>
        </w:rPr>
        <w:t xml:space="preserve">Наследование позволяет создавать новые классы на основе существующих, перенимая их свойства и поведение для устранения дублирования кода [1]. В Python для вызова методов родителя используется функция </w:t>
      </w:r>
      <w:proofErr w:type="spellStart"/>
      <w:r w:rsidRPr="00DD22D9">
        <w:rPr>
          <w:lang w:val="ru-RU"/>
        </w:rPr>
        <w:t>super</w:t>
      </w:r>
      <w:proofErr w:type="spellEnd"/>
      <w:r w:rsidRPr="00DD22D9">
        <w:rPr>
          <w:lang w:val="ru-RU"/>
        </w:rPr>
        <w:t xml:space="preserve">(), которая </w:t>
      </w:r>
      <w:r w:rsidR="00BE580A">
        <w:rPr>
          <w:lang w:val="ru-RU"/>
        </w:rPr>
        <w:t>позволяет обращаться к атрибутам и методам родительского класса</w:t>
      </w:r>
      <w:r w:rsidRPr="00DD22D9">
        <w:rPr>
          <w:lang w:val="ru-RU"/>
        </w:rPr>
        <w:t>[2].</w:t>
      </w:r>
    </w:p>
    <w:p w14:paraId="11526B9E" w14:textId="51A812B6" w:rsidR="00DD22D9" w:rsidRDefault="00DD22D9" w:rsidP="00934812">
      <w:pPr>
        <w:pStyle w:val="2"/>
        <w:spacing w:line="240" w:lineRule="auto"/>
      </w:pPr>
      <w:r w:rsidRPr="00DD22D9">
        <w:t>Полиморфизм</w:t>
      </w:r>
    </w:p>
    <w:p w14:paraId="2B3C6EBF" w14:textId="55EE4F71" w:rsidR="00DD22D9" w:rsidRDefault="00DD22D9" w:rsidP="00934812">
      <w:pPr>
        <w:spacing w:line="240" w:lineRule="auto"/>
        <w:rPr>
          <w:lang w:val="ru-RU"/>
        </w:rPr>
      </w:pPr>
      <w:r w:rsidRPr="00DD22D9">
        <w:rPr>
          <w:lang w:val="ru-RU"/>
        </w:rPr>
        <w:t>Это способность программы использовать объекты разных классов с одинаковым интерфейсом без знания их конкретного типа [1]. В Python полиморфизм часто опирается на концепцию утиной типизации (</w:t>
      </w:r>
      <w:proofErr w:type="spellStart"/>
      <w:r w:rsidRPr="00DD22D9">
        <w:rPr>
          <w:lang w:val="ru-RU"/>
        </w:rPr>
        <w:t>duck</w:t>
      </w:r>
      <w:proofErr w:type="spellEnd"/>
      <w:r w:rsidRPr="00DD22D9">
        <w:rPr>
          <w:lang w:val="ru-RU"/>
        </w:rPr>
        <w:t xml:space="preserve"> </w:t>
      </w:r>
      <w:proofErr w:type="spellStart"/>
      <w:r w:rsidRPr="00DD22D9">
        <w:rPr>
          <w:lang w:val="ru-RU"/>
        </w:rPr>
        <w:t>typing</w:t>
      </w:r>
      <w:proofErr w:type="spellEnd"/>
      <w:r w:rsidRPr="00DD22D9">
        <w:rPr>
          <w:lang w:val="ru-RU"/>
        </w:rPr>
        <w:t xml:space="preserve">), </w:t>
      </w:r>
      <w:r w:rsidRPr="00DD22D9">
        <w:rPr>
          <w:lang w:val="ru-RU"/>
        </w:rPr>
        <w:lastRenderedPageBreak/>
        <w:t>где поведение объекта важнее его положения в иерархии классов [2].</w:t>
      </w:r>
    </w:p>
    <w:p w14:paraId="7366D4C3" w14:textId="192140FA" w:rsidR="00DE3EA0" w:rsidRDefault="00DE3EA0" w:rsidP="00934812">
      <w:pPr>
        <w:pStyle w:val="1"/>
        <w:spacing w:line="240" w:lineRule="auto"/>
        <w:rPr>
          <w:lang w:val="ru-RU"/>
        </w:rPr>
      </w:pPr>
      <w:r w:rsidRPr="00DE3EA0">
        <w:t>Объекты и специальные методы</w:t>
      </w:r>
    </w:p>
    <w:p w14:paraId="164B94C6" w14:textId="573DAEC0" w:rsidR="00DE3EA0" w:rsidRDefault="00DE3EA0" w:rsidP="00934812">
      <w:pPr>
        <w:spacing w:line="240" w:lineRule="auto"/>
        <w:rPr>
          <w:lang w:val="ru-RU"/>
        </w:rPr>
      </w:pPr>
      <w:r w:rsidRPr="00DE3EA0">
        <w:rPr>
          <w:lang w:val="ru-RU"/>
        </w:rPr>
        <w:t>Python предоставляет богатый набор специальных (или «магических») методов, которые начинаются и заканчиваются двойным подчеркиванием. Они управляют жизненным циклом объектов и позволяют им реагировать на стандартные операции языка [2].</w:t>
      </w:r>
      <w:r w:rsidR="003173B0">
        <w:rPr>
          <w:lang w:val="ru-RU"/>
        </w:rPr>
        <w:t xml:space="preserve"> Например:</w:t>
      </w:r>
    </w:p>
    <w:p w14:paraId="69830245" w14:textId="262F6FC9" w:rsidR="00DE3EA0" w:rsidRPr="00DE3EA0" w:rsidRDefault="00DE3EA0" w:rsidP="00934812">
      <w:pPr>
        <w:spacing w:line="240" w:lineRule="auto"/>
        <w:rPr>
          <w:lang w:val="ru-RU"/>
        </w:rPr>
      </w:pPr>
      <w:r w:rsidRPr="00DE3EA0">
        <w:rPr>
          <w:lang w:val="ru-RU"/>
        </w:rPr>
        <w:t>__</w:t>
      </w:r>
      <w:proofErr w:type="spellStart"/>
      <w:r w:rsidRPr="00DE3EA0">
        <w:rPr>
          <w:lang w:val="ru-RU"/>
        </w:rPr>
        <w:t>new</w:t>
      </w:r>
      <w:proofErr w:type="spellEnd"/>
      <w:r w:rsidRPr="00DE3EA0">
        <w:rPr>
          <w:lang w:val="ru-RU"/>
        </w:rPr>
        <w:t xml:space="preserve">__: </w:t>
      </w:r>
      <w:r w:rsidR="00C5742F">
        <w:rPr>
          <w:lang w:val="ru-RU"/>
        </w:rPr>
        <w:t>м</w:t>
      </w:r>
      <w:r w:rsidRPr="00DE3EA0">
        <w:rPr>
          <w:lang w:val="ru-RU"/>
        </w:rPr>
        <w:t>етод, отвечающий за фактическое выделение памяти и создание экземпляра перед его инициализацией [2].</w:t>
      </w:r>
    </w:p>
    <w:p w14:paraId="61FAFB50" w14:textId="0C403617" w:rsidR="00DE3EA0" w:rsidRPr="00DE3EA0" w:rsidRDefault="00DE3EA0" w:rsidP="00934812">
      <w:pPr>
        <w:spacing w:line="240" w:lineRule="auto"/>
        <w:rPr>
          <w:lang w:val="ru-RU"/>
        </w:rPr>
      </w:pPr>
      <w:r w:rsidRPr="00DE3EA0">
        <w:rPr>
          <w:lang w:val="ru-RU"/>
        </w:rPr>
        <w:t>__</w:t>
      </w:r>
      <w:proofErr w:type="spellStart"/>
      <w:r w:rsidRPr="00DE3EA0">
        <w:rPr>
          <w:lang w:val="ru-RU"/>
        </w:rPr>
        <w:t>init</w:t>
      </w:r>
      <w:proofErr w:type="spellEnd"/>
      <w:r w:rsidRPr="00DE3EA0">
        <w:rPr>
          <w:lang w:val="ru-RU"/>
        </w:rPr>
        <w:t xml:space="preserve">__: </w:t>
      </w:r>
      <w:r w:rsidR="00C5742F">
        <w:rPr>
          <w:lang w:val="ru-RU"/>
        </w:rPr>
        <w:t>к</w:t>
      </w:r>
      <w:r w:rsidRPr="00DE3EA0">
        <w:rPr>
          <w:lang w:val="ru-RU"/>
        </w:rPr>
        <w:t>онструктор, вызываемый автоматически для инициализации атрибутов созданного объекта [2].</w:t>
      </w:r>
    </w:p>
    <w:p w14:paraId="357537B1" w14:textId="04E03682" w:rsidR="00DE3EA0" w:rsidRDefault="00DE3EA0" w:rsidP="00934812">
      <w:pPr>
        <w:spacing w:line="240" w:lineRule="auto"/>
        <w:rPr>
          <w:lang w:val="ru-RU"/>
        </w:rPr>
      </w:pPr>
      <w:r w:rsidRPr="00DE3EA0">
        <w:rPr>
          <w:lang w:val="ru-RU"/>
        </w:rPr>
        <w:t>__</w:t>
      </w:r>
      <w:proofErr w:type="spellStart"/>
      <w:r w:rsidRPr="00DE3EA0">
        <w:rPr>
          <w:lang w:val="ru-RU"/>
        </w:rPr>
        <w:t>str</w:t>
      </w:r>
      <w:proofErr w:type="spellEnd"/>
      <w:r w:rsidRPr="00DE3EA0">
        <w:rPr>
          <w:lang w:val="ru-RU"/>
        </w:rPr>
        <w:t>__</w:t>
      </w:r>
      <w:r w:rsidR="00C5742F">
        <w:rPr>
          <w:lang w:val="ru-RU"/>
        </w:rPr>
        <w:t>:</w:t>
      </w:r>
      <w:r w:rsidRPr="00DE3EA0">
        <w:rPr>
          <w:lang w:val="ru-RU"/>
        </w:rPr>
        <w:t xml:space="preserve"> </w:t>
      </w:r>
      <w:r w:rsidR="00C5742F">
        <w:rPr>
          <w:lang w:val="ru-RU"/>
        </w:rPr>
        <w:t>о</w:t>
      </w:r>
      <w:r w:rsidRPr="00DE3EA0">
        <w:rPr>
          <w:lang w:val="ru-RU"/>
        </w:rPr>
        <w:t xml:space="preserve">пределяет удобочитаемое строковое представление объекта для функций </w:t>
      </w:r>
      <w:proofErr w:type="spellStart"/>
      <w:r w:rsidRPr="00DE3EA0">
        <w:rPr>
          <w:lang w:val="ru-RU"/>
        </w:rPr>
        <w:t>print</w:t>
      </w:r>
      <w:proofErr w:type="spellEnd"/>
      <w:r w:rsidRPr="00DE3EA0">
        <w:rPr>
          <w:lang w:val="ru-RU"/>
        </w:rPr>
        <w:t xml:space="preserve">() и </w:t>
      </w:r>
      <w:proofErr w:type="spellStart"/>
      <w:r w:rsidRPr="00DE3EA0">
        <w:rPr>
          <w:lang w:val="ru-RU"/>
        </w:rPr>
        <w:t>str</w:t>
      </w:r>
      <w:proofErr w:type="spellEnd"/>
      <w:r w:rsidRPr="00DE3EA0">
        <w:rPr>
          <w:lang w:val="ru-RU"/>
        </w:rPr>
        <w:t>() [2].</w:t>
      </w:r>
    </w:p>
    <w:p w14:paraId="2498DB16" w14:textId="4AF50685" w:rsidR="00DE3EA0" w:rsidRPr="00DE3EA0" w:rsidRDefault="00DE3EA0" w:rsidP="00934812">
      <w:pPr>
        <w:spacing w:line="240" w:lineRule="auto"/>
        <w:rPr>
          <w:lang w:val="ru-RU"/>
        </w:rPr>
      </w:pPr>
      <w:r w:rsidRPr="00DE3EA0">
        <w:rPr>
          <w:lang w:val="ru-RU"/>
        </w:rPr>
        <w:t>__</w:t>
      </w:r>
      <w:proofErr w:type="spellStart"/>
      <w:r w:rsidRPr="00DE3EA0">
        <w:rPr>
          <w:lang w:val="ru-RU"/>
        </w:rPr>
        <w:t>len</w:t>
      </w:r>
      <w:proofErr w:type="spellEnd"/>
      <w:r w:rsidRPr="00DE3EA0">
        <w:rPr>
          <w:lang w:val="ru-RU"/>
        </w:rPr>
        <w:t xml:space="preserve">__: </w:t>
      </w:r>
      <w:r w:rsidR="00C5742F">
        <w:rPr>
          <w:lang w:val="ru-RU"/>
        </w:rPr>
        <w:t>п</w:t>
      </w:r>
      <w:r w:rsidRPr="00DE3EA0">
        <w:rPr>
          <w:lang w:val="ru-RU"/>
        </w:rPr>
        <w:t xml:space="preserve">озволяет объекту возвращать свою длину при вызове встроенной функции </w:t>
      </w:r>
      <w:proofErr w:type="spellStart"/>
      <w:r w:rsidRPr="00DE3EA0">
        <w:rPr>
          <w:lang w:val="ru-RU"/>
        </w:rPr>
        <w:t>len</w:t>
      </w:r>
      <w:proofErr w:type="spellEnd"/>
      <w:r w:rsidRPr="00DE3EA0">
        <w:rPr>
          <w:lang w:val="ru-RU"/>
        </w:rPr>
        <w:t>() [2].</w:t>
      </w:r>
    </w:p>
    <w:p w14:paraId="00C89EA7" w14:textId="70780312" w:rsidR="003173B0" w:rsidRDefault="00DE3EA0" w:rsidP="00934812">
      <w:pPr>
        <w:spacing w:line="240" w:lineRule="auto"/>
        <w:rPr>
          <w:lang w:val="ru-RU"/>
        </w:rPr>
      </w:pPr>
      <w:r w:rsidRPr="00DE3EA0">
        <w:rPr>
          <w:lang w:val="ru-RU"/>
        </w:rPr>
        <w:t>__</w:t>
      </w:r>
      <w:proofErr w:type="spellStart"/>
      <w:r w:rsidRPr="00DE3EA0">
        <w:rPr>
          <w:lang w:val="ru-RU"/>
        </w:rPr>
        <w:t>getitem</w:t>
      </w:r>
      <w:proofErr w:type="spellEnd"/>
      <w:r w:rsidRPr="00DE3EA0">
        <w:rPr>
          <w:lang w:val="ru-RU"/>
        </w:rPr>
        <w:t>__</w:t>
      </w:r>
      <w:r w:rsidR="00C5742F" w:rsidRPr="00DE3EA0">
        <w:rPr>
          <w:lang w:val="ru-RU"/>
        </w:rPr>
        <w:t>: реализует</w:t>
      </w:r>
      <w:r w:rsidRPr="00DE3EA0">
        <w:rPr>
          <w:lang w:val="ru-RU"/>
        </w:rPr>
        <w:t xml:space="preserve"> доступ по индексу [], позволяя объекту имитировать поведение списка или словаря [2].</w:t>
      </w:r>
    </w:p>
    <w:p w14:paraId="791D0999" w14:textId="63E50ED9" w:rsidR="00DE3EA0" w:rsidRDefault="00DE3EA0" w:rsidP="00934812">
      <w:pPr>
        <w:pStyle w:val="1"/>
        <w:spacing w:line="240" w:lineRule="auto"/>
        <w:rPr>
          <w:lang w:val="ru-RU"/>
        </w:rPr>
      </w:pPr>
      <w:r w:rsidRPr="00DE3EA0">
        <w:rPr>
          <w:lang w:val="ru-RU"/>
        </w:rPr>
        <w:t>Инкапсуляция в Python</w:t>
      </w:r>
    </w:p>
    <w:p w14:paraId="2B91D489" w14:textId="7274B6A9" w:rsidR="00DE3EA0" w:rsidRDefault="00DE3EA0" w:rsidP="00934812">
      <w:pPr>
        <w:spacing w:line="240" w:lineRule="auto"/>
        <w:rPr>
          <w:lang w:val="ru-RU"/>
        </w:rPr>
      </w:pPr>
      <w:r w:rsidRPr="00DE3EA0">
        <w:rPr>
          <w:lang w:val="ru-RU"/>
        </w:rPr>
        <w:t>Хотя Python не запрещает доступ к данным на уровне виртуальной машины, в нем реализованы механизмы и соглашения, обеспечивающие защиту данных [2].</w:t>
      </w:r>
    </w:p>
    <w:p w14:paraId="68F87D1F" w14:textId="0B269ECA" w:rsidR="00DE3EA0" w:rsidRDefault="00DE3EA0" w:rsidP="00934812">
      <w:pPr>
        <w:pStyle w:val="2"/>
        <w:spacing w:line="240" w:lineRule="auto"/>
      </w:pPr>
      <w:r w:rsidRPr="00DE3EA0">
        <w:t>Защищенные атрибуты</w:t>
      </w:r>
    </w:p>
    <w:p w14:paraId="7F08214F" w14:textId="41010780" w:rsidR="00DE3EA0" w:rsidRDefault="00DE3EA0" w:rsidP="00934812">
      <w:pPr>
        <w:spacing w:line="240" w:lineRule="auto"/>
        <w:rPr>
          <w:lang w:val="ru-RU"/>
        </w:rPr>
      </w:pPr>
      <w:r>
        <w:rPr>
          <w:lang w:val="ru-RU"/>
        </w:rPr>
        <w:t xml:space="preserve">Описываются через нижнее подчёркивание в начале названия (_имя). </w:t>
      </w:r>
      <w:r w:rsidRPr="00DE3EA0">
        <w:rPr>
          <w:lang w:val="ru-RU"/>
        </w:rPr>
        <w:t>Это соглашение внутри сообщества, указывающее, что атрибут является внутренним. Доступ к нему извне технически возможен, но считается плохой практикой [2].</w:t>
      </w:r>
    </w:p>
    <w:p w14:paraId="61352EE2" w14:textId="7B9D2487" w:rsidR="00770E63" w:rsidRDefault="00770E63" w:rsidP="00934812">
      <w:pPr>
        <w:pStyle w:val="2"/>
        <w:spacing w:line="240" w:lineRule="auto"/>
      </w:pPr>
      <w:r w:rsidRPr="00770E63">
        <w:t>Приватные атрибуты</w:t>
      </w:r>
    </w:p>
    <w:p w14:paraId="13F0403A" w14:textId="2A1461E2" w:rsidR="00770E63" w:rsidRDefault="00770E63" w:rsidP="00934812">
      <w:pPr>
        <w:spacing w:line="240" w:lineRule="auto"/>
        <w:rPr>
          <w:lang w:val="ru-RU"/>
        </w:rPr>
      </w:pPr>
      <w:r>
        <w:rPr>
          <w:lang w:val="ru-RU"/>
        </w:rPr>
        <w:t xml:space="preserve">Описываются через 2 нижних подчёркивания в начале названия (__имя). </w:t>
      </w:r>
      <w:r w:rsidRPr="00770E63">
        <w:rPr>
          <w:lang w:val="ru-RU"/>
        </w:rPr>
        <w:t>Включают механизм искажения имен (</w:t>
      </w:r>
      <w:proofErr w:type="spellStart"/>
      <w:r w:rsidRPr="00770E63">
        <w:rPr>
          <w:lang w:val="ru-RU"/>
        </w:rPr>
        <w:t>name</w:t>
      </w:r>
      <w:proofErr w:type="spellEnd"/>
      <w:r w:rsidRPr="00770E63">
        <w:rPr>
          <w:lang w:val="ru-RU"/>
        </w:rPr>
        <w:t xml:space="preserve"> </w:t>
      </w:r>
      <w:proofErr w:type="spellStart"/>
      <w:r w:rsidRPr="00770E63">
        <w:rPr>
          <w:lang w:val="ru-RU"/>
        </w:rPr>
        <w:t>mangling</w:t>
      </w:r>
      <w:proofErr w:type="spellEnd"/>
      <w:r w:rsidRPr="00770E63">
        <w:rPr>
          <w:lang w:val="ru-RU"/>
        </w:rPr>
        <w:t>), что предотвращает случайные конфликты или переопределение в подклассах [2].</w:t>
      </w:r>
    </w:p>
    <w:p w14:paraId="5D5E2554" w14:textId="5D423B67" w:rsidR="00770E63" w:rsidRDefault="00770E63" w:rsidP="00934812">
      <w:pPr>
        <w:pStyle w:val="2"/>
        <w:spacing w:line="240" w:lineRule="auto"/>
      </w:pPr>
      <w:r w:rsidRPr="00770E63">
        <w:t>Свойства</w:t>
      </w:r>
    </w:p>
    <w:p w14:paraId="1D164361" w14:textId="4D2293C7" w:rsidR="00770E63" w:rsidRPr="00770E63" w:rsidRDefault="00770E63" w:rsidP="00934812">
      <w:pPr>
        <w:spacing w:line="240" w:lineRule="auto"/>
        <w:rPr>
          <w:lang w:val="ru-RU" w:eastAsia="en-US"/>
        </w:rPr>
      </w:pPr>
      <w:r>
        <w:rPr>
          <w:lang w:val="ru-RU" w:eastAsia="en-US"/>
        </w:rPr>
        <w:t xml:space="preserve">Описываются </w:t>
      </w:r>
      <w:r w:rsidR="00C5742F">
        <w:rPr>
          <w:lang w:val="ru-RU" w:eastAsia="en-US"/>
        </w:rPr>
        <w:t>через декоратор</w:t>
      </w:r>
      <w:r>
        <w:rPr>
          <w:lang w:val="ru-RU" w:eastAsia="en-US"/>
        </w:rPr>
        <w:t xml:space="preserve"> </w:t>
      </w:r>
      <w:r w:rsidRPr="00770E63">
        <w:rPr>
          <w:lang w:val="ru-RU" w:eastAsia="en-US"/>
        </w:rPr>
        <w:t>@</w:t>
      </w:r>
      <w:r>
        <w:rPr>
          <w:lang w:val="en-US" w:eastAsia="en-US"/>
        </w:rPr>
        <w:t>property</w:t>
      </w:r>
      <w:r w:rsidRPr="00770E63">
        <w:rPr>
          <w:lang w:val="ru-RU" w:eastAsia="en-US"/>
        </w:rPr>
        <w:t xml:space="preserve">. </w:t>
      </w:r>
      <w:r>
        <w:rPr>
          <w:lang w:val="ru-RU" w:eastAsia="en-US"/>
        </w:rPr>
        <w:t>П</w:t>
      </w:r>
      <w:r w:rsidRPr="00770E63">
        <w:rPr>
          <w:lang w:val="ru-RU" w:eastAsia="en-US"/>
        </w:rPr>
        <w:t>ревраща</w:t>
      </w:r>
      <w:r>
        <w:rPr>
          <w:lang w:val="ru-RU" w:eastAsia="en-US"/>
        </w:rPr>
        <w:t>ет</w:t>
      </w:r>
      <w:r w:rsidRPr="00770E63">
        <w:rPr>
          <w:lang w:val="ru-RU" w:eastAsia="en-US"/>
        </w:rPr>
        <w:t xml:space="preserve"> метод в геттер. Вместе с сеттером он позволяет внедрять логику валидации при изменении данных, не меняя публичный интерфейс класса [2].</w:t>
      </w:r>
    </w:p>
    <w:p w14:paraId="3C2FDEC7" w14:textId="77777777" w:rsidR="00770E63" w:rsidRPr="00770E63" w:rsidRDefault="00770E63" w:rsidP="00934812">
      <w:pPr>
        <w:pStyle w:val="1"/>
        <w:spacing w:line="240" w:lineRule="auto"/>
        <w:rPr>
          <w:lang w:val="ru-RU" w:eastAsia="en-US"/>
        </w:rPr>
      </w:pPr>
      <w:r w:rsidRPr="00770E63">
        <w:rPr>
          <w:lang w:val="ru-RU" w:eastAsia="en-US"/>
        </w:rPr>
        <w:t>Множественное наследование и MRO</w:t>
      </w:r>
    </w:p>
    <w:p w14:paraId="109A6C12" w14:textId="02CF251A" w:rsidR="00770E63" w:rsidRPr="00770E63" w:rsidRDefault="00770E63" w:rsidP="00934812">
      <w:pPr>
        <w:spacing w:line="240" w:lineRule="auto"/>
        <w:rPr>
          <w:lang w:val="ru-RU"/>
        </w:rPr>
      </w:pPr>
      <w:r w:rsidRPr="00770E63">
        <w:rPr>
          <w:lang w:val="ru-RU"/>
        </w:rPr>
        <w:t xml:space="preserve">Python поддерживает наследование от нескольких родителей, что порождает «проблему ромба» — неоднозначность при поиске методов. Для ее решения используется алгоритм C3-линеаризации, определяющий порядок разрешения методов (MRO — </w:t>
      </w:r>
      <w:proofErr w:type="spellStart"/>
      <w:r w:rsidRPr="00770E63">
        <w:rPr>
          <w:lang w:val="ru-RU"/>
        </w:rPr>
        <w:t>Method</w:t>
      </w:r>
      <w:proofErr w:type="spellEnd"/>
      <w:r w:rsidRPr="00770E63">
        <w:rPr>
          <w:lang w:val="ru-RU"/>
        </w:rPr>
        <w:t xml:space="preserve"> </w:t>
      </w:r>
      <w:proofErr w:type="spellStart"/>
      <w:r w:rsidRPr="00770E63">
        <w:rPr>
          <w:lang w:val="ru-RU"/>
        </w:rPr>
        <w:t>Resolution</w:t>
      </w:r>
      <w:proofErr w:type="spellEnd"/>
      <w:r w:rsidRPr="00770E63">
        <w:rPr>
          <w:lang w:val="ru-RU"/>
        </w:rPr>
        <w:t xml:space="preserve"> </w:t>
      </w:r>
      <w:proofErr w:type="spellStart"/>
      <w:r w:rsidRPr="00770E63">
        <w:rPr>
          <w:lang w:val="ru-RU"/>
        </w:rPr>
        <w:t>Order</w:t>
      </w:r>
      <w:proofErr w:type="spellEnd"/>
      <w:r w:rsidRPr="00770E63">
        <w:rPr>
          <w:lang w:val="ru-RU"/>
        </w:rPr>
        <w:t>) [3].</w:t>
      </w:r>
    </w:p>
    <w:p w14:paraId="0F30AEE8" w14:textId="77777777" w:rsidR="00770E63" w:rsidRPr="00770E63" w:rsidRDefault="00770E63" w:rsidP="00934812">
      <w:pPr>
        <w:pStyle w:val="2"/>
        <w:spacing w:line="240" w:lineRule="auto"/>
      </w:pPr>
      <w:r w:rsidRPr="00770E63">
        <w:t>Основные правила MRO:</w:t>
      </w:r>
    </w:p>
    <w:p w14:paraId="154EC662" w14:textId="75478033" w:rsidR="00770E63" w:rsidRPr="00C5742F" w:rsidRDefault="00770E63" w:rsidP="00934812">
      <w:pPr>
        <w:spacing w:line="240" w:lineRule="auto"/>
        <w:rPr>
          <w:lang w:val="ru-RU"/>
        </w:rPr>
      </w:pPr>
      <w:r w:rsidRPr="00C5742F">
        <w:rPr>
          <w:lang w:val="ru-RU"/>
        </w:rPr>
        <w:t>Поиск ведется снизу вверх (от потомка к предкам) [3].</w:t>
      </w:r>
      <w:r w:rsidR="00C5742F">
        <w:rPr>
          <w:lang w:val="ru-RU"/>
        </w:rPr>
        <w:t xml:space="preserve"> </w:t>
      </w:r>
      <w:r w:rsidRPr="00C5742F">
        <w:rPr>
          <w:lang w:val="ru-RU"/>
        </w:rPr>
        <w:t>Соблюдается локальное старшинство (порядок перечисления классов при объявлении) [3].</w:t>
      </w:r>
      <w:r w:rsidR="00C5742F">
        <w:rPr>
          <w:lang w:val="ru-RU"/>
        </w:rPr>
        <w:t xml:space="preserve"> </w:t>
      </w:r>
      <w:r w:rsidRPr="00C5742F">
        <w:rPr>
          <w:lang w:val="ru-RU"/>
        </w:rPr>
        <w:t>Линеаризация должна быть монотонной: порядок следования предков в подклассе не должен противоречить их порядку в родительских классах [3].</w:t>
      </w:r>
    </w:p>
    <w:p w14:paraId="7C826219" w14:textId="32F4D573" w:rsidR="00655542" w:rsidRDefault="00655542" w:rsidP="00934812">
      <w:pPr>
        <w:pStyle w:val="1"/>
        <w:spacing w:line="240" w:lineRule="auto"/>
        <w:rPr>
          <w:lang w:val="ru-RU"/>
        </w:rPr>
      </w:pPr>
      <w:r w:rsidRPr="00655542">
        <w:rPr>
          <w:lang w:val="ru-RU"/>
        </w:rPr>
        <w:t>Принципы проектирования</w:t>
      </w:r>
    </w:p>
    <w:p w14:paraId="3678C35D" w14:textId="223392ED" w:rsidR="00655542" w:rsidRDefault="00655542" w:rsidP="00934812">
      <w:pPr>
        <w:pStyle w:val="2"/>
        <w:spacing w:line="240" w:lineRule="auto"/>
      </w:pPr>
      <w:r w:rsidRPr="00655542">
        <w:t>SOLID</w:t>
      </w:r>
    </w:p>
    <w:p w14:paraId="47C206B9" w14:textId="532F9DA1" w:rsidR="00E723FA" w:rsidRPr="00E723FA" w:rsidRDefault="00E723FA" w:rsidP="00E723FA">
      <w:pPr>
        <w:spacing w:line="240" w:lineRule="auto"/>
      </w:pPr>
      <w:r w:rsidRPr="00E723FA">
        <w:t>Пять принципов, сформулированных Робертом Мартином</w:t>
      </w:r>
      <w:r>
        <w:rPr>
          <w:lang w:val="ru-RU"/>
        </w:rPr>
        <w:t>, которые должны вам помочь</w:t>
      </w:r>
      <w:r w:rsidR="003173B0">
        <w:rPr>
          <w:lang w:val="ru-RU"/>
        </w:rPr>
        <w:t xml:space="preserve"> писать понятный и масштабируемый код</w:t>
      </w:r>
      <w:r w:rsidRPr="00E723FA">
        <w:t>[5]:</w:t>
      </w:r>
    </w:p>
    <w:p w14:paraId="0DC1C247" w14:textId="546BB751" w:rsidR="00E723FA" w:rsidRPr="00E723FA" w:rsidRDefault="00E723FA" w:rsidP="00E723FA">
      <w:pPr>
        <w:pStyle w:val="a9"/>
        <w:numPr>
          <w:ilvl w:val="0"/>
          <w:numId w:val="7"/>
        </w:numPr>
        <w:spacing w:line="240" w:lineRule="auto"/>
        <w:ind w:left="0" w:firstLine="709"/>
      </w:pPr>
      <w:r w:rsidRPr="00E723FA">
        <w:t xml:space="preserve">SRP (Single </w:t>
      </w:r>
      <w:proofErr w:type="spellStart"/>
      <w:r w:rsidRPr="00E723FA">
        <w:t>Responsibility</w:t>
      </w:r>
      <w:proofErr w:type="spellEnd"/>
      <w:r w:rsidRPr="00E723FA">
        <w:t>): Класс должен иметь только одну причину для изменения [5].</w:t>
      </w:r>
    </w:p>
    <w:p w14:paraId="00E2953A" w14:textId="027D4253" w:rsidR="00E723FA" w:rsidRPr="00E723FA" w:rsidRDefault="00E723FA" w:rsidP="00E723FA">
      <w:pPr>
        <w:pStyle w:val="a9"/>
        <w:numPr>
          <w:ilvl w:val="0"/>
          <w:numId w:val="7"/>
        </w:numPr>
        <w:spacing w:line="240" w:lineRule="auto"/>
        <w:ind w:left="0" w:firstLine="709"/>
      </w:pPr>
      <w:r w:rsidRPr="00E723FA">
        <w:t>OCP (Open/</w:t>
      </w:r>
      <w:proofErr w:type="spellStart"/>
      <w:r w:rsidRPr="00E723FA">
        <w:t>Closed</w:t>
      </w:r>
      <w:proofErr w:type="spellEnd"/>
      <w:r w:rsidRPr="00E723FA">
        <w:t>): Программные сущности должны быть открыты для расширения, но закрыты для модификации [5].</w:t>
      </w:r>
    </w:p>
    <w:p w14:paraId="411D7AC3" w14:textId="5A96FAA5" w:rsidR="00E723FA" w:rsidRPr="00E723FA" w:rsidRDefault="00E723FA" w:rsidP="00E723FA">
      <w:pPr>
        <w:pStyle w:val="a9"/>
        <w:numPr>
          <w:ilvl w:val="0"/>
          <w:numId w:val="7"/>
        </w:numPr>
        <w:spacing w:line="240" w:lineRule="auto"/>
        <w:ind w:left="0" w:firstLine="709"/>
      </w:pPr>
      <w:r w:rsidRPr="00E723FA">
        <w:t>LSP (</w:t>
      </w:r>
      <w:proofErr w:type="spellStart"/>
      <w:r w:rsidRPr="00E723FA">
        <w:t>Liskov</w:t>
      </w:r>
      <w:proofErr w:type="spellEnd"/>
      <w:r w:rsidRPr="00E723FA">
        <w:t xml:space="preserve"> </w:t>
      </w:r>
      <w:proofErr w:type="spellStart"/>
      <w:r w:rsidRPr="00E723FA">
        <w:t>Substitution</w:t>
      </w:r>
      <w:proofErr w:type="spellEnd"/>
      <w:r w:rsidRPr="00E723FA">
        <w:t>): Объекты подтипа должны быть взаимозаменяемы с объектами родительского класса без нарушения корректности программы [5].</w:t>
      </w:r>
    </w:p>
    <w:p w14:paraId="22FB5402" w14:textId="29A850DB" w:rsidR="00E723FA" w:rsidRPr="00E723FA" w:rsidRDefault="00E723FA" w:rsidP="00E723FA">
      <w:pPr>
        <w:pStyle w:val="a9"/>
        <w:numPr>
          <w:ilvl w:val="0"/>
          <w:numId w:val="7"/>
        </w:numPr>
        <w:spacing w:line="240" w:lineRule="auto"/>
        <w:ind w:left="0" w:firstLine="709"/>
      </w:pPr>
      <w:r w:rsidRPr="00E723FA">
        <w:t xml:space="preserve">ISP (Interface </w:t>
      </w:r>
      <w:proofErr w:type="spellStart"/>
      <w:r w:rsidRPr="00E723FA">
        <w:t>Segregation</w:t>
      </w:r>
      <w:proofErr w:type="spellEnd"/>
      <w:r w:rsidRPr="00E723FA">
        <w:t>): Клиенты не должны зависеть от интерфейсов и методов, которые они не используют [5].</w:t>
      </w:r>
    </w:p>
    <w:p w14:paraId="4D0B4582" w14:textId="4476591A" w:rsidR="00E723FA" w:rsidRPr="00E723FA" w:rsidRDefault="00E723FA" w:rsidP="00E723FA">
      <w:pPr>
        <w:pStyle w:val="a9"/>
        <w:numPr>
          <w:ilvl w:val="0"/>
          <w:numId w:val="7"/>
        </w:numPr>
        <w:spacing w:line="240" w:lineRule="auto"/>
        <w:ind w:left="0" w:firstLine="709"/>
        <w:rPr>
          <w:lang w:val="ru-RU"/>
        </w:rPr>
      </w:pPr>
      <w:r w:rsidRPr="00E723FA">
        <w:t>DIP (</w:t>
      </w:r>
      <w:proofErr w:type="spellStart"/>
      <w:r w:rsidRPr="00E723FA">
        <w:t>Dependency</w:t>
      </w:r>
      <w:proofErr w:type="spellEnd"/>
      <w:r w:rsidRPr="00E723FA">
        <w:t xml:space="preserve"> </w:t>
      </w:r>
      <w:proofErr w:type="spellStart"/>
      <w:r w:rsidRPr="00E723FA">
        <w:t>Inversion</w:t>
      </w:r>
      <w:proofErr w:type="spellEnd"/>
      <w:r w:rsidRPr="00E723FA">
        <w:t>): Модули верхних уровней не должны зависеть от модулей нижних уровней; оба типа модулей должны зависеть от абстракций [5].</w:t>
      </w:r>
    </w:p>
    <w:p w14:paraId="30B9B95C" w14:textId="433E6DE8" w:rsidR="00392168" w:rsidRDefault="00392168" w:rsidP="00E723FA">
      <w:pPr>
        <w:pStyle w:val="2"/>
      </w:pPr>
      <w:r w:rsidRPr="00392168">
        <w:t>KISS и YAGNI</w:t>
      </w:r>
    </w:p>
    <w:p w14:paraId="54D9AAC0" w14:textId="77777777" w:rsidR="00E723FA" w:rsidRDefault="00E723FA" w:rsidP="00E723FA">
      <w:pPr>
        <w:spacing w:line="240" w:lineRule="auto"/>
        <w:rPr>
          <w:lang w:val="ru-RU"/>
        </w:rPr>
      </w:pPr>
      <w:r w:rsidRPr="00E723FA">
        <w:t>Принцип KISS (</w:t>
      </w:r>
      <w:proofErr w:type="spellStart"/>
      <w:r w:rsidRPr="00E723FA">
        <w:t>Keep</w:t>
      </w:r>
      <w:proofErr w:type="spellEnd"/>
      <w:r w:rsidRPr="00E723FA">
        <w:t xml:space="preserve"> It Simple, </w:t>
      </w:r>
      <w:proofErr w:type="spellStart"/>
      <w:r w:rsidRPr="00E723FA">
        <w:t>Stupid</w:t>
      </w:r>
      <w:proofErr w:type="spellEnd"/>
      <w:r w:rsidRPr="00E723FA">
        <w:t>) призывает выбирать максимально простые и легко читаемые решения [5].</w:t>
      </w:r>
    </w:p>
    <w:p w14:paraId="145177B8" w14:textId="162998DA" w:rsidR="00E723FA" w:rsidRPr="00E723FA" w:rsidRDefault="00E723FA" w:rsidP="00E723FA">
      <w:pPr>
        <w:spacing w:line="240" w:lineRule="auto"/>
        <w:rPr>
          <w:rFonts w:eastAsia="Arial" w:cs="Arial"/>
          <w:b/>
          <w:sz w:val="28"/>
          <w:szCs w:val="40"/>
          <w:lang w:val="ru-RU"/>
        </w:rPr>
      </w:pPr>
      <w:r w:rsidRPr="00E723FA">
        <w:lastRenderedPageBreak/>
        <w:t xml:space="preserve">YAGNI (You </w:t>
      </w:r>
      <w:proofErr w:type="spellStart"/>
      <w:r w:rsidRPr="00E723FA">
        <w:t>Aren't</w:t>
      </w:r>
      <w:proofErr w:type="spellEnd"/>
      <w:r w:rsidRPr="00E723FA">
        <w:t xml:space="preserve"> </w:t>
      </w:r>
      <w:proofErr w:type="spellStart"/>
      <w:r w:rsidRPr="00E723FA">
        <w:t>Gonna</w:t>
      </w:r>
      <w:proofErr w:type="spellEnd"/>
      <w:r w:rsidRPr="00E723FA">
        <w:t xml:space="preserve"> </w:t>
      </w:r>
      <w:proofErr w:type="spellStart"/>
      <w:r w:rsidRPr="00E723FA">
        <w:t>Need</w:t>
      </w:r>
      <w:proofErr w:type="spellEnd"/>
      <w:r w:rsidRPr="00E723FA">
        <w:t xml:space="preserve"> It) предостерегает от преждевременной оптимизации и добавления функционала «на будущее», который прямо сейчас не требуется [1, 5].</w:t>
      </w:r>
    </w:p>
    <w:p w14:paraId="29809A64" w14:textId="3D4828C9" w:rsidR="00392168" w:rsidRDefault="00392168" w:rsidP="00934812">
      <w:pPr>
        <w:pStyle w:val="1"/>
        <w:spacing w:line="240" w:lineRule="auto"/>
        <w:rPr>
          <w:lang w:val="ru-RU"/>
        </w:rPr>
      </w:pPr>
      <w:r>
        <w:rPr>
          <w:lang w:val="ru-RU"/>
        </w:rPr>
        <w:t>Список литературы</w:t>
      </w:r>
    </w:p>
    <w:p w14:paraId="405042BC" w14:textId="77777777" w:rsidR="00392168" w:rsidRPr="00392168" w:rsidRDefault="00392168" w:rsidP="00934812">
      <w:pPr>
        <w:spacing w:line="240" w:lineRule="auto"/>
        <w:rPr>
          <w:lang w:val="ru-RU"/>
        </w:rPr>
      </w:pPr>
      <w:r w:rsidRPr="00392168">
        <w:rPr>
          <w:lang w:val="ru-RU"/>
        </w:rPr>
        <w:t xml:space="preserve">1. Гамма Э., Хелм Р., Джонсон Р., </w:t>
      </w:r>
      <w:proofErr w:type="spellStart"/>
      <w:r w:rsidRPr="00392168">
        <w:rPr>
          <w:lang w:val="ru-RU"/>
        </w:rPr>
        <w:t>Влиссидес</w:t>
      </w:r>
      <w:proofErr w:type="spellEnd"/>
      <w:r w:rsidRPr="00392168">
        <w:rPr>
          <w:lang w:val="ru-RU"/>
        </w:rPr>
        <w:t xml:space="preserve"> Дж. Паттерны объектно-ориентированного проектирования. – СПб.: Питер, 2021. – 448 с.</w:t>
      </w:r>
    </w:p>
    <w:p w14:paraId="621D06E1" w14:textId="77777777" w:rsidR="00392168" w:rsidRPr="00392168" w:rsidRDefault="00392168" w:rsidP="00934812">
      <w:pPr>
        <w:spacing w:line="240" w:lineRule="auto"/>
        <w:rPr>
          <w:lang w:val="ru-RU"/>
        </w:rPr>
      </w:pPr>
      <w:r w:rsidRPr="00392168">
        <w:rPr>
          <w:lang w:val="ru-RU"/>
        </w:rPr>
        <w:t>2. Белоцерковский В. А. ООП в Python. Создание собственных классов. Лекция 10–11. – НГУ, 2025.</w:t>
      </w:r>
    </w:p>
    <w:p w14:paraId="0E9DC4C0" w14:textId="77777777" w:rsidR="00392168" w:rsidRPr="00392168" w:rsidRDefault="00392168" w:rsidP="00934812">
      <w:pPr>
        <w:spacing w:line="240" w:lineRule="auto"/>
        <w:rPr>
          <w:lang w:val="ru-RU"/>
        </w:rPr>
      </w:pPr>
      <w:r w:rsidRPr="00392168">
        <w:rPr>
          <w:lang w:val="ru-RU"/>
        </w:rPr>
        <w:t xml:space="preserve">3. Порядок разрешения методов в Python [Электронный ресурс]. – URL: </w:t>
      </w:r>
      <w:r w:rsidRPr="00392168">
        <w:rPr>
          <w:i/>
          <w:iCs/>
          <w:color w:val="57A8F5"/>
          <w:lang w:val="ru-RU"/>
        </w:rPr>
        <w:t>https://habr.com/ru/articles/62203/</w:t>
      </w:r>
      <w:r w:rsidRPr="00392168">
        <w:rPr>
          <w:lang w:val="ru-RU"/>
        </w:rPr>
        <w:t xml:space="preserve"> (дата обращения 18.05.2026).</w:t>
      </w:r>
    </w:p>
    <w:p w14:paraId="5591B983" w14:textId="77777777" w:rsidR="00392168" w:rsidRPr="00392168" w:rsidRDefault="00392168" w:rsidP="00934812">
      <w:pPr>
        <w:spacing w:line="240" w:lineRule="auto"/>
        <w:rPr>
          <w:lang w:val="ru-RU"/>
        </w:rPr>
      </w:pPr>
      <w:r w:rsidRPr="00392168">
        <w:rPr>
          <w:lang w:val="ru-RU"/>
        </w:rPr>
        <w:t xml:space="preserve">4. Доктор Алан Кей о смысле «объектно-ориентированного программирования» [Электронный ресурс]. – URL: </w:t>
      </w:r>
      <w:r w:rsidRPr="00392168">
        <w:rPr>
          <w:i/>
          <w:iCs/>
          <w:color w:val="57A8F5"/>
          <w:lang w:val="ru-RU"/>
        </w:rPr>
        <w:t>https://habr.com/ru/articles/946868/</w:t>
      </w:r>
      <w:r w:rsidRPr="00392168">
        <w:rPr>
          <w:lang w:val="ru-RU"/>
        </w:rPr>
        <w:t xml:space="preserve"> (дата обращения 18.05.2026).</w:t>
      </w:r>
    </w:p>
    <w:p w14:paraId="6A6BC6B3" w14:textId="40CF0630" w:rsidR="00392168" w:rsidRPr="00392168" w:rsidRDefault="00392168" w:rsidP="00934812">
      <w:pPr>
        <w:spacing w:line="240" w:lineRule="auto"/>
        <w:rPr>
          <w:lang w:val="ru-RU"/>
        </w:rPr>
      </w:pPr>
      <w:r w:rsidRPr="00392168">
        <w:rPr>
          <w:lang w:val="en-US"/>
        </w:rPr>
        <w:t xml:space="preserve">5. Martin R. Clean Architecture: A Craftsman's Guide to Software Structure and Design. – Prentice Hall, 2017. </w:t>
      </w:r>
      <w:r w:rsidRPr="00392168">
        <w:rPr>
          <w:lang w:val="ru-RU"/>
        </w:rPr>
        <w:t>(Или рус. пер.: Мартин Р. Чистая архитектура. – СПб.: Питер, 2018).</w:t>
      </w:r>
    </w:p>
    <w:sectPr w:rsidR="00392168" w:rsidRPr="00392168" w:rsidSect="005F4EF3">
      <w:type w:val="continuous"/>
      <w:pgSz w:w="11906" w:h="16838"/>
      <w:pgMar w:top="1134" w:right="567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20E3B"/>
    <w:multiLevelType w:val="multilevel"/>
    <w:tmpl w:val="83A0061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31CB7CFF"/>
    <w:multiLevelType w:val="hybridMultilevel"/>
    <w:tmpl w:val="203E52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C3D37E8"/>
    <w:multiLevelType w:val="hybridMultilevel"/>
    <w:tmpl w:val="14AC82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D6B7499"/>
    <w:multiLevelType w:val="multilevel"/>
    <w:tmpl w:val="1F58E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8792314">
    <w:abstractNumId w:val="0"/>
  </w:num>
  <w:num w:numId="2" w16cid:durableId="571281571">
    <w:abstractNumId w:val="3"/>
  </w:num>
  <w:num w:numId="3" w16cid:durableId="550264174">
    <w:abstractNumId w:val="0"/>
  </w:num>
  <w:num w:numId="4" w16cid:durableId="73823590">
    <w:abstractNumId w:val="0"/>
  </w:num>
  <w:num w:numId="5" w16cid:durableId="414940093">
    <w:abstractNumId w:val="0"/>
  </w:num>
  <w:num w:numId="6" w16cid:durableId="1121537380">
    <w:abstractNumId w:val="2"/>
  </w:num>
  <w:num w:numId="7" w16cid:durableId="735394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E79"/>
    <w:rsid w:val="001D6620"/>
    <w:rsid w:val="00204C1A"/>
    <w:rsid w:val="00240B3C"/>
    <w:rsid w:val="00280F22"/>
    <w:rsid w:val="003173B0"/>
    <w:rsid w:val="00392168"/>
    <w:rsid w:val="005C01F3"/>
    <w:rsid w:val="005F23F1"/>
    <w:rsid w:val="005F4EF3"/>
    <w:rsid w:val="006471DA"/>
    <w:rsid w:val="00655542"/>
    <w:rsid w:val="006C56B1"/>
    <w:rsid w:val="00770E63"/>
    <w:rsid w:val="00934812"/>
    <w:rsid w:val="00945678"/>
    <w:rsid w:val="00A0746A"/>
    <w:rsid w:val="00A65C66"/>
    <w:rsid w:val="00AD07FA"/>
    <w:rsid w:val="00BA1E45"/>
    <w:rsid w:val="00BE580A"/>
    <w:rsid w:val="00C255D5"/>
    <w:rsid w:val="00C5742F"/>
    <w:rsid w:val="00D40E79"/>
    <w:rsid w:val="00DD22D9"/>
    <w:rsid w:val="00DE3EA0"/>
    <w:rsid w:val="00E72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D9B69"/>
  <w15:chartTrackingRefBased/>
  <w15:docId w15:val="{076575A0-38A5-4134-9A67-E50E300F2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71DA"/>
    <w:pPr>
      <w:spacing w:after="0" w:line="480" w:lineRule="auto"/>
      <w:ind w:firstLine="709"/>
      <w:contextualSpacing/>
      <w:jc w:val="both"/>
    </w:pPr>
    <w:rPr>
      <w:rFonts w:ascii="Times New Roman" w:eastAsia="Calibri" w:hAnsi="Times New Roman" w:cs="Calibri"/>
      <w:kern w:val="0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471DA"/>
    <w:pPr>
      <w:keepNext/>
      <w:keepLines/>
      <w:numPr>
        <w:numId w:val="5"/>
      </w:numPr>
      <w:spacing w:line="360" w:lineRule="auto"/>
      <w:jc w:val="center"/>
      <w:outlineLvl w:val="0"/>
    </w:pPr>
    <w:rPr>
      <w:rFonts w:eastAsia="Arial" w:cs="Arial"/>
      <w:b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55542"/>
    <w:pPr>
      <w:keepNext/>
      <w:keepLines/>
      <w:widowControl w:val="0"/>
      <w:numPr>
        <w:ilvl w:val="1"/>
        <w:numId w:val="5"/>
      </w:numPr>
      <w:spacing w:line="360" w:lineRule="auto"/>
      <w:outlineLvl w:val="1"/>
    </w:pPr>
    <w:rPr>
      <w:rFonts w:eastAsia="Arial" w:cs="Arial"/>
      <w:kern w:val="2"/>
      <w:sz w:val="28"/>
      <w:szCs w:val="34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0E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6471DA"/>
    <w:pPr>
      <w:keepNext/>
      <w:keepLines/>
      <w:spacing w:line="360" w:lineRule="auto"/>
      <w:outlineLvl w:val="3"/>
    </w:pPr>
    <w:rPr>
      <w:rFonts w:eastAsia="Arial" w:cs="Arial"/>
      <w:bCs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0E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0E7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0E7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0E7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0E7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(мой)"/>
    <w:basedOn w:val="a"/>
    <w:link w:val="a4"/>
    <w:autoRedefine/>
    <w:rsid w:val="00280F22"/>
    <w:pPr>
      <w:spacing w:line="240" w:lineRule="auto"/>
    </w:pPr>
    <w:rPr>
      <w:rFonts w:eastAsia="Times New Roman" w:cs="Times New Roman"/>
      <w:b/>
      <w:bCs/>
      <w:color w:val="000000"/>
      <w:sz w:val="28"/>
    </w:rPr>
  </w:style>
  <w:style w:type="character" w:customStyle="1" w:styleId="a4">
    <w:name w:val="Заголовок(мой) Знак"/>
    <w:basedOn w:val="a0"/>
    <w:link w:val="a3"/>
    <w:rsid w:val="00280F22"/>
    <w:rPr>
      <w:rFonts w:ascii="Times New Roman" w:eastAsia="Times New Roman" w:hAnsi="Times New Roman" w:cs="Times New Roman"/>
      <w:b/>
      <w:bCs/>
      <w:color w:val="000000"/>
      <w:sz w:val="28"/>
    </w:rPr>
  </w:style>
  <w:style w:type="character" w:customStyle="1" w:styleId="20">
    <w:name w:val="Заголовок 2 Знак"/>
    <w:basedOn w:val="a0"/>
    <w:link w:val="2"/>
    <w:uiPriority w:val="9"/>
    <w:rsid w:val="00655542"/>
    <w:rPr>
      <w:rFonts w:ascii="Times New Roman" w:eastAsia="Arial" w:hAnsi="Times New Roman" w:cs="Arial"/>
      <w:sz w:val="28"/>
      <w:szCs w:val="34"/>
    </w:rPr>
  </w:style>
  <w:style w:type="character" w:customStyle="1" w:styleId="10">
    <w:name w:val="Заголовок 1 Знак"/>
    <w:basedOn w:val="a0"/>
    <w:link w:val="1"/>
    <w:uiPriority w:val="9"/>
    <w:rsid w:val="006471DA"/>
    <w:rPr>
      <w:rFonts w:ascii="Times New Roman" w:eastAsia="Arial" w:hAnsi="Times New Roman" w:cs="Arial"/>
      <w:b/>
      <w:kern w:val="0"/>
      <w:sz w:val="28"/>
      <w:szCs w:val="40"/>
      <w:lang w:val="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6471DA"/>
    <w:rPr>
      <w:rFonts w:ascii="Times New Roman" w:eastAsia="Arial" w:hAnsi="Times New Roman" w:cs="Arial"/>
      <w:bCs/>
      <w:kern w:val="0"/>
      <w:szCs w:val="26"/>
      <w:lang w:val="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40E79"/>
    <w:rPr>
      <w:rFonts w:eastAsiaTheme="majorEastAsia" w:cstheme="majorBidi"/>
      <w:color w:val="0F4761" w:themeColor="accent1" w:themeShade="BF"/>
      <w:kern w:val="0"/>
      <w:sz w:val="28"/>
      <w:szCs w:val="28"/>
      <w:lang w:val="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40E79"/>
    <w:rPr>
      <w:rFonts w:eastAsiaTheme="majorEastAsia" w:cstheme="majorBidi"/>
      <w:color w:val="0F4761" w:themeColor="accent1" w:themeShade="BF"/>
      <w:kern w:val="0"/>
      <w:szCs w:val="22"/>
      <w:lang w:val="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40E79"/>
    <w:rPr>
      <w:rFonts w:eastAsiaTheme="majorEastAsia" w:cstheme="majorBidi"/>
      <w:i/>
      <w:iCs/>
      <w:color w:val="595959" w:themeColor="text1" w:themeTint="A6"/>
      <w:kern w:val="0"/>
      <w:szCs w:val="22"/>
      <w:lang w:val="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40E79"/>
    <w:rPr>
      <w:rFonts w:eastAsiaTheme="majorEastAsia" w:cstheme="majorBidi"/>
      <w:color w:val="595959" w:themeColor="text1" w:themeTint="A6"/>
      <w:kern w:val="0"/>
      <w:szCs w:val="22"/>
      <w:lang w:val="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40E79"/>
    <w:rPr>
      <w:rFonts w:eastAsiaTheme="majorEastAsia" w:cstheme="majorBidi"/>
      <w:i/>
      <w:iCs/>
      <w:color w:val="272727" w:themeColor="text1" w:themeTint="D8"/>
      <w:kern w:val="0"/>
      <w:szCs w:val="22"/>
      <w:lang w:val="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40E79"/>
    <w:rPr>
      <w:rFonts w:eastAsiaTheme="majorEastAsia" w:cstheme="majorBidi"/>
      <w:color w:val="272727" w:themeColor="text1" w:themeTint="D8"/>
      <w:kern w:val="0"/>
      <w:szCs w:val="22"/>
      <w:lang w:val="ru"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D40E79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D40E79"/>
    <w:rPr>
      <w:rFonts w:asciiTheme="majorHAnsi" w:eastAsiaTheme="majorEastAsia" w:hAnsiTheme="majorHAnsi" w:cstheme="majorBidi"/>
      <w:spacing w:val="-10"/>
      <w:kern w:val="28"/>
      <w:sz w:val="56"/>
      <w:szCs w:val="56"/>
      <w:lang w:val="ru"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D40E79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D40E7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40E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0E79"/>
    <w:rPr>
      <w:rFonts w:ascii="Times New Roman" w:eastAsia="Calibri" w:hAnsi="Times New Roman" w:cs="Calibri"/>
      <w:i/>
      <w:iCs/>
      <w:color w:val="404040" w:themeColor="text1" w:themeTint="BF"/>
      <w:kern w:val="0"/>
      <w:szCs w:val="22"/>
      <w:lang w:val="ru" w:eastAsia="ru-RU"/>
      <w14:ligatures w14:val="none"/>
    </w:rPr>
  </w:style>
  <w:style w:type="paragraph" w:styleId="a9">
    <w:name w:val="List Paragraph"/>
    <w:basedOn w:val="a"/>
    <w:uiPriority w:val="34"/>
    <w:qFormat/>
    <w:rsid w:val="00D40E79"/>
    <w:pPr>
      <w:ind w:left="720"/>
    </w:pPr>
  </w:style>
  <w:style w:type="character" w:styleId="aa">
    <w:name w:val="Intense Emphasis"/>
    <w:basedOn w:val="a0"/>
    <w:uiPriority w:val="21"/>
    <w:qFormat/>
    <w:rsid w:val="00D40E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0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40E79"/>
    <w:rPr>
      <w:rFonts w:ascii="Times New Roman" w:eastAsia="Calibri" w:hAnsi="Times New Roman" w:cs="Calibri"/>
      <w:i/>
      <w:iCs/>
      <w:color w:val="0F4761" w:themeColor="accent1" w:themeShade="BF"/>
      <w:kern w:val="0"/>
      <w:szCs w:val="22"/>
      <w:lang w:val="ru" w:eastAsia="ru-RU"/>
      <w14:ligatures w14:val="none"/>
    </w:rPr>
  </w:style>
  <w:style w:type="character" w:styleId="ad">
    <w:name w:val="Intense Reference"/>
    <w:basedOn w:val="a0"/>
    <w:uiPriority w:val="32"/>
    <w:qFormat/>
    <w:rsid w:val="00D40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4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5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0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5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5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6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6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1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1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5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9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83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8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1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5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0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1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5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4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8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1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7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6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1068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al3xpop123@gmail.com</dc:creator>
  <cp:keywords/>
  <dc:description/>
  <cp:lastModifiedBy>al3xpop123@gmail.com</cp:lastModifiedBy>
  <cp:revision>4</cp:revision>
  <cp:lastPrinted>2026-05-31T10:47:00Z</cp:lastPrinted>
  <dcterms:created xsi:type="dcterms:W3CDTF">2026-05-23T14:02:00Z</dcterms:created>
  <dcterms:modified xsi:type="dcterms:W3CDTF">2026-05-31T10:48:00Z</dcterms:modified>
</cp:coreProperties>
</file>