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8A472A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 w:rsidRPr="008A472A"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8A472A" w:rsidRDefault="0045712C" w:rsidP="00CB02D2">
      <w:pPr>
        <w:rPr>
          <w:rFonts w:ascii="Arial" w:hAnsi="Arial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8A472A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A472A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8A472A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8A472A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 w:rsidRPr="008A472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Los cuerpos de agua.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</w:t>
      </w:r>
      <w:r w:rsidR="006E6B54" w:rsidRPr="008A472A">
        <w:rPr>
          <w:rFonts w:ascii="Arial" w:hAnsi="Arial" w:cs="Arial"/>
          <w:sz w:val="18"/>
          <w:szCs w:val="18"/>
          <w:lang w:val="es-ES_tradnl"/>
        </w:rPr>
        <w:t>Secuencia de imágenes que muestra los diferentes cuerpos de agua encontrados en el planeta.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Agua, cuerpos de agua.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10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8A472A" w:rsidTr="00F4317E">
        <w:tc>
          <w:tcPr>
            <w:tcW w:w="1248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8A472A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A472A" w:rsidTr="00F4317E">
        <w:tc>
          <w:tcPr>
            <w:tcW w:w="1248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8A472A" w:rsidTr="00F4317E">
        <w:tc>
          <w:tcPr>
            <w:tcW w:w="4536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1AB2" w:rsidTr="00F4317E">
        <w:tc>
          <w:tcPr>
            <w:tcW w:w="4536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8A472A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A472A" w:rsidTr="00F4317E">
        <w:tc>
          <w:tcPr>
            <w:tcW w:w="4536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A472A" w:rsidTr="00F4317E">
        <w:tc>
          <w:tcPr>
            <w:tcW w:w="4536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8A472A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8A472A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8A472A" w:rsidTr="007B5078">
        <w:tc>
          <w:tcPr>
            <w:tcW w:w="212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8A472A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8A472A" w:rsidTr="007B5078">
        <w:tc>
          <w:tcPr>
            <w:tcW w:w="212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8A472A" w:rsidTr="007B5078">
        <w:tc>
          <w:tcPr>
            <w:tcW w:w="212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A472A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8A472A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8A472A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8A472A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8A472A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4608" w:rsidRPr="008A472A">
        <w:rPr>
          <w:rFonts w:ascii="Arial" w:hAnsi="Arial"/>
          <w:sz w:val="18"/>
          <w:szCs w:val="18"/>
          <w:lang w:val="es-ES_tradnl"/>
        </w:rPr>
        <w:t xml:space="preserve"> 1.Fácil</w:t>
      </w: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8A472A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A472A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Objetivo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El objetivo de esta presentación es el de mostrarle al niño, a través de imágenes representativas, los diferentes cuerpos de agua encontrados en el paneta.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Propuesta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Antes de la presentación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Acuda a los conocimientos previos adquiridos por los alumnos -durante su vida cotidiana, en este curso o en cursos anteriores -  sobre los cuerpos de agua.  Hágales las siguientes preguntas: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¿Qué son los cuerpos de agua?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¿Qué tipos de cuerpos de agua existen?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¿Han estado alguna vez en el mar? ¿Cómo son los mares y que los caracteriza?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¿Qué ríos o los lagos conocen?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¿Qué son las nubes? 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¿Por qué creen que llueve?</w:t>
      </w:r>
    </w:p>
    <w:p w:rsidR="006E6B54" w:rsidRPr="008A472A" w:rsidRDefault="006E6B54" w:rsidP="006E6B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¿En qué lugares de la tierra el agua se congela?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Durante la presentación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Deténgase en cada imagen y complemente esa imagen con otros ejemplos similares relacionados con ese tipo de cuerpo de agua. 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Puede destacar: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Las diferencias existentes entre los tipos de cuerpos de agua, acudiendo a las definiciones que aparecen en el texto o en la ficha del alumno. 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lastRenderedPageBreak/>
        <w:t>Después de la presentación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Pida a los alumnos que hagan un dibujo en el que aparezcan los cuerpos de agua con sus nombres. </w:t>
      </w: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8A472A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A472A"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Los cuerpos de agua</w:t>
      </w: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Un cuerpo de agua es una extensión de agua que ocupa un lugar en la tierra. Los cuerpos de agua son de diferentes tipos y tamaños. Los cuerpos de agua existentes en el planeta son:</w:t>
      </w: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Los mares</w:t>
      </w: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Son los cuerpos de agua más grandes. Ocupan casi el </w:t>
      </w:r>
      <w:r w:rsidR="00EE1803">
        <w:rPr>
          <w:rFonts w:ascii="Arial" w:hAnsi="Arial" w:cs="Arial"/>
          <w:sz w:val="18"/>
          <w:szCs w:val="18"/>
          <w:lang w:val="es-ES_tradnl"/>
        </w:rPr>
        <w:t xml:space="preserve">setenta 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por ciento de la superficie terrestre. El agua del mar es salada. Las aguas de los mares presentan movimientos como el oleaje y las corrientes marinas. 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 xml:space="preserve">Los ríos </w:t>
      </w: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EE1803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cuerpos de agua dulce. </w:t>
      </w:r>
      <w:r w:rsidR="006E6B54" w:rsidRPr="008A472A">
        <w:rPr>
          <w:rFonts w:ascii="Arial" w:hAnsi="Arial" w:cs="Arial"/>
          <w:sz w:val="18"/>
          <w:szCs w:val="18"/>
          <w:lang w:val="es-ES_tradnl"/>
        </w:rPr>
        <w:t xml:space="preserve">Las aguas de los ríos forman corrientes. </w:t>
      </w:r>
    </w:p>
    <w:p w:rsidR="006E6B54" w:rsidRPr="008A472A" w:rsidRDefault="006E6B54" w:rsidP="006E6B54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 xml:space="preserve">Los lagos </w:t>
      </w: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Están formados por agua dulce. Las aguas de los lagos son quietas y tranquilas</w:t>
      </w:r>
      <w:r w:rsidR="00F875E5">
        <w:rPr>
          <w:rFonts w:ascii="Arial" w:hAnsi="Arial" w:cs="Arial"/>
          <w:sz w:val="18"/>
          <w:szCs w:val="18"/>
          <w:lang w:val="es-ES_tradnl"/>
        </w:rPr>
        <w:t>.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Las aguas subterráneas</w:t>
      </w: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El agua lluvia que penetra en las profundidades de la tierra forma depósitos. Estos depósitos se llaman aguas subterráneas. 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6E6B54" w:rsidP="006E6B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8A472A">
        <w:rPr>
          <w:rFonts w:ascii="Arial" w:hAnsi="Arial" w:cs="Arial"/>
          <w:b/>
          <w:sz w:val="18"/>
          <w:szCs w:val="18"/>
          <w:lang w:val="es-ES_tradnl"/>
        </w:rPr>
        <w:t>Los cuerpos de agua congelada</w:t>
      </w:r>
    </w:p>
    <w:p w:rsidR="006E6B54" w:rsidRPr="008A472A" w:rsidRDefault="006E6B54" w:rsidP="006E6B54">
      <w:pPr>
        <w:rPr>
          <w:rFonts w:ascii="Arial" w:hAnsi="Arial" w:cs="Arial"/>
          <w:sz w:val="18"/>
          <w:szCs w:val="18"/>
          <w:lang w:val="es-ES_tradnl"/>
        </w:rPr>
      </w:pPr>
    </w:p>
    <w:p w:rsidR="006E6B54" w:rsidRPr="008A472A" w:rsidRDefault="00E007C5" w:rsidP="006E6B54">
      <w:pPr>
        <w:ind w:left="708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 lugares de la T</w:t>
      </w:r>
      <w:r w:rsidR="006E6B54" w:rsidRPr="008A472A">
        <w:rPr>
          <w:rFonts w:ascii="Arial" w:hAnsi="Arial" w:cs="Arial"/>
          <w:sz w:val="18"/>
          <w:szCs w:val="18"/>
          <w:lang w:val="es-ES_tradnl"/>
        </w:rPr>
        <w:t>ierra muy fríos, como los polos y las montañas muy elevadas, el agua se congela. En esos lugares el agua forma cuerpos de agua congelada.</w:t>
      </w:r>
    </w:p>
    <w:p w:rsidR="006E6B54" w:rsidRPr="008A472A" w:rsidRDefault="006E6B54" w:rsidP="006E6B5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E6B54" w:rsidRPr="008A472A" w:rsidRDefault="006E6B54" w:rsidP="006E6B54">
      <w:pPr>
        <w:rPr>
          <w:rFonts w:ascii="Arial" w:eastAsia="Times New Roman" w:hAnsi="Arial" w:cs="Arial"/>
          <w:sz w:val="18"/>
          <w:szCs w:val="18"/>
          <w:lang w:val="es-ES_tradnl" w:eastAsia="es-CO"/>
        </w:rPr>
      </w:pPr>
      <w:r w:rsidRPr="008A472A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Averigua en internet qué es una represa. Luego contesta a las siguientes preguntas: ¿Para qué sirve una represa? </w:t>
      </w: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8A472A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8A472A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8A472A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8A472A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Pr="008A472A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Pr="008A472A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Pr="008A472A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A472A" w:rsidTr="00552120">
        <w:tc>
          <w:tcPr>
            <w:tcW w:w="3964" w:type="dxa"/>
            <w:gridSpan w:val="2"/>
          </w:tcPr>
          <w:p w:rsidR="002166A3" w:rsidRPr="008A472A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 w:rsidRPr="008A472A"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8A472A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8A472A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8A472A" w:rsidTr="00552120">
        <w:tc>
          <w:tcPr>
            <w:tcW w:w="3256" w:type="dxa"/>
            <w:vAlign w:val="center"/>
          </w:tcPr>
          <w:p w:rsidR="002166A3" w:rsidRPr="008A472A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8A472A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 w:rsidRPr="008A472A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8A472A" w:rsidTr="00552120">
        <w:tc>
          <w:tcPr>
            <w:tcW w:w="3256" w:type="dxa"/>
            <w:vAlign w:val="center"/>
          </w:tcPr>
          <w:p w:rsidR="002166A3" w:rsidRPr="008A472A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8A472A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 w:rsidRPr="008A472A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 w:rsidRPr="008A472A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Pr="008A472A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8A472A" w:rsidTr="00552120">
        <w:tc>
          <w:tcPr>
            <w:tcW w:w="3256" w:type="dxa"/>
          </w:tcPr>
          <w:p w:rsidR="00003FDC" w:rsidRPr="008A472A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8A472A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8A472A" w:rsidRDefault="00D5460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</w:p>
        </w:tc>
      </w:tr>
    </w:tbl>
    <w:p w:rsidR="00003FDC" w:rsidRPr="008A472A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8A472A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Pr="008A472A" w:rsidRDefault="009A38AE">
      <w:pPr>
        <w:rPr>
          <w:rFonts w:ascii="Arial" w:hAnsi="Arial"/>
          <w:sz w:val="18"/>
          <w:szCs w:val="18"/>
          <w:lang w:val="es-ES_tradnl"/>
        </w:rPr>
      </w:pPr>
      <w:r w:rsidRPr="008A472A">
        <w:rPr>
          <w:rFonts w:ascii="Arial" w:hAnsi="Arial"/>
          <w:sz w:val="18"/>
          <w:szCs w:val="18"/>
          <w:lang w:val="es-ES_tradnl"/>
        </w:rPr>
        <w:br w:type="page"/>
      </w:r>
    </w:p>
    <w:p w:rsidR="008404BC" w:rsidRPr="008A472A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8A472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A472A"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Pr="008A472A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552120" w:rsidRPr="008A472A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8A472A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79174609</w:t>
      </w:r>
    </w:p>
    <w:p w:rsidR="00552120" w:rsidRPr="008A472A" w:rsidRDefault="00536071" w:rsidP="00552120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Agua</w:t>
      </w:r>
    </w:p>
    <w:p w:rsidR="009A38AE" w:rsidRPr="008A472A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8A472A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="00D81AB2">
        <w:rPr>
          <w:rFonts w:ascii="Arial" w:hAnsi="Arial" w:cs="Arial"/>
          <w:sz w:val="18"/>
          <w:szCs w:val="18"/>
          <w:lang w:val="es-ES_tradnl"/>
        </w:rPr>
        <w:t>REC8</w:t>
      </w:r>
      <w:r w:rsidR="00D54608" w:rsidRPr="008A472A">
        <w:rPr>
          <w:rFonts w:ascii="Arial" w:hAnsi="Arial" w:cs="Arial"/>
          <w:sz w:val="18"/>
          <w:szCs w:val="18"/>
          <w:lang w:val="es-ES_tradnl"/>
        </w:rPr>
        <w:t xml:space="preserve">0_F1  </w:t>
      </w:r>
    </w:p>
    <w:p w:rsidR="00552120" w:rsidRPr="008A472A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8A472A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8A472A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8A472A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8A472A" w:rsidTr="00B53A74">
        <w:tc>
          <w:tcPr>
            <w:tcW w:w="9622" w:type="dxa"/>
            <w:gridSpan w:val="3"/>
          </w:tcPr>
          <w:p w:rsidR="009A38AE" w:rsidRPr="008A472A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RPr="008A472A" w:rsidTr="009A38AE">
        <w:tc>
          <w:tcPr>
            <w:tcW w:w="1129" w:type="dxa"/>
          </w:tcPr>
          <w:p w:rsidR="009A38AE" w:rsidRPr="008A472A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8A472A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8A472A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8A472A" w:rsidTr="009A38AE">
        <w:tc>
          <w:tcPr>
            <w:tcW w:w="1129" w:type="dxa"/>
          </w:tcPr>
          <w:p w:rsidR="009A38AE" w:rsidRPr="008A472A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8A472A" w:rsidRDefault="00D54608" w:rsidP="002C2B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Los cuerpos de agua</w:t>
            </w:r>
            <w:r w:rsidR="002C2B20" w:rsidRPr="008A472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B25E3" w:rsidRPr="008A472A">
              <w:rPr>
                <w:rFonts w:ascii="Arial" w:hAnsi="Arial" w:cs="Arial"/>
                <w:sz w:val="18"/>
                <w:szCs w:val="18"/>
                <w:lang w:val="es-ES_tradnl"/>
              </w:rPr>
              <w:t>son: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8A472A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RPr="008A472A" w:rsidTr="009A38AE">
        <w:tc>
          <w:tcPr>
            <w:tcW w:w="1129" w:type="dxa"/>
          </w:tcPr>
          <w:p w:rsidR="009A38AE" w:rsidRPr="008A472A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8A472A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8A472A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9A38AE" w:rsidRPr="008A472A" w:rsidTr="009A38AE">
        <w:tc>
          <w:tcPr>
            <w:tcW w:w="1129" w:type="dxa"/>
          </w:tcPr>
          <w:p w:rsidR="009A38AE" w:rsidRPr="008A472A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8A472A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8A472A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D81AB2" w:rsidTr="00324C60">
        <w:tc>
          <w:tcPr>
            <w:tcW w:w="9622" w:type="dxa"/>
            <w:gridSpan w:val="3"/>
          </w:tcPr>
          <w:p w:rsidR="00F11289" w:rsidRPr="008A472A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D81A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8A472A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8A472A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8A472A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8A472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A472A"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Pr="008A472A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F11289" w:rsidRPr="008A472A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118021813</w:t>
      </w:r>
    </w:p>
    <w:p w:rsidR="00F11289" w:rsidRPr="008A472A" w:rsidRDefault="00536071" w:rsidP="00F11289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Mar</w:t>
      </w:r>
    </w:p>
    <w:p w:rsidR="00F11289" w:rsidRPr="008A472A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="00D54608" w:rsidRPr="008A472A">
        <w:rPr>
          <w:rFonts w:ascii="Arial" w:hAnsi="Arial" w:cs="Arial"/>
          <w:sz w:val="18"/>
          <w:szCs w:val="18"/>
          <w:lang w:val="es-ES_tradnl"/>
        </w:rPr>
        <w:t>REC</w:t>
      </w:r>
      <w:r w:rsidR="00D81AB2">
        <w:rPr>
          <w:rFonts w:ascii="Arial" w:hAnsi="Arial" w:cs="Arial"/>
          <w:sz w:val="18"/>
          <w:szCs w:val="18"/>
          <w:lang w:val="es-ES_tradnl"/>
        </w:rPr>
        <w:t>8</w:t>
      </w:r>
      <w:r w:rsidR="00D54608" w:rsidRPr="008A472A">
        <w:rPr>
          <w:rFonts w:ascii="Arial" w:hAnsi="Arial" w:cs="Arial"/>
          <w:sz w:val="18"/>
          <w:szCs w:val="18"/>
          <w:lang w:val="es-ES_tradnl"/>
        </w:rPr>
        <w:t>0_F2</w:t>
      </w: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A472A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8A472A" w:rsidTr="006F6E72">
        <w:tc>
          <w:tcPr>
            <w:tcW w:w="9622" w:type="dxa"/>
            <w:gridSpan w:val="3"/>
          </w:tcPr>
          <w:p w:rsidR="00F11289" w:rsidRPr="008A472A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RPr="008A472A" w:rsidTr="006F6E72">
        <w:tc>
          <w:tcPr>
            <w:tcW w:w="1129" w:type="dxa"/>
          </w:tcPr>
          <w:p w:rsidR="00F11289" w:rsidRPr="008A472A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8A472A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8A472A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8A472A" w:rsidTr="006F6E72">
        <w:tc>
          <w:tcPr>
            <w:tcW w:w="1129" w:type="dxa"/>
          </w:tcPr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8A472A" w:rsidRDefault="00B53A2D" w:rsidP="00B53A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Los mares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8A472A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8A472A" w:rsidTr="006F6E72">
        <w:tc>
          <w:tcPr>
            <w:tcW w:w="1129" w:type="dxa"/>
          </w:tcPr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8A472A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8A472A" w:rsidTr="006F6E72">
        <w:tc>
          <w:tcPr>
            <w:tcW w:w="1129" w:type="dxa"/>
          </w:tcPr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8A472A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D81AB2" w:rsidTr="006F6E72">
        <w:tc>
          <w:tcPr>
            <w:tcW w:w="9622" w:type="dxa"/>
            <w:gridSpan w:val="3"/>
          </w:tcPr>
          <w:p w:rsidR="00F11289" w:rsidRPr="008A472A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D81AB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8A472A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8A472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8A472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A472A"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lastRenderedPageBreak/>
        <w:t>PARA CADA DIAPOSITIVA DUPLIQUEESTEBLOQUE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 60920443</w:t>
      </w:r>
    </w:p>
    <w:p w:rsidR="00D54608" w:rsidRPr="008A472A" w:rsidRDefault="00815261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Río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Pr="008A472A">
        <w:rPr>
          <w:rFonts w:ascii="Arial" w:hAnsi="Arial" w:cs="Arial"/>
          <w:sz w:val="18"/>
          <w:szCs w:val="18"/>
          <w:lang w:val="es-ES_tradnl"/>
        </w:rPr>
        <w:t>REC</w:t>
      </w:r>
      <w:r w:rsidR="00D81AB2">
        <w:rPr>
          <w:rFonts w:ascii="Arial" w:hAnsi="Arial" w:cs="Arial"/>
          <w:sz w:val="18"/>
          <w:szCs w:val="18"/>
          <w:lang w:val="es-ES_tradnl"/>
        </w:rPr>
        <w:t>8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0_F3  </w:t>
      </w: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8A472A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8A472A" w:rsidRDefault="00B53A2D" w:rsidP="00B53A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Los ríos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placeholder>
              <w:docPart w:val="86D7504383F64BFCADEDFF44E558EB3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placeholder>
              <w:docPart w:val="EFEC6E04E5E940189478EA9528436D9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placeholder>
              <w:docPart w:val="5436E45E554B407F9CB4223F7BA478C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D81AB2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81AB2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8A472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A472A"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95013346</w:t>
      </w:r>
    </w:p>
    <w:p w:rsidR="00D54608" w:rsidRPr="008A472A" w:rsidRDefault="00536071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Lago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Pr="008A472A">
        <w:rPr>
          <w:rFonts w:ascii="Arial" w:hAnsi="Arial" w:cs="Arial"/>
          <w:sz w:val="18"/>
          <w:szCs w:val="18"/>
          <w:lang w:val="es-ES_tradnl"/>
        </w:rPr>
        <w:t>REC</w:t>
      </w:r>
      <w:r w:rsidR="00D81AB2">
        <w:rPr>
          <w:rFonts w:ascii="Arial" w:hAnsi="Arial" w:cs="Arial"/>
          <w:sz w:val="18"/>
          <w:szCs w:val="18"/>
          <w:lang w:val="es-ES_tradnl"/>
        </w:rPr>
        <w:t>8</w:t>
      </w:r>
      <w:r w:rsidRPr="008A472A">
        <w:rPr>
          <w:rFonts w:ascii="Arial" w:hAnsi="Arial" w:cs="Arial"/>
          <w:sz w:val="18"/>
          <w:szCs w:val="18"/>
          <w:lang w:val="es-ES_tradnl"/>
        </w:rPr>
        <w:t>0_F4</w:t>
      </w: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8A472A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8A472A" w:rsidRDefault="00B53A2D" w:rsidP="00B53A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Los lagos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placeholder>
              <w:docPart w:val="6DA191B9FF094F5CBCDCCCAA02D1DB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placeholder>
              <w:docPart w:val="F46D4C8FBA2A42089D451E3AF263438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D81AB2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81AB2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8A472A" w:rsidRDefault="00ED72EE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305A" w:rsidRPr="008A472A">
        <w:rPr>
          <w:rFonts w:ascii="Arial" w:hAnsi="Arial" w:cs="Arial"/>
          <w:sz w:val="18"/>
          <w:szCs w:val="18"/>
          <w:lang w:val="es-ES_tradnl"/>
        </w:rPr>
        <w:t xml:space="preserve"> 136542893</w:t>
      </w:r>
    </w:p>
    <w:p w:rsidR="00D54608" w:rsidRPr="008A472A" w:rsidRDefault="00C6305A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 xml:space="preserve">Agua </w:t>
      </w:r>
      <w:r w:rsidR="003767F1" w:rsidRPr="008A472A">
        <w:rPr>
          <w:rFonts w:ascii="Arial" w:hAnsi="Arial" w:cs="Arial"/>
          <w:sz w:val="18"/>
          <w:szCs w:val="18"/>
          <w:lang w:val="es-ES_tradnl"/>
        </w:rPr>
        <w:t>subterránea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Pr="008A472A">
        <w:rPr>
          <w:rFonts w:ascii="Arial" w:hAnsi="Arial" w:cs="Arial"/>
          <w:sz w:val="18"/>
          <w:szCs w:val="18"/>
          <w:lang w:val="es-ES_tradnl"/>
        </w:rPr>
        <w:t>REC</w:t>
      </w:r>
      <w:r w:rsidR="00D81AB2">
        <w:rPr>
          <w:rFonts w:ascii="Arial" w:hAnsi="Arial" w:cs="Arial"/>
          <w:sz w:val="18"/>
          <w:szCs w:val="18"/>
          <w:lang w:val="es-ES_tradnl"/>
        </w:rPr>
        <w:t>8</w:t>
      </w:r>
      <w:r w:rsidRPr="008A472A">
        <w:rPr>
          <w:rFonts w:ascii="Arial" w:hAnsi="Arial" w:cs="Arial"/>
          <w:sz w:val="18"/>
          <w:szCs w:val="18"/>
          <w:lang w:val="es-ES_tradnl"/>
        </w:rPr>
        <w:t>0_F</w:t>
      </w:r>
      <w:r w:rsidR="00D81AB2">
        <w:rPr>
          <w:rFonts w:ascii="Arial" w:hAnsi="Arial" w:cs="Arial"/>
          <w:sz w:val="18"/>
          <w:szCs w:val="18"/>
          <w:lang w:val="es-ES_tradnl"/>
        </w:rPr>
        <w:t>5</w:t>
      </w: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8A472A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8A472A" w:rsidRDefault="00B53A2D" w:rsidP="00B53A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Las aguas subterráneas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D81AB2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81AB2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_x0000_s1082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8A472A" w:rsidRDefault="00ED72EE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A472A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8A472A">
        <w:rPr>
          <w:rFonts w:ascii="Arial" w:hAnsi="Arial" w:cs="Arial"/>
          <w:sz w:val="18"/>
          <w:szCs w:val="18"/>
          <w:lang w:val="es-ES_tradnl"/>
        </w:rPr>
        <w:t xml:space="preserve"> 136642742</w:t>
      </w:r>
    </w:p>
    <w:p w:rsidR="00D54608" w:rsidRPr="008A472A" w:rsidRDefault="00C6305A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 w:cs="Arial"/>
          <w:sz w:val="18"/>
          <w:szCs w:val="18"/>
          <w:lang w:val="es-ES_tradnl"/>
        </w:rPr>
        <w:t>Glaciar</w:t>
      </w:r>
    </w:p>
    <w:p w:rsidR="00D54608" w:rsidRPr="008A472A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8A472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A472A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8A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44BB" w:rsidRPr="008A472A">
        <w:rPr>
          <w:rFonts w:ascii="Arial" w:hAnsi="Arial" w:cs="Arial"/>
          <w:sz w:val="18"/>
          <w:szCs w:val="18"/>
          <w:lang w:val="es-ES_tradnl"/>
        </w:rPr>
        <w:t>CN_03_04_CO_</w:t>
      </w:r>
      <w:r w:rsidRPr="008A472A">
        <w:rPr>
          <w:rFonts w:ascii="Arial" w:hAnsi="Arial" w:cs="Arial"/>
          <w:sz w:val="18"/>
          <w:szCs w:val="18"/>
          <w:lang w:val="es-ES_tradnl"/>
        </w:rPr>
        <w:t>REC</w:t>
      </w:r>
      <w:r w:rsidR="00D81AB2">
        <w:rPr>
          <w:rFonts w:ascii="Arial" w:hAnsi="Arial" w:cs="Arial"/>
          <w:sz w:val="18"/>
          <w:szCs w:val="18"/>
          <w:lang w:val="es-ES_tradnl"/>
        </w:rPr>
        <w:t>8</w:t>
      </w:r>
      <w:r w:rsidRPr="008A472A">
        <w:rPr>
          <w:rFonts w:ascii="Arial" w:hAnsi="Arial" w:cs="Arial"/>
          <w:sz w:val="18"/>
          <w:szCs w:val="18"/>
          <w:lang w:val="es-ES_tradnl"/>
        </w:rPr>
        <w:t>0_F</w:t>
      </w:r>
      <w:r w:rsidR="00D81AB2">
        <w:rPr>
          <w:rFonts w:ascii="Arial" w:hAnsi="Arial" w:cs="Arial"/>
          <w:sz w:val="18"/>
          <w:szCs w:val="18"/>
          <w:lang w:val="es-ES_tradnl"/>
        </w:rPr>
        <w:t>6</w:t>
      </w:r>
      <w:bookmarkStart w:id="0" w:name="_GoBack"/>
      <w:bookmarkEnd w:id="0"/>
      <w:r w:rsidRPr="008A472A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8A472A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A472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8A472A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8A472A" w:rsidRDefault="00B53A2D" w:rsidP="00B53A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Los cuerpos de agua congelada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536071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A472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8A472A" w:rsidTr="003757BB">
        <w:tc>
          <w:tcPr>
            <w:tcW w:w="1129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5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8A472A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8A472A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D81AB2" w:rsidTr="003757BB">
        <w:tc>
          <w:tcPr>
            <w:tcW w:w="9622" w:type="dxa"/>
            <w:gridSpan w:val="3"/>
          </w:tcPr>
          <w:p w:rsidR="00D54608" w:rsidRPr="008A472A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A472A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81AB2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_x0000_s1093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9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9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8A472A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8A472A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sectPr w:rsidR="00D54608" w:rsidRPr="008A472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9656028"/>
    <w:multiLevelType w:val="hybridMultilevel"/>
    <w:tmpl w:val="1ADCD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C6EBE"/>
    <w:rsid w:val="001E1243"/>
    <w:rsid w:val="001E2043"/>
    <w:rsid w:val="001F6ABF"/>
    <w:rsid w:val="002166A3"/>
    <w:rsid w:val="00254FDB"/>
    <w:rsid w:val="002845DA"/>
    <w:rsid w:val="002A563F"/>
    <w:rsid w:val="002B7E96"/>
    <w:rsid w:val="002C2B20"/>
    <w:rsid w:val="002E4EE6"/>
    <w:rsid w:val="002F6267"/>
    <w:rsid w:val="00326C60"/>
    <w:rsid w:val="003344BB"/>
    <w:rsid w:val="00340C3A"/>
    <w:rsid w:val="00345260"/>
    <w:rsid w:val="00353644"/>
    <w:rsid w:val="003767F1"/>
    <w:rsid w:val="003B7018"/>
    <w:rsid w:val="003D72B3"/>
    <w:rsid w:val="004375B6"/>
    <w:rsid w:val="0045712C"/>
    <w:rsid w:val="004735BF"/>
    <w:rsid w:val="00485F4E"/>
    <w:rsid w:val="004A0080"/>
    <w:rsid w:val="004A2B92"/>
    <w:rsid w:val="004B25E3"/>
    <w:rsid w:val="00536071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A41F5"/>
    <w:rsid w:val="006B02A5"/>
    <w:rsid w:val="006B1C75"/>
    <w:rsid w:val="006D3B80"/>
    <w:rsid w:val="006E1C59"/>
    <w:rsid w:val="006E32EF"/>
    <w:rsid w:val="006E6B54"/>
    <w:rsid w:val="006F454A"/>
    <w:rsid w:val="00705DE0"/>
    <w:rsid w:val="0074775C"/>
    <w:rsid w:val="00771228"/>
    <w:rsid w:val="007B25A6"/>
    <w:rsid w:val="007B5F74"/>
    <w:rsid w:val="007C28CE"/>
    <w:rsid w:val="00815261"/>
    <w:rsid w:val="0084009B"/>
    <w:rsid w:val="008404BC"/>
    <w:rsid w:val="00870466"/>
    <w:rsid w:val="00872646"/>
    <w:rsid w:val="008A0DE3"/>
    <w:rsid w:val="008A472A"/>
    <w:rsid w:val="008B3F81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3A2D"/>
    <w:rsid w:val="00B71EDC"/>
    <w:rsid w:val="00B82A9C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54B7B"/>
    <w:rsid w:val="00C6305A"/>
    <w:rsid w:val="00C7411E"/>
    <w:rsid w:val="00C82D30"/>
    <w:rsid w:val="00C84826"/>
    <w:rsid w:val="00C92E0A"/>
    <w:rsid w:val="00CA5658"/>
    <w:rsid w:val="00CA7782"/>
    <w:rsid w:val="00CB02D2"/>
    <w:rsid w:val="00CB552F"/>
    <w:rsid w:val="00CB78BE"/>
    <w:rsid w:val="00CD2245"/>
    <w:rsid w:val="00CD652E"/>
    <w:rsid w:val="00D15A42"/>
    <w:rsid w:val="00D54608"/>
    <w:rsid w:val="00D57C54"/>
    <w:rsid w:val="00D660AD"/>
    <w:rsid w:val="00D81AB2"/>
    <w:rsid w:val="00DA7820"/>
    <w:rsid w:val="00DA782C"/>
    <w:rsid w:val="00DB0C40"/>
    <w:rsid w:val="00DE1C4F"/>
    <w:rsid w:val="00DF0217"/>
    <w:rsid w:val="00DF66F3"/>
    <w:rsid w:val="00DF6F53"/>
    <w:rsid w:val="00E007C5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D72EE"/>
    <w:rsid w:val="00EE1803"/>
    <w:rsid w:val="00F11289"/>
    <w:rsid w:val="00F157B9"/>
    <w:rsid w:val="00F4317E"/>
    <w:rsid w:val="00F44F99"/>
    <w:rsid w:val="00F566C6"/>
    <w:rsid w:val="00F80068"/>
    <w:rsid w:val="00F819D0"/>
    <w:rsid w:val="00F875E5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D7504383F64BFCADEDFF44E558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6DEF-98B7-4E29-BA89-D92BF8C635C2}"/>
      </w:docPartPr>
      <w:docPartBody>
        <w:p w:rsidR="00C93623" w:rsidRDefault="00AF1457" w:rsidP="00AF1457">
          <w:pPr>
            <w:pStyle w:val="86D7504383F64BFCADEDFF44E558EB3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EC6E04E5E940189478EA9528436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5E097-3487-455C-A324-FBE7DFF8139B}"/>
      </w:docPartPr>
      <w:docPartBody>
        <w:p w:rsidR="00C93623" w:rsidRDefault="00AF1457" w:rsidP="00AF1457">
          <w:pPr>
            <w:pStyle w:val="EFEC6E04E5E940189478EA9528436D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436E45E554B407F9CB4223F7BA4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D6FD-A2E3-4B65-AC55-284C178A12A0}"/>
      </w:docPartPr>
      <w:docPartBody>
        <w:p w:rsidR="00C93623" w:rsidRDefault="00AF1457" w:rsidP="00AF1457">
          <w:pPr>
            <w:pStyle w:val="5436E45E554B407F9CB4223F7BA478C0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0F22B9"/>
    <w:rsid w:val="001D1136"/>
    <w:rsid w:val="006458E0"/>
    <w:rsid w:val="00655A53"/>
    <w:rsid w:val="009D2A93"/>
    <w:rsid w:val="00A45BB4"/>
    <w:rsid w:val="00AF1457"/>
    <w:rsid w:val="00B82EE9"/>
    <w:rsid w:val="00C93623"/>
    <w:rsid w:val="00D20D75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57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6D7504383F64BFCADEDFF44E558EB3D">
    <w:name w:val="86D7504383F64BFCADEDFF44E558EB3D"/>
    <w:rsid w:val="00AF1457"/>
    <w:pPr>
      <w:spacing w:after="200" w:line="276" w:lineRule="auto"/>
    </w:pPr>
    <w:rPr>
      <w:lang w:val="es-CO" w:eastAsia="es-CO"/>
    </w:rPr>
  </w:style>
  <w:style w:type="paragraph" w:customStyle="1" w:styleId="EFEC6E04E5E940189478EA9528436D9F">
    <w:name w:val="EFEC6E04E5E940189478EA9528436D9F"/>
    <w:rsid w:val="00AF1457"/>
    <w:pPr>
      <w:spacing w:after="200" w:line="276" w:lineRule="auto"/>
    </w:pPr>
    <w:rPr>
      <w:lang w:val="es-CO" w:eastAsia="es-CO"/>
    </w:rPr>
  </w:style>
  <w:style w:type="paragraph" w:customStyle="1" w:styleId="5436E45E554B407F9CB4223F7BA478C0">
    <w:name w:val="5436E45E554B407F9CB4223F7BA478C0"/>
    <w:rsid w:val="00AF1457"/>
    <w:pPr>
      <w:spacing w:after="200" w:line="276" w:lineRule="auto"/>
    </w:pPr>
    <w:rPr>
      <w:lang w:val="es-CO" w:eastAsia="es-CO"/>
    </w:rPr>
  </w:style>
  <w:style w:type="paragraph" w:customStyle="1" w:styleId="6DA191B9FF094F5CBCDCCCAA02D1DB40">
    <w:name w:val="6DA191B9FF094F5CBCDCCCAA02D1DB40"/>
    <w:rsid w:val="00AF1457"/>
    <w:pPr>
      <w:spacing w:after="200" w:line="276" w:lineRule="auto"/>
    </w:pPr>
    <w:rPr>
      <w:lang w:val="es-CO" w:eastAsia="es-CO"/>
    </w:rPr>
  </w:style>
  <w:style w:type="paragraph" w:customStyle="1" w:styleId="F46D4C8FBA2A42089D451E3AF2634383">
    <w:name w:val="F46D4C8FBA2A42089D451E3AF2634383"/>
    <w:rsid w:val="00AF1457"/>
    <w:pPr>
      <w:spacing w:after="200" w:line="276" w:lineRule="auto"/>
    </w:pPr>
    <w:rPr>
      <w:lang w:val="es-CO" w:eastAsia="es-CO"/>
    </w:rPr>
  </w:style>
  <w:style w:type="paragraph" w:customStyle="1" w:styleId="39A488CBEBED4745ADCDF009E36E639D">
    <w:name w:val="39A488CBEBED4745ADCDF009E36E639D"/>
    <w:rsid w:val="00AF1457"/>
    <w:pPr>
      <w:spacing w:after="200" w:line="276" w:lineRule="auto"/>
    </w:pPr>
    <w:rPr>
      <w:lang w:val="es-CO" w:eastAsia="es-CO"/>
    </w:rPr>
  </w:style>
  <w:style w:type="paragraph" w:customStyle="1" w:styleId="A4A8982B55F04AEDB28396469CF474B0">
    <w:name w:val="A4A8982B55F04AEDB28396469CF474B0"/>
    <w:rsid w:val="00AF1457"/>
    <w:pPr>
      <w:spacing w:after="200" w:line="276" w:lineRule="auto"/>
    </w:pPr>
    <w:rPr>
      <w:lang w:val="es-CO" w:eastAsia="es-CO"/>
    </w:rPr>
  </w:style>
  <w:style w:type="paragraph" w:customStyle="1" w:styleId="93F9F608E5B244DDAD33A84F144C93C7">
    <w:name w:val="93F9F608E5B244DDAD33A84F144C93C7"/>
    <w:rsid w:val="00AF1457"/>
    <w:pPr>
      <w:spacing w:after="200" w:line="276" w:lineRule="auto"/>
    </w:pPr>
    <w:rPr>
      <w:lang w:val="es-CO" w:eastAsia="es-CO"/>
    </w:rPr>
  </w:style>
  <w:style w:type="paragraph" w:customStyle="1" w:styleId="404C7D15B419402187E0859493CF6A45">
    <w:name w:val="404C7D15B419402187E0859493CF6A45"/>
    <w:rsid w:val="00AF1457"/>
    <w:pPr>
      <w:spacing w:after="200" w:line="276" w:lineRule="auto"/>
    </w:pPr>
    <w:rPr>
      <w:lang w:val="es-CO" w:eastAsia="es-CO"/>
    </w:rPr>
  </w:style>
  <w:style w:type="paragraph" w:customStyle="1" w:styleId="35F47CCBB5F2496BA5F1E0C7D7A0AA14">
    <w:name w:val="35F47CCBB5F2496BA5F1E0C7D7A0AA14"/>
    <w:rsid w:val="00AF1457"/>
    <w:pPr>
      <w:spacing w:after="200" w:line="276" w:lineRule="auto"/>
    </w:pPr>
    <w:rPr>
      <w:lang w:val="es-CO" w:eastAsia="es-CO"/>
    </w:rPr>
  </w:style>
  <w:style w:type="paragraph" w:customStyle="1" w:styleId="1CCA74FE8A3B44E4884FFF9368BE9FE1">
    <w:name w:val="1CCA74FE8A3B44E4884FFF9368BE9FE1"/>
    <w:rsid w:val="00AF1457"/>
    <w:pPr>
      <w:spacing w:after="200" w:line="276" w:lineRule="auto"/>
    </w:pPr>
    <w:rPr>
      <w:lang w:val="es-CO" w:eastAsia="es-CO"/>
    </w:rPr>
  </w:style>
  <w:style w:type="paragraph" w:customStyle="1" w:styleId="85741FB7C4E741DF9F82CFDFA9F0349C">
    <w:name w:val="85741FB7C4E741DF9F82CFDFA9F0349C"/>
    <w:rsid w:val="00AF1457"/>
    <w:pPr>
      <w:spacing w:after="200" w:line="276" w:lineRule="auto"/>
    </w:pPr>
    <w:rPr>
      <w:lang w:val="es-CO" w:eastAsia="es-CO"/>
    </w:rPr>
  </w:style>
  <w:style w:type="paragraph" w:customStyle="1" w:styleId="9AB1068609A64F4A9026DFCF983BA6F6">
    <w:name w:val="9AB1068609A64F4A9026DFCF983BA6F6"/>
    <w:rsid w:val="00AF1457"/>
    <w:pPr>
      <w:spacing w:after="200" w:line="276" w:lineRule="auto"/>
    </w:pPr>
    <w:rPr>
      <w:lang w:val="es-CO" w:eastAsia="es-CO"/>
    </w:rPr>
  </w:style>
  <w:style w:type="paragraph" w:customStyle="1" w:styleId="120E2F5B2AFA4740815599DE9C325D94">
    <w:name w:val="120E2F5B2AFA4740815599DE9C325D94"/>
    <w:rsid w:val="00AF1457"/>
    <w:pPr>
      <w:spacing w:after="200" w:line="276" w:lineRule="auto"/>
    </w:pPr>
    <w:rPr>
      <w:lang w:val="es-CO" w:eastAsia="es-CO"/>
    </w:rPr>
  </w:style>
  <w:style w:type="paragraph" w:customStyle="1" w:styleId="496E9C76DCEA44E186F2DD138B745AB1">
    <w:name w:val="496E9C76DCEA44E186F2DD138B745AB1"/>
    <w:rsid w:val="00AF1457"/>
    <w:pPr>
      <w:spacing w:after="200" w:line="276" w:lineRule="auto"/>
    </w:pPr>
    <w:rPr>
      <w:lang w:val="es-CO" w:eastAsia="es-CO"/>
    </w:rPr>
  </w:style>
  <w:style w:type="paragraph" w:customStyle="1" w:styleId="92019775DD274F37B0B28D596FFC0DCB">
    <w:name w:val="92019775DD274F37B0B28D596FFC0DCB"/>
    <w:rsid w:val="00AF1457"/>
    <w:pPr>
      <w:spacing w:after="200" w:line="276" w:lineRule="auto"/>
    </w:pPr>
    <w:rPr>
      <w:lang w:val="es-CO" w:eastAsia="es-CO"/>
    </w:rPr>
  </w:style>
  <w:style w:type="paragraph" w:customStyle="1" w:styleId="564D7E7F00604052A4E3E0A65AC9E33F">
    <w:name w:val="564D7E7F00604052A4E3E0A65AC9E33F"/>
    <w:rsid w:val="00AF1457"/>
    <w:pPr>
      <w:spacing w:after="200" w:line="276" w:lineRule="auto"/>
    </w:pPr>
    <w:rPr>
      <w:lang w:val="es-CO" w:eastAsia="es-CO"/>
    </w:rPr>
  </w:style>
  <w:style w:type="paragraph" w:customStyle="1" w:styleId="1AC7B4E6B39E4591B43680E53E3B13C9">
    <w:name w:val="1AC7B4E6B39E4591B43680E53E3B13C9"/>
    <w:rsid w:val="00AF1457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24</cp:revision>
  <dcterms:created xsi:type="dcterms:W3CDTF">2015-01-14T15:41:00Z</dcterms:created>
  <dcterms:modified xsi:type="dcterms:W3CDTF">2015-04-15T22:32:00Z</dcterms:modified>
</cp:coreProperties>
</file>