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E84" w:rsidRPr="00420717" w:rsidRDefault="00BA2E84" w:rsidP="00BA2E84">
      <w:pPr>
        <w:jc w:val="left"/>
        <w:rPr>
          <w:rFonts w:ascii="Arial" w:hAnsi="Arial" w:cs="Arial"/>
          <w:sz w:val="20"/>
          <w:szCs w:val="18"/>
        </w:rPr>
      </w:pPr>
      <w:r w:rsidRPr="00420717">
        <w:rPr>
          <w:rFonts w:ascii="Arial" w:hAnsi="Arial" w:cs="Arial"/>
          <w:b/>
          <w:sz w:val="20"/>
          <w:szCs w:val="18"/>
        </w:rPr>
        <w:t>Descripción:</w:t>
      </w:r>
      <w:r w:rsidRPr="00420717">
        <w:rPr>
          <w:rFonts w:ascii="Arial" w:hAnsi="Arial" w:cs="Arial"/>
          <w:sz w:val="20"/>
          <w:szCs w:val="18"/>
        </w:rPr>
        <w:t xml:space="preserve"> Los recursos naturales se clasifican en renovables, no renovables e inagotables. Ahora aprenderás sobre los recursos naturales renovables. </w:t>
      </w:r>
    </w:p>
    <w:p w:rsidR="00BA2E84" w:rsidRDefault="00BA2E84" w:rsidP="00BA2E84">
      <w:pPr>
        <w:rPr>
          <w:b/>
        </w:rPr>
      </w:pPr>
    </w:p>
    <w:p w:rsidR="00BA2E84" w:rsidRPr="0061053F" w:rsidRDefault="00BA2E84" w:rsidP="00BA2E84">
      <w:pPr>
        <w:rPr>
          <w:rFonts w:ascii="Arial" w:hAnsi="Arial" w:cs="Arial"/>
          <w:sz w:val="20"/>
          <w:szCs w:val="20"/>
        </w:rPr>
      </w:pPr>
      <w:r w:rsidRPr="00284958">
        <w:rPr>
          <w:rFonts w:ascii="Arial" w:hAnsi="Arial" w:cs="Arial"/>
          <w:b/>
          <w:sz w:val="20"/>
          <w:szCs w:val="20"/>
        </w:rPr>
        <w:t>Entorno</w:t>
      </w:r>
      <w:r>
        <w:rPr>
          <w:rFonts w:ascii="Arial" w:hAnsi="Arial" w:cs="Arial"/>
          <w:b/>
          <w:sz w:val="20"/>
          <w:szCs w:val="20"/>
        </w:rPr>
        <w:t xml:space="preserve">   </w:t>
      </w:r>
      <w:r w:rsidRPr="00284958">
        <w:rPr>
          <w:rFonts w:ascii="Arial" w:hAnsi="Arial" w:cs="Arial"/>
          <w:sz w:val="20"/>
          <w:szCs w:val="20"/>
        </w:rPr>
        <w:t>Vivo</w:t>
      </w:r>
      <w:r>
        <w:rPr>
          <w:rFonts w:ascii="Arial" w:hAnsi="Arial" w:cs="Arial"/>
          <w:sz w:val="20"/>
          <w:szCs w:val="20"/>
        </w:rPr>
        <w:t xml:space="preserve"> / Ciencia, tecnología </w:t>
      </w:r>
      <w:r w:rsidRPr="0061053F">
        <w:rPr>
          <w:rFonts w:ascii="Arial" w:hAnsi="Arial" w:cs="Arial"/>
          <w:sz w:val="20"/>
          <w:szCs w:val="20"/>
        </w:rPr>
        <w:t>y sociedad</w:t>
      </w:r>
    </w:p>
    <w:p w:rsidR="00BA2E84" w:rsidRPr="00284958" w:rsidRDefault="00BA2E84" w:rsidP="00BA2E84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BA2E84" w:rsidRPr="00284958" w:rsidRDefault="00BA2E84" w:rsidP="00BA2E84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 w:rsidRPr="00284958">
        <w:rPr>
          <w:rFonts w:ascii="Arial" w:hAnsi="Arial" w:cs="Arial"/>
          <w:b/>
          <w:sz w:val="20"/>
          <w:szCs w:val="20"/>
        </w:rPr>
        <w:t>Estándar</w:t>
      </w:r>
    </w:p>
    <w:p w:rsidR="00BA2E84" w:rsidRPr="00284958" w:rsidRDefault="00BA2E84" w:rsidP="00BA2E84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BA2E84" w:rsidRDefault="00BA2E84" w:rsidP="00BA2E84">
      <w:pPr>
        <w:numPr>
          <w:ilvl w:val="0"/>
          <w:numId w:val="14"/>
        </w:numPr>
        <w:jc w:val="left"/>
        <w:rPr>
          <w:rFonts w:ascii="Arial" w:hAnsi="Arial" w:cs="Arial"/>
          <w:color w:val="1F1410"/>
          <w:sz w:val="20"/>
          <w:szCs w:val="20"/>
          <w:lang w:val="es-ES" w:eastAsia="ja-JP"/>
        </w:rPr>
      </w:pPr>
      <w:r>
        <w:rPr>
          <w:rFonts w:ascii="Arial" w:hAnsi="Arial" w:cs="Arial"/>
          <w:color w:val="1F1410"/>
          <w:sz w:val="20"/>
          <w:szCs w:val="20"/>
          <w:lang w:val="es-ES" w:eastAsia="ja-JP"/>
        </w:rPr>
        <w:t>Me identifi</w:t>
      </w:r>
      <w:r w:rsidRPr="0061053F">
        <w:rPr>
          <w:rFonts w:ascii="Arial" w:hAnsi="Arial" w:cs="Arial"/>
          <w:color w:val="1F1410"/>
          <w:sz w:val="20"/>
          <w:szCs w:val="20"/>
          <w:lang w:val="es-ES" w:eastAsia="ja-JP"/>
        </w:rPr>
        <w:t>co como u</w:t>
      </w:r>
      <w:r>
        <w:rPr>
          <w:rFonts w:ascii="Arial" w:hAnsi="Arial" w:cs="Arial"/>
          <w:color w:val="1F1410"/>
          <w:sz w:val="20"/>
          <w:szCs w:val="20"/>
          <w:lang w:val="es-ES" w:eastAsia="ja-JP"/>
        </w:rPr>
        <w:t xml:space="preserve">n ser vivo que comparte algunas </w:t>
      </w:r>
      <w:r w:rsidRPr="0061053F">
        <w:rPr>
          <w:rFonts w:ascii="Arial" w:hAnsi="Arial" w:cs="Arial"/>
          <w:color w:val="1F1410"/>
          <w:sz w:val="20"/>
          <w:szCs w:val="20"/>
          <w:lang w:val="es-ES" w:eastAsia="ja-JP"/>
        </w:rPr>
        <w:t>característi</w:t>
      </w:r>
      <w:r>
        <w:rPr>
          <w:rFonts w:ascii="Arial" w:hAnsi="Arial" w:cs="Arial"/>
          <w:color w:val="1F1410"/>
          <w:sz w:val="20"/>
          <w:szCs w:val="20"/>
          <w:lang w:val="es-ES" w:eastAsia="ja-JP"/>
        </w:rPr>
        <w:t xml:space="preserve">cas con otros seres vivos y que </w:t>
      </w:r>
      <w:r w:rsidRPr="0061053F">
        <w:rPr>
          <w:rFonts w:ascii="Arial" w:hAnsi="Arial" w:cs="Arial"/>
          <w:color w:val="1F1410"/>
          <w:sz w:val="20"/>
          <w:szCs w:val="20"/>
          <w:lang w:val="es-ES" w:eastAsia="ja-JP"/>
        </w:rPr>
        <w:t>se relaciona co</w:t>
      </w:r>
      <w:r>
        <w:rPr>
          <w:rFonts w:ascii="Arial" w:hAnsi="Arial" w:cs="Arial"/>
          <w:color w:val="1F1410"/>
          <w:sz w:val="20"/>
          <w:szCs w:val="20"/>
          <w:lang w:val="es-ES" w:eastAsia="ja-JP"/>
        </w:rPr>
        <w:t xml:space="preserve">n ellos en un entorno en el que </w:t>
      </w:r>
      <w:r w:rsidRPr="0061053F">
        <w:rPr>
          <w:rFonts w:ascii="Arial" w:hAnsi="Arial" w:cs="Arial"/>
          <w:color w:val="1F1410"/>
          <w:sz w:val="20"/>
          <w:szCs w:val="20"/>
          <w:lang w:val="es-ES" w:eastAsia="ja-JP"/>
        </w:rPr>
        <w:t>todos nos desarrollamos.</w:t>
      </w:r>
    </w:p>
    <w:p w:rsidR="00BA2E84" w:rsidRDefault="00BA2E84" w:rsidP="00BA2E84">
      <w:pPr>
        <w:ind w:left="360"/>
        <w:jc w:val="left"/>
        <w:rPr>
          <w:rFonts w:ascii="Arial" w:hAnsi="Arial" w:cs="Arial"/>
          <w:color w:val="1F1410"/>
          <w:sz w:val="20"/>
          <w:szCs w:val="20"/>
          <w:lang w:val="es-ES" w:eastAsia="ja-JP"/>
        </w:rPr>
      </w:pPr>
    </w:p>
    <w:p w:rsidR="00BA2E84" w:rsidRPr="0061053F" w:rsidRDefault="00BA2E84" w:rsidP="00BA2E84">
      <w:pPr>
        <w:numPr>
          <w:ilvl w:val="0"/>
          <w:numId w:val="14"/>
        </w:numPr>
        <w:jc w:val="left"/>
        <w:rPr>
          <w:rFonts w:ascii="Arial" w:hAnsi="Arial" w:cs="Arial"/>
          <w:color w:val="1F1410"/>
          <w:sz w:val="20"/>
          <w:szCs w:val="20"/>
          <w:lang w:val="es-ES" w:eastAsia="ja-JP"/>
        </w:rPr>
      </w:pPr>
      <w:r w:rsidRPr="0061053F">
        <w:rPr>
          <w:rFonts w:ascii="Arial" w:hAnsi="Arial" w:cs="Arial"/>
          <w:color w:val="1F1410"/>
          <w:sz w:val="20"/>
          <w:szCs w:val="20"/>
          <w:lang w:val="es-ES" w:eastAsia="ja-JP"/>
        </w:rPr>
        <w:t>Valoro la utilidad de algunos objetos y</w:t>
      </w:r>
      <w:r>
        <w:rPr>
          <w:rFonts w:ascii="Arial" w:hAnsi="Arial" w:cs="Arial"/>
          <w:color w:val="1F1410"/>
          <w:sz w:val="20"/>
          <w:szCs w:val="20"/>
          <w:lang w:val="es-ES" w:eastAsia="ja-JP"/>
        </w:rPr>
        <w:t xml:space="preserve"> </w:t>
      </w:r>
      <w:r w:rsidRPr="0061053F">
        <w:rPr>
          <w:rFonts w:ascii="Arial" w:hAnsi="Arial" w:cs="Arial"/>
          <w:color w:val="1F1410"/>
          <w:sz w:val="20"/>
          <w:szCs w:val="20"/>
          <w:lang w:val="es-ES" w:eastAsia="ja-JP"/>
        </w:rPr>
        <w:t xml:space="preserve">técnicas </w:t>
      </w:r>
      <w:r>
        <w:rPr>
          <w:rFonts w:ascii="Arial" w:hAnsi="Arial" w:cs="Arial"/>
          <w:color w:val="1F1410"/>
          <w:sz w:val="20"/>
          <w:szCs w:val="20"/>
          <w:lang w:val="es-ES" w:eastAsia="ja-JP"/>
        </w:rPr>
        <w:t xml:space="preserve">desarrollados por el ser humano </w:t>
      </w:r>
      <w:r w:rsidRPr="0061053F">
        <w:rPr>
          <w:rFonts w:ascii="Arial" w:hAnsi="Arial" w:cs="Arial"/>
          <w:color w:val="1F1410"/>
          <w:sz w:val="20"/>
          <w:szCs w:val="20"/>
          <w:lang w:val="es-ES" w:eastAsia="ja-JP"/>
        </w:rPr>
        <w:t>y</w:t>
      </w:r>
      <w:r>
        <w:rPr>
          <w:rFonts w:ascii="Arial" w:hAnsi="Arial" w:cs="Arial"/>
          <w:color w:val="1F1410"/>
          <w:sz w:val="20"/>
          <w:szCs w:val="20"/>
          <w:lang w:val="es-ES" w:eastAsia="ja-JP"/>
        </w:rPr>
        <w:t xml:space="preserve"> reconozco que somos agentes de </w:t>
      </w:r>
      <w:r w:rsidRPr="0061053F">
        <w:rPr>
          <w:rFonts w:ascii="Arial" w:hAnsi="Arial" w:cs="Arial"/>
          <w:color w:val="1F1410"/>
          <w:sz w:val="20"/>
          <w:szCs w:val="20"/>
          <w:lang w:val="es-ES" w:eastAsia="ja-JP"/>
        </w:rPr>
        <w:t>cambio en el entorno y en la sociedad.</w:t>
      </w:r>
    </w:p>
    <w:p w:rsidR="00BA2E84" w:rsidRPr="0061053F" w:rsidRDefault="00BA2E84" w:rsidP="00BA2E84">
      <w:pPr>
        <w:rPr>
          <w:rFonts w:ascii="Arial" w:hAnsi="Arial" w:cs="Arial"/>
          <w:color w:val="1F1410"/>
          <w:sz w:val="20"/>
          <w:szCs w:val="20"/>
          <w:lang w:val="es-ES" w:eastAsia="ja-JP"/>
        </w:rPr>
      </w:pPr>
    </w:p>
    <w:p w:rsidR="00BA2E84" w:rsidRPr="00284958" w:rsidRDefault="00BA2E84" w:rsidP="00BA2E84">
      <w:pPr>
        <w:rPr>
          <w:rFonts w:ascii="Arial" w:hAnsi="Arial" w:cs="Arial"/>
          <w:b/>
          <w:sz w:val="20"/>
          <w:szCs w:val="20"/>
        </w:rPr>
      </w:pPr>
      <w:r w:rsidRPr="00284958">
        <w:rPr>
          <w:rFonts w:ascii="Arial" w:hAnsi="Arial" w:cs="Arial"/>
          <w:b/>
          <w:sz w:val="20"/>
          <w:szCs w:val="20"/>
        </w:rPr>
        <w:t>Competencias</w:t>
      </w:r>
    </w:p>
    <w:p w:rsidR="00BA2E84" w:rsidRPr="00284958" w:rsidRDefault="00BA2E84" w:rsidP="00BA2E84">
      <w:pPr>
        <w:rPr>
          <w:rFonts w:ascii="Arial" w:hAnsi="Arial" w:cs="Arial"/>
          <w:sz w:val="20"/>
          <w:szCs w:val="20"/>
        </w:rPr>
      </w:pPr>
    </w:p>
    <w:p w:rsidR="00BA2E84" w:rsidRDefault="00BA2E84" w:rsidP="00BA2E84">
      <w:pPr>
        <w:numPr>
          <w:ilvl w:val="0"/>
          <w:numId w:val="15"/>
        </w:numPr>
        <w:jc w:val="left"/>
        <w:rPr>
          <w:rFonts w:ascii="Arial" w:hAnsi="Arial" w:cs="Arial"/>
          <w:sz w:val="20"/>
          <w:szCs w:val="20"/>
        </w:rPr>
      </w:pPr>
      <w:r w:rsidRPr="0061053F">
        <w:rPr>
          <w:rFonts w:ascii="Arial" w:hAnsi="Arial" w:cs="Arial"/>
          <w:sz w:val="20"/>
          <w:szCs w:val="20"/>
        </w:rPr>
        <w:t>Describo c</w:t>
      </w:r>
      <w:r>
        <w:rPr>
          <w:rFonts w:ascii="Arial" w:hAnsi="Arial" w:cs="Arial"/>
          <w:sz w:val="20"/>
          <w:szCs w:val="20"/>
        </w:rPr>
        <w:t xml:space="preserve">aracterísticas de seres vivos y </w:t>
      </w:r>
      <w:r w:rsidRPr="0061053F">
        <w:rPr>
          <w:rFonts w:ascii="Arial" w:hAnsi="Arial" w:cs="Arial"/>
          <w:sz w:val="20"/>
          <w:szCs w:val="20"/>
        </w:rPr>
        <w:t>objetos i</w:t>
      </w:r>
      <w:r>
        <w:rPr>
          <w:rFonts w:ascii="Arial" w:hAnsi="Arial" w:cs="Arial"/>
          <w:sz w:val="20"/>
          <w:szCs w:val="20"/>
        </w:rPr>
        <w:t xml:space="preserve">nertes, establezco semejanzas y </w:t>
      </w:r>
      <w:r w:rsidRPr="0061053F">
        <w:rPr>
          <w:rFonts w:ascii="Arial" w:hAnsi="Arial" w:cs="Arial"/>
          <w:sz w:val="20"/>
          <w:szCs w:val="20"/>
        </w:rPr>
        <w:t>diferencias entre ellos y los c</w:t>
      </w:r>
      <w:r>
        <w:rPr>
          <w:rFonts w:ascii="Arial" w:hAnsi="Arial" w:cs="Arial"/>
          <w:sz w:val="20"/>
          <w:szCs w:val="20"/>
        </w:rPr>
        <w:t>lasifi</w:t>
      </w:r>
      <w:r w:rsidRPr="0061053F">
        <w:rPr>
          <w:rFonts w:ascii="Arial" w:hAnsi="Arial" w:cs="Arial"/>
          <w:sz w:val="20"/>
          <w:szCs w:val="20"/>
        </w:rPr>
        <w:t>co.</w:t>
      </w:r>
    </w:p>
    <w:p w:rsidR="00BA2E84" w:rsidRDefault="00BA2E84" w:rsidP="00BA2E84">
      <w:pPr>
        <w:numPr>
          <w:ilvl w:val="0"/>
          <w:numId w:val="15"/>
        </w:numPr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Identifico y describo la fl</w:t>
      </w:r>
      <w:r w:rsidRPr="00C23E7E">
        <w:rPr>
          <w:rFonts w:ascii="Arial" w:hAnsi="Arial" w:cs="Arial"/>
          <w:sz w:val="20"/>
          <w:szCs w:val="20"/>
        </w:rPr>
        <w:t>ora, la fauna, el</w:t>
      </w:r>
      <w:r>
        <w:rPr>
          <w:rFonts w:ascii="Arial" w:hAnsi="Arial" w:cs="Arial"/>
          <w:sz w:val="20"/>
          <w:szCs w:val="20"/>
        </w:rPr>
        <w:t xml:space="preserve"> </w:t>
      </w:r>
      <w:r w:rsidRPr="00C23E7E">
        <w:rPr>
          <w:rFonts w:ascii="Arial" w:hAnsi="Arial" w:cs="Arial"/>
          <w:sz w:val="20"/>
          <w:szCs w:val="20"/>
        </w:rPr>
        <w:t>agua y el suelo de mi entorno.</w:t>
      </w:r>
    </w:p>
    <w:p w:rsidR="00BA2E84" w:rsidRDefault="00BA2E84" w:rsidP="00BA2E84">
      <w:pPr>
        <w:ind w:left="360"/>
        <w:rPr>
          <w:rFonts w:ascii="Arial" w:hAnsi="Arial" w:cs="Arial"/>
          <w:sz w:val="20"/>
          <w:szCs w:val="20"/>
        </w:rPr>
      </w:pPr>
    </w:p>
    <w:p w:rsidR="00BA2E84" w:rsidRDefault="00BA2E84" w:rsidP="00BA2E84">
      <w:pPr>
        <w:numPr>
          <w:ilvl w:val="0"/>
          <w:numId w:val="15"/>
        </w:numPr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Clasifi</w:t>
      </w:r>
      <w:r w:rsidRPr="00C23E7E">
        <w:rPr>
          <w:rFonts w:ascii="Arial" w:hAnsi="Arial" w:cs="Arial"/>
          <w:sz w:val="20"/>
          <w:szCs w:val="20"/>
        </w:rPr>
        <w:t>co y comparo objetos según</w:t>
      </w:r>
      <w:r>
        <w:rPr>
          <w:rFonts w:ascii="Arial" w:hAnsi="Arial" w:cs="Arial"/>
          <w:sz w:val="20"/>
          <w:szCs w:val="20"/>
        </w:rPr>
        <w:t xml:space="preserve"> </w:t>
      </w:r>
      <w:r w:rsidRPr="00C23E7E">
        <w:rPr>
          <w:rFonts w:ascii="Arial" w:hAnsi="Arial" w:cs="Arial"/>
          <w:sz w:val="20"/>
          <w:szCs w:val="20"/>
        </w:rPr>
        <w:t>sus usos</w:t>
      </w:r>
      <w:r>
        <w:rPr>
          <w:rFonts w:ascii="Arial" w:hAnsi="Arial" w:cs="Arial"/>
          <w:sz w:val="20"/>
          <w:szCs w:val="20"/>
        </w:rPr>
        <w:t>.</w:t>
      </w:r>
    </w:p>
    <w:p w:rsidR="00BA2E84" w:rsidRDefault="00BA2E84" w:rsidP="00BA2E84">
      <w:pPr>
        <w:numPr>
          <w:ilvl w:val="0"/>
          <w:numId w:val="15"/>
        </w:numPr>
        <w:jc w:val="left"/>
        <w:rPr>
          <w:rFonts w:ascii="Arial" w:hAnsi="Arial" w:cs="Arial"/>
          <w:sz w:val="20"/>
          <w:szCs w:val="20"/>
        </w:rPr>
      </w:pPr>
      <w:r w:rsidRPr="00C23E7E">
        <w:rPr>
          <w:rFonts w:ascii="Arial" w:hAnsi="Arial" w:cs="Arial"/>
          <w:sz w:val="20"/>
          <w:szCs w:val="20"/>
        </w:rPr>
        <w:t>Diferencio objetos naturales de</w:t>
      </w:r>
      <w:r>
        <w:rPr>
          <w:rFonts w:ascii="Arial" w:hAnsi="Arial" w:cs="Arial"/>
          <w:sz w:val="20"/>
          <w:szCs w:val="20"/>
        </w:rPr>
        <w:t xml:space="preserve"> </w:t>
      </w:r>
      <w:r w:rsidRPr="00C23E7E">
        <w:rPr>
          <w:rFonts w:ascii="Arial" w:hAnsi="Arial" w:cs="Arial"/>
          <w:sz w:val="20"/>
          <w:szCs w:val="20"/>
        </w:rPr>
        <w:t>objetos creados por el ser humano.</w:t>
      </w:r>
    </w:p>
    <w:p w:rsidR="00BA2E84" w:rsidRPr="00C23E7E" w:rsidRDefault="00BA2E84" w:rsidP="00BA2E84">
      <w:pPr>
        <w:ind w:left="360"/>
        <w:jc w:val="left"/>
        <w:rPr>
          <w:rFonts w:ascii="Arial" w:hAnsi="Arial" w:cs="Arial"/>
          <w:sz w:val="20"/>
          <w:szCs w:val="20"/>
        </w:rPr>
      </w:pPr>
    </w:p>
    <w:p w:rsidR="00090FF6" w:rsidRDefault="00090FF6" w:rsidP="00090FF6">
      <w:pPr>
        <w:jc w:val="left"/>
        <w:rPr>
          <w:b/>
        </w:rPr>
      </w:pPr>
      <w:r w:rsidRPr="00563124">
        <w:rPr>
          <w:b/>
        </w:rPr>
        <w:t>Estrategia didáctica</w:t>
      </w:r>
    </w:p>
    <w:p w:rsidR="007C5561" w:rsidRDefault="007C5561" w:rsidP="00090FF6">
      <w:pPr>
        <w:jc w:val="left"/>
        <w:rPr>
          <w:b/>
        </w:rPr>
      </w:pPr>
    </w:p>
    <w:p w:rsidR="007C5561" w:rsidRPr="00563124" w:rsidRDefault="007C5561" w:rsidP="007C5561">
      <w:pPr>
        <w:jc w:val="left"/>
        <w:rPr>
          <w:b/>
        </w:rPr>
      </w:pPr>
      <w:r w:rsidRPr="00563124">
        <w:rPr>
          <w:b/>
        </w:rPr>
        <w:t>Estrategia didáctica</w:t>
      </w:r>
    </w:p>
    <w:p w:rsidR="007C5561" w:rsidRDefault="007C5561" w:rsidP="007C5561">
      <w:pPr>
        <w:jc w:val="left"/>
      </w:pPr>
    </w:p>
    <w:p w:rsidR="007C5561" w:rsidRDefault="007C5561" w:rsidP="007C5561">
      <w:pPr>
        <w:jc w:val="left"/>
      </w:pPr>
      <w:r>
        <w:t xml:space="preserve">Los </w:t>
      </w:r>
      <w:r w:rsidRPr="00563124">
        <w:rPr>
          <w:b/>
        </w:rPr>
        <w:t>recursos naturales renovables</w:t>
      </w:r>
      <w:r>
        <w:t xml:space="preserve"> son indispensables para la supervivencia, a corto y largo plazo, de los seres humanos y demás seres vivos. Su conocimiento detallado nos proporciona la posibilidad de valorarlos, respetarlos, y por lo mismo hacernos conscientes de la importancia de su conservación.</w:t>
      </w:r>
    </w:p>
    <w:p w:rsidR="007C5561" w:rsidRDefault="007C5561" w:rsidP="007C5561">
      <w:pPr>
        <w:jc w:val="left"/>
      </w:pPr>
    </w:p>
    <w:p w:rsidR="007C5561" w:rsidRDefault="007C5561" w:rsidP="007C5561">
      <w:pPr>
        <w:jc w:val="left"/>
      </w:pPr>
      <w:r>
        <w:t>Para cumplir con los objetivos trazados para este tema se propone la siguiente estrategia didáctica:</w:t>
      </w:r>
    </w:p>
    <w:p w:rsidR="007C5561" w:rsidRPr="00563124" w:rsidRDefault="007C5561" w:rsidP="00090FF6">
      <w:pPr>
        <w:jc w:val="left"/>
        <w:rPr>
          <w:b/>
        </w:rPr>
      </w:pPr>
    </w:p>
    <w:p w:rsidR="00560E78" w:rsidRDefault="00E75AB4" w:rsidP="00560E78">
      <w:pPr>
        <w:jc w:val="left"/>
      </w:pPr>
      <w:r>
        <w:t>Para cumplir con</w:t>
      </w:r>
      <w:r w:rsidR="00560E78">
        <w:t xml:space="preserve"> los objetivos </w:t>
      </w:r>
      <w:r>
        <w:t xml:space="preserve">trazados </w:t>
      </w:r>
      <w:r w:rsidR="00563124">
        <w:t xml:space="preserve">para este tema </w:t>
      </w:r>
      <w:r w:rsidR="00560E78">
        <w:t>se propone la siguiente estrategia didáctica:</w:t>
      </w:r>
    </w:p>
    <w:p w:rsidR="00560E78" w:rsidRDefault="00560E78" w:rsidP="00560E78">
      <w:pPr>
        <w:jc w:val="left"/>
      </w:pPr>
    </w:p>
    <w:p w:rsidR="00560E78" w:rsidRDefault="00560E78" w:rsidP="00560E78">
      <w:pPr>
        <w:pStyle w:val="Prrafodelista"/>
        <w:numPr>
          <w:ilvl w:val="0"/>
          <w:numId w:val="11"/>
        </w:numPr>
        <w:jc w:val="left"/>
      </w:pPr>
      <w:r>
        <w:t>Explicar y definir qué es un recurso.</w:t>
      </w:r>
    </w:p>
    <w:p w:rsidR="00560E78" w:rsidRDefault="00560E78" w:rsidP="00560E78">
      <w:pPr>
        <w:pStyle w:val="Prrafodelista"/>
        <w:numPr>
          <w:ilvl w:val="0"/>
          <w:numId w:val="11"/>
        </w:numPr>
        <w:jc w:val="left"/>
      </w:pPr>
      <w:r>
        <w:t>Explicar y definir qué es un recurso natural.</w:t>
      </w:r>
    </w:p>
    <w:p w:rsidR="00560E78" w:rsidRDefault="00560E78" w:rsidP="00560E78">
      <w:pPr>
        <w:pStyle w:val="Prrafodelista"/>
        <w:numPr>
          <w:ilvl w:val="0"/>
          <w:numId w:val="11"/>
        </w:numPr>
        <w:jc w:val="left"/>
      </w:pPr>
      <w:r>
        <w:t>Clasificar los recursos naturales.</w:t>
      </w:r>
    </w:p>
    <w:p w:rsidR="00E75AB4" w:rsidRDefault="00563124" w:rsidP="00E75AB4">
      <w:pPr>
        <w:pStyle w:val="Prrafodelista"/>
        <w:numPr>
          <w:ilvl w:val="0"/>
          <w:numId w:val="11"/>
        </w:numPr>
        <w:jc w:val="left"/>
      </w:pPr>
      <w:r>
        <w:t>Considerar los siguientes aspectos en el tratamiento didáctico de</w:t>
      </w:r>
      <w:r w:rsidR="00560E78">
        <w:t xml:space="preserve"> cada uno de los </w:t>
      </w:r>
      <w:r w:rsidR="00E75AB4">
        <w:t xml:space="preserve">cinco </w:t>
      </w:r>
      <w:r w:rsidR="00560E78">
        <w:t xml:space="preserve">recursos naturales </w:t>
      </w:r>
      <w:r>
        <w:t xml:space="preserve">renovables </w:t>
      </w:r>
      <w:r w:rsidR="00560E78">
        <w:t>considerados</w:t>
      </w:r>
      <w:r>
        <w:t xml:space="preserve"> (</w:t>
      </w:r>
      <w:r w:rsidR="00E75AB4">
        <w:t xml:space="preserve">aire, </w:t>
      </w:r>
      <w:r>
        <w:t>agua, suelos, flora y fauna)</w:t>
      </w:r>
      <w:r w:rsidR="00E75AB4">
        <w:t>:</w:t>
      </w:r>
    </w:p>
    <w:p w:rsidR="00E75AB4" w:rsidRDefault="00E75AB4" w:rsidP="00E75AB4">
      <w:pPr>
        <w:pStyle w:val="Prrafodelista"/>
        <w:numPr>
          <w:ilvl w:val="0"/>
          <w:numId w:val="12"/>
        </w:numPr>
        <w:jc w:val="left"/>
      </w:pPr>
      <w:r>
        <w:t>Generalidades.</w:t>
      </w:r>
    </w:p>
    <w:p w:rsidR="00E75AB4" w:rsidRDefault="00E75AB4" w:rsidP="00E75AB4">
      <w:pPr>
        <w:pStyle w:val="Prrafodelista"/>
        <w:numPr>
          <w:ilvl w:val="0"/>
          <w:numId w:val="12"/>
        </w:numPr>
        <w:jc w:val="left"/>
      </w:pPr>
      <w:r>
        <w:t>Beneficios al ser humano y a la naturaleza.</w:t>
      </w:r>
    </w:p>
    <w:p w:rsidR="00E75AB4" w:rsidRDefault="00E75AB4" w:rsidP="00E75AB4">
      <w:pPr>
        <w:pStyle w:val="Prrafodelista"/>
        <w:numPr>
          <w:ilvl w:val="0"/>
          <w:numId w:val="12"/>
        </w:numPr>
        <w:jc w:val="left"/>
      </w:pPr>
      <w:r>
        <w:t>Daños causados, a ese recurso, por el ser humano.</w:t>
      </w:r>
    </w:p>
    <w:p w:rsidR="00E75AB4" w:rsidRDefault="00E75AB4" w:rsidP="00E75AB4">
      <w:pPr>
        <w:pStyle w:val="Prrafodelista"/>
        <w:numPr>
          <w:ilvl w:val="0"/>
          <w:numId w:val="12"/>
        </w:numPr>
        <w:jc w:val="left"/>
      </w:pPr>
      <w:r>
        <w:t>Aspectos relacionados con su conservación.</w:t>
      </w:r>
    </w:p>
    <w:p w:rsidR="00C3199F" w:rsidRDefault="00C3199F" w:rsidP="00C3199F">
      <w:pPr>
        <w:pStyle w:val="Prrafodelista"/>
        <w:numPr>
          <w:ilvl w:val="0"/>
          <w:numId w:val="11"/>
        </w:numPr>
        <w:jc w:val="left"/>
      </w:pPr>
      <w:r>
        <w:t>Desarrollar los recursos propuestos para cada afianzar, profundizar y complementar cada contenido.</w:t>
      </w:r>
    </w:p>
    <w:p w:rsidR="00563124" w:rsidRDefault="00563124" w:rsidP="00563124">
      <w:pPr>
        <w:jc w:val="left"/>
      </w:pPr>
    </w:p>
    <w:p w:rsidR="007412B5" w:rsidRDefault="00563124" w:rsidP="00563124">
      <w:pPr>
        <w:jc w:val="left"/>
      </w:pPr>
      <w:r>
        <w:lastRenderedPageBreak/>
        <w:t>Para d</w:t>
      </w:r>
      <w:r w:rsidR="00EA0B44">
        <w:t>esarrollar los contenidos propuestos, cada uno de los subtemas</w:t>
      </w:r>
      <w:r w:rsidR="00DB6B05">
        <w:t xml:space="preserve"> (en total 7) cuenta</w:t>
      </w:r>
      <w:r w:rsidR="00EA0B44">
        <w:t xml:space="preserve"> con un</w:t>
      </w:r>
      <w:r w:rsidR="007B753D">
        <w:t>a serie de</w:t>
      </w:r>
      <w:r w:rsidR="00DB6B05">
        <w:t xml:space="preserve"> recurso</w:t>
      </w:r>
      <w:r w:rsidR="007B753D">
        <w:t>s</w:t>
      </w:r>
      <w:r w:rsidR="00DB6B05">
        <w:t xml:space="preserve"> denominado</w:t>
      </w:r>
      <w:r w:rsidR="007B753D">
        <w:t>s</w:t>
      </w:r>
      <w:r w:rsidR="00EA0B44">
        <w:t xml:space="preserve"> “</w:t>
      </w:r>
      <w:r w:rsidR="00EA0B44" w:rsidRPr="00DB6B05">
        <w:rPr>
          <w:b/>
        </w:rPr>
        <w:t>profundiza</w:t>
      </w:r>
      <w:r w:rsidR="00DB6B05">
        <w:t xml:space="preserve">”. En cada “profundiza”, sin excepción, se complementa el tema a través de  </w:t>
      </w:r>
      <w:r w:rsidR="00DB6B05" w:rsidRPr="00DB6B05">
        <w:rPr>
          <w:b/>
        </w:rPr>
        <w:t>secuencias de imágenes o interactivos</w:t>
      </w:r>
      <w:r w:rsidR="00DB6B05">
        <w:t>.</w:t>
      </w:r>
      <w:r w:rsidR="007B753D">
        <w:t xml:space="preserve">  </w:t>
      </w:r>
    </w:p>
    <w:p w:rsidR="007412B5" w:rsidRDefault="007412B5" w:rsidP="00563124">
      <w:pPr>
        <w:jc w:val="left"/>
      </w:pPr>
    </w:p>
    <w:p w:rsidR="00563124" w:rsidRDefault="007B753D" w:rsidP="00563124">
      <w:pPr>
        <w:jc w:val="left"/>
      </w:pPr>
      <w:r>
        <w:t xml:space="preserve">El tratamiento de cada </w:t>
      </w:r>
      <w:r w:rsidR="007412B5">
        <w:t>secuencia o interactivo</w:t>
      </w:r>
      <w:r w:rsidR="00E110B9">
        <w:t xml:space="preserve"> </w:t>
      </w:r>
      <w:r>
        <w:t xml:space="preserve">está ampliamente explicado en la </w:t>
      </w:r>
      <w:r w:rsidR="00E110B9">
        <w:t>“</w:t>
      </w:r>
      <w:r>
        <w:t>ficha para el profesor</w:t>
      </w:r>
      <w:r w:rsidR="00E110B9">
        <w:t>”</w:t>
      </w:r>
      <w:r>
        <w:t xml:space="preserve">, </w:t>
      </w:r>
      <w:r w:rsidR="007412B5">
        <w:t>la cual</w:t>
      </w:r>
      <w:r w:rsidR="00E110B9">
        <w:t xml:space="preserve"> acompaña</w:t>
      </w:r>
      <w:r>
        <w:t xml:space="preserve"> </w:t>
      </w:r>
      <w:r w:rsidR="007412B5">
        <w:t>cada</w:t>
      </w:r>
      <w:r>
        <w:t xml:space="preserve"> recurso. E</w:t>
      </w:r>
      <w:r w:rsidR="00E110B9">
        <w:t xml:space="preserve">n esa ficha se sugieren algunas dinámicas para llevar a cabo antes, durante y después de la presentación del recurso. También se dan algunas referencias de páginas web </w:t>
      </w:r>
      <w:r w:rsidR="007412B5">
        <w:t xml:space="preserve">relacionadas con cada </w:t>
      </w:r>
      <w:r w:rsidR="00E110B9">
        <w:t>tema. Cada recurso también es acompañado por una “ficha para el alumno”</w:t>
      </w:r>
      <w:r w:rsidR="006B4AEB">
        <w:t>, en la que se</w:t>
      </w:r>
      <w:r w:rsidR="00E110B9">
        <w:t xml:space="preserve"> suministra un marco conceptual relacionado con cada una de las imágenes que aparecen </w:t>
      </w:r>
      <w:r w:rsidR="00BC7923">
        <w:t xml:space="preserve">en </w:t>
      </w:r>
      <w:r w:rsidR="00E110B9">
        <w:t xml:space="preserve"> </w:t>
      </w:r>
      <w:r w:rsidR="007412B5">
        <w:t xml:space="preserve">la </w:t>
      </w:r>
      <w:r w:rsidR="00BC7923" w:rsidRPr="00DB6B05">
        <w:rPr>
          <w:b/>
        </w:rPr>
        <w:t xml:space="preserve">secuencias </w:t>
      </w:r>
      <w:r w:rsidR="007412B5">
        <w:rPr>
          <w:b/>
        </w:rPr>
        <w:t xml:space="preserve"> </w:t>
      </w:r>
      <w:r w:rsidR="007412B5" w:rsidRPr="007412B5">
        <w:t>o en los</w:t>
      </w:r>
      <w:r w:rsidR="007412B5">
        <w:rPr>
          <w:b/>
        </w:rPr>
        <w:t xml:space="preserve"> </w:t>
      </w:r>
      <w:r w:rsidR="00BC7923" w:rsidRPr="00DB6B05">
        <w:rPr>
          <w:b/>
        </w:rPr>
        <w:t>interactivos</w:t>
      </w:r>
      <w:r w:rsidR="00BC7923">
        <w:t>.</w:t>
      </w:r>
      <w:r>
        <w:t xml:space="preserve"> </w:t>
      </w:r>
    </w:p>
    <w:p w:rsidR="007412B5" w:rsidRDefault="007412B5" w:rsidP="00563124">
      <w:pPr>
        <w:jc w:val="left"/>
      </w:pPr>
    </w:p>
    <w:p w:rsidR="007412B5" w:rsidRDefault="007412B5" w:rsidP="00563124">
      <w:pPr>
        <w:jc w:val="left"/>
      </w:pPr>
      <w:r>
        <w:t xml:space="preserve">Para </w:t>
      </w:r>
      <w:r w:rsidR="006B4AEB">
        <w:t xml:space="preserve">el desarrollo de </w:t>
      </w:r>
      <w:r>
        <w:t>cada  subtema, también se cuenta con un recurso denominado “practica”</w:t>
      </w:r>
      <w:r w:rsidR="00941353">
        <w:t>,</w:t>
      </w:r>
      <w:r>
        <w:t xml:space="preserve"> en el que</w:t>
      </w:r>
      <w:r w:rsidR="006B4AEB">
        <w:t xml:space="preserve"> se repasa cada contenido a través de dinámica</w:t>
      </w:r>
      <w:r w:rsidR="00941353">
        <w:t>s</w:t>
      </w:r>
      <w:r w:rsidR="006B4AEB">
        <w:t xml:space="preserve"> interactivas como clasificación en contenedores y escogencia múltiple. También cada subtema </w:t>
      </w:r>
      <w:r w:rsidR="00941353">
        <w:t>está apoyado por un</w:t>
      </w:r>
      <w:r w:rsidR="006B4AEB">
        <w:t xml:space="preserve"> </w:t>
      </w:r>
      <w:r w:rsidR="006B4AEB" w:rsidRPr="00941353">
        <w:rPr>
          <w:b/>
        </w:rPr>
        <w:t>recurso practica</w:t>
      </w:r>
      <w:r w:rsidR="006B4AEB">
        <w:t xml:space="preserve"> en el que se le pide al alumno que realice una pequeña investigación</w:t>
      </w:r>
      <w:r w:rsidR="00941353">
        <w:t xml:space="preserve"> para contestar una o dos preguntas relacionada con el tema.</w:t>
      </w:r>
    </w:p>
    <w:p w:rsidR="00941353" w:rsidRDefault="00941353" w:rsidP="00563124">
      <w:pPr>
        <w:jc w:val="left"/>
      </w:pPr>
    </w:p>
    <w:p w:rsidR="00941353" w:rsidRDefault="00772683" w:rsidP="00563124">
      <w:pPr>
        <w:jc w:val="left"/>
      </w:pPr>
      <w:r>
        <w:t xml:space="preserve">En el desarrollo de cada contenido y recurso, se propone contrastar lo que se pretende que el niño aprenda, </w:t>
      </w:r>
      <w:r w:rsidR="00511372">
        <w:t xml:space="preserve">con la experiencia cotidiana. </w:t>
      </w:r>
      <w:r>
        <w:t>Es la manera en la que los conocimientos teóricos transmitidos se vean reflejados en la vida diaria del niño y</w:t>
      </w:r>
      <w:r w:rsidR="00511372">
        <w:t xml:space="preserve"> tengan una aplicación práctica en los ámbitos persona</w:t>
      </w:r>
      <w:r w:rsidR="00751301">
        <w:t>l</w:t>
      </w:r>
      <w:r w:rsidR="00511372">
        <w:t xml:space="preserve">, familiar y </w:t>
      </w:r>
      <w:r w:rsidR="00751301">
        <w:t>social.</w:t>
      </w:r>
    </w:p>
    <w:p w:rsidR="00511372" w:rsidRDefault="00511372" w:rsidP="00563124">
      <w:pPr>
        <w:jc w:val="left"/>
      </w:pPr>
    </w:p>
    <w:p w:rsidR="007B753D" w:rsidRDefault="00511372" w:rsidP="00563124">
      <w:pPr>
        <w:jc w:val="left"/>
      </w:pPr>
      <w:r>
        <w:t xml:space="preserve">Es importante que en el tratamiento de un tema tan práctico y cotidiano como el de los </w:t>
      </w:r>
      <w:r w:rsidR="001B5FC5">
        <w:t>recursos naturales renovables</w:t>
      </w:r>
      <w:r>
        <w:t xml:space="preserve"> se contraste la teoría, y los temas de salón</w:t>
      </w:r>
      <w:r w:rsidR="00751301">
        <w:t>,</w:t>
      </w:r>
      <w:r>
        <w:t xml:space="preserve"> con salidas de carácter pedagógico a diferentes lugares, como parque</w:t>
      </w:r>
      <w:r w:rsidR="00751301">
        <w:t>s</w:t>
      </w:r>
      <w:r>
        <w:t xml:space="preserve">, jardines botánicos, </w:t>
      </w:r>
      <w:r w:rsidR="00751301">
        <w:t>zoológicos, reservas n</w:t>
      </w:r>
      <w:r w:rsidR="001B5FC5">
        <w:t xml:space="preserve">aturales, fábricas, acueductos, o zonas de </w:t>
      </w:r>
      <w:r w:rsidR="00751301">
        <w:t>cultivo de alimentos</w:t>
      </w:r>
      <w:r w:rsidR="001B5FC5">
        <w:t xml:space="preserve"> o de otros productos como flores</w:t>
      </w:r>
      <w:r>
        <w:t>.</w:t>
      </w:r>
    </w:p>
    <w:p w:rsidR="003076D5" w:rsidRDefault="003076D5" w:rsidP="00563124">
      <w:pPr>
        <w:jc w:val="left"/>
      </w:pPr>
    </w:p>
    <w:p w:rsidR="003076D5" w:rsidRDefault="003076D5" w:rsidP="00563124">
      <w:pPr>
        <w:jc w:val="left"/>
      </w:pPr>
      <w:r>
        <w:t>Por último es importante insistir. Con relación a los recursos naturales renovables en que su disponibilidad  a mediano y largo plazo, solo de depende del uso racional, en tiempo y cantidad, que les demos.</w:t>
      </w:r>
    </w:p>
    <w:p w:rsidR="00DB6B05" w:rsidRDefault="00DB6B05" w:rsidP="00563124">
      <w:pPr>
        <w:jc w:val="left"/>
      </w:pPr>
    </w:p>
    <w:p w:rsidR="004864EF" w:rsidRDefault="004864EF"/>
    <w:sectPr w:rsidR="004864EF" w:rsidSect="00C54E6A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2E5B" w:rsidRDefault="00A82E5B" w:rsidP="0057725F">
      <w:r>
        <w:separator/>
      </w:r>
    </w:p>
  </w:endnote>
  <w:endnote w:type="continuationSeparator" w:id="1">
    <w:p w:rsidR="00A82E5B" w:rsidRDefault="00A82E5B" w:rsidP="005772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2E5B" w:rsidRDefault="00A82E5B" w:rsidP="0057725F">
      <w:r>
        <w:separator/>
      </w:r>
    </w:p>
  </w:footnote>
  <w:footnote w:type="continuationSeparator" w:id="1">
    <w:p w:rsidR="00A82E5B" w:rsidRDefault="00A82E5B" w:rsidP="0057725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725F" w:rsidRPr="0057725F" w:rsidRDefault="0057725F">
    <w:pPr>
      <w:pStyle w:val="Encabezado"/>
      <w:rPr>
        <w:b/>
      </w:rPr>
    </w:pPr>
    <w:r w:rsidRPr="0057725F">
      <w:rPr>
        <w:b/>
      </w:rPr>
      <w:t>GuíaDidactica_CN_03_04_CO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C7006D"/>
    <w:multiLevelType w:val="hybridMultilevel"/>
    <w:tmpl w:val="E7E4D0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5AD"/>
    <w:multiLevelType w:val="hybridMultilevel"/>
    <w:tmpl w:val="FC9C88E8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A233BB3"/>
    <w:multiLevelType w:val="hybridMultilevel"/>
    <w:tmpl w:val="F46A45F8"/>
    <w:lvl w:ilvl="0" w:tplc="2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>
    <w:nsid w:val="348E5F24"/>
    <w:multiLevelType w:val="hybridMultilevel"/>
    <w:tmpl w:val="BF5847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7E2DDE"/>
    <w:multiLevelType w:val="hybridMultilevel"/>
    <w:tmpl w:val="8D64DFE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496DE0"/>
    <w:multiLevelType w:val="hybridMultilevel"/>
    <w:tmpl w:val="CD9C4EE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9656028"/>
    <w:multiLevelType w:val="hybridMultilevel"/>
    <w:tmpl w:val="1ADCD4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792C5E"/>
    <w:multiLevelType w:val="hybridMultilevel"/>
    <w:tmpl w:val="75E670C4"/>
    <w:lvl w:ilvl="0" w:tplc="800E03D6">
      <w:numFmt w:val="bullet"/>
      <w:lvlText w:val="-"/>
      <w:lvlJc w:val="left"/>
      <w:pPr>
        <w:ind w:left="644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E0E39F4"/>
    <w:multiLevelType w:val="hybridMultilevel"/>
    <w:tmpl w:val="208CFC2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3ED02D2"/>
    <w:multiLevelType w:val="hybridMultilevel"/>
    <w:tmpl w:val="4F3ADA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5746A9"/>
    <w:multiLevelType w:val="hybridMultilevel"/>
    <w:tmpl w:val="002CCE9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1900E30"/>
    <w:multiLevelType w:val="hybridMultilevel"/>
    <w:tmpl w:val="1236DFEC"/>
    <w:lvl w:ilvl="0" w:tplc="240A0019">
      <w:start w:val="1"/>
      <w:numFmt w:val="lowerLetter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00963D8"/>
    <w:multiLevelType w:val="hybridMultilevel"/>
    <w:tmpl w:val="2CB0C4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B120FB"/>
    <w:multiLevelType w:val="hybridMultilevel"/>
    <w:tmpl w:val="D69803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A221CD"/>
    <w:multiLevelType w:val="hybridMultilevel"/>
    <w:tmpl w:val="A43AB6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13"/>
  </w:num>
  <w:num w:numId="4">
    <w:abstractNumId w:val="0"/>
  </w:num>
  <w:num w:numId="5">
    <w:abstractNumId w:val="6"/>
  </w:num>
  <w:num w:numId="6">
    <w:abstractNumId w:val="14"/>
  </w:num>
  <w:num w:numId="7">
    <w:abstractNumId w:val="9"/>
  </w:num>
  <w:num w:numId="8">
    <w:abstractNumId w:val="3"/>
  </w:num>
  <w:num w:numId="9">
    <w:abstractNumId w:val="7"/>
  </w:num>
  <w:num w:numId="10">
    <w:abstractNumId w:val="4"/>
  </w:num>
  <w:num w:numId="11">
    <w:abstractNumId w:val="1"/>
  </w:num>
  <w:num w:numId="12">
    <w:abstractNumId w:val="11"/>
  </w:num>
  <w:num w:numId="13">
    <w:abstractNumId w:val="8"/>
  </w:num>
  <w:num w:numId="14">
    <w:abstractNumId w:val="10"/>
  </w:num>
  <w:num w:numId="1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51C53"/>
    <w:rsid w:val="00014CAD"/>
    <w:rsid w:val="00021C4C"/>
    <w:rsid w:val="00033452"/>
    <w:rsid w:val="00046E87"/>
    <w:rsid w:val="00056C7C"/>
    <w:rsid w:val="000656DE"/>
    <w:rsid w:val="00066C05"/>
    <w:rsid w:val="00067A0E"/>
    <w:rsid w:val="00070D8D"/>
    <w:rsid w:val="00080863"/>
    <w:rsid w:val="00082679"/>
    <w:rsid w:val="00083A62"/>
    <w:rsid w:val="0008547D"/>
    <w:rsid w:val="00086B03"/>
    <w:rsid w:val="00087E30"/>
    <w:rsid w:val="0009015C"/>
    <w:rsid w:val="00090FF6"/>
    <w:rsid w:val="00092823"/>
    <w:rsid w:val="0009578E"/>
    <w:rsid w:val="00095F60"/>
    <w:rsid w:val="000B1310"/>
    <w:rsid w:val="000D04C5"/>
    <w:rsid w:val="000D4328"/>
    <w:rsid w:val="000E1A4F"/>
    <w:rsid w:val="000E1FB5"/>
    <w:rsid w:val="000E7F71"/>
    <w:rsid w:val="000F3421"/>
    <w:rsid w:val="000F3FBE"/>
    <w:rsid w:val="000F4C3D"/>
    <w:rsid w:val="000F686D"/>
    <w:rsid w:val="00103813"/>
    <w:rsid w:val="00112575"/>
    <w:rsid w:val="00114278"/>
    <w:rsid w:val="00117B07"/>
    <w:rsid w:val="00125F59"/>
    <w:rsid w:val="00130A75"/>
    <w:rsid w:val="001317F1"/>
    <w:rsid w:val="0013469D"/>
    <w:rsid w:val="001373A0"/>
    <w:rsid w:val="0014075C"/>
    <w:rsid w:val="00141AFB"/>
    <w:rsid w:val="001422AB"/>
    <w:rsid w:val="00142EC2"/>
    <w:rsid w:val="00153780"/>
    <w:rsid w:val="001571DA"/>
    <w:rsid w:val="00173A11"/>
    <w:rsid w:val="00181349"/>
    <w:rsid w:val="0018356E"/>
    <w:rsid w:val="00186340"/>
    <w:rsid w:val="0018727D"/>
    <w:rsid w:val="0019454C"/>
    <w:rsid w:val="00196326"/>
    <w:rsid w:val="001A26D7"/>
    <w:rsid w:val="001B4AA4"/>
    <w:rsid w:val="001B5FC5"/>
    <w:rsid w:val="001C329F"/>
    <w:rsid w:val="001C544B"/>
    <w:rsid w:val="001C5669"/>
    <w:rsid w:val="001C76A7"/>
    <w:rsid w:val="001E2D6F"/>
    <w:rsid w:val="001E3009"/>
    <w:rsid w:val="001E5681"/>
    <w:rsid w:val="001F1237"/>
    <w:rsid w:val="001F3C25"/>
    <w:rsid w:val="001F4282"/>
    <w:rsid w:val="001F5A4A"/>
    <w:rsid w:val="001F6951"/>
    <w:rsid w:val="002016DE"/>
    <w:rsid w:val="00204CAF"/>
    <w:rsid w:val="00207002"/>
    <w:rsid w:val="00210634"/>
    <w:rsid w:val="002109C9"/>
    <w:rsid w:val="00211D5B"/>
    <w:rsid w:val="00213EA7"/>
    <w:rsid w:val="00221624"/>
    <w:rsid w:val="00222DFE"/>
    <w:rsid w:val="00226081"/>
    <w:rsid w:val="00233869"/>
    <w:rsid w:val="00237AD0"/>
    <w:rsid w:val="00240209"/>
    <w:rsid w:val="00245FD7"/>
    <w:rsid w:val="00251C53"/>
    <w:rsid w:val="00272DEE"/>
    <w:rsid w:val="00276C72"/>
    <w:rsid w:val="0028649D"/>
    <w:rsid w:val="00286500"/>
    <w:rsid w:val="002869CB"/>
    <w:rsid w:val="00287E99"/>
    <w:rsid w:val="002914E8"/>
    <w:rsid w:val="002956CB"/>
    <w:rsid w:val="002A0FF2"/>
    <w:rsid w:val="002A5DB9"/>
    <w:rsid w:val="002A7F85"/>
    <w:rsid w:val="002B5A36"/>
    <w:rsid w:val="002B7D27"/>
    <w:rsid w:val="002C1E08"/>
    <w:rsid w:val="002C4EFB"/>
    <w:rsid w:val="002D03E7"/>
    <w:rsid w:val="002D2FF7"/>
    <w:rsid w:val="002D4D0C"/>
    <w:rsid w:val="002D7304"/>
    <w:rsid w:val="002E58B3"/>
    <w:rsid w:val="002F0CEF"/>
    <w:rsid w:val="002F3EC5"/>
    <w:rsid w:val="00301D24"/>
    <w:rsid w:val="0030200D"/>
    <w:rsid w:val="003055B4"/>
    <w:rsid w:val="00306871"/>
    <w:rsid w:val="003076D5"/>
    <w:rsid w:val="00315CFC"/>
    <w:rsid w:val="00326023"/>
    <w:rsid w:val="00327F62"/>
    <w:rsid w:val="00334747"/>
    <w:rsid w:val="00355C0C"/>
    <w:rsid w:val="00355E46"/>
    <w:rsid w:val="00357265"/>
    <w:rsid w:val="003576B7"/>
    <w:rsid w:val="00363298"/>
    <w:rsid w:val="00367A13"/>
    <w:rsid w:val="0037116E"/>
    <w:rsid w:val="00375354"/>
    <w:rsid w:val="00376D11"/>
    <w:rsid w:val="003772E5"/>
    <w:rsid w:val="00380032"/>
    <w:rsid w:val="0038715E"/>
    <w:rsid w:val="003931E4"/>
    <w:rsid w:val="00393B2B"/>
    <w:rsid w:val="00394AE5"/>
    <w:rsid w:val="003A4B84"/>
    <w:rsid w:val="003A5DAA"/>
    <w:rsid w:val="003A60C0"/>
    <w:rsid w:val="003A7BCE"/>
    <w:rsid w:val="003B56D4"/>
    <w:rsid w:val="003B64F3"/>
    <w:rsid w:val="003C395A"/>
    <w:rsid w:val="003C6E5A"/>
    <w:rsid w:val="003D04A1"/>
    <w:rsid w:val="003D70A1"/>
    <w:rsid w:val="003E3369"/>
    <w:rsid w:val="003F0766"/>
    <w:rsid w:val="003F70FD"/>
    <w:rsid w:val="00401973"/>
    <w:rsid w:val="00413E5A"/>
    <w:rsid w:val="004147CF"/>
    <w:rsid w:val="00415E3F"/>
    <w:rsid w:val="00422298"/>
    <w:rsid w:val="00422B09"/>
    <w:rsid w:val="00425942"/>
    <w:rsid w:val="004325DA"/>
    <w:rsid w:val="0043296D"/>
    <w:rsid w:val="00440ED0"/>
    <w:rsid w:val="0044124C"/>
    <w:rsid w:val="00444556"/>
    <w:rsid w:val="004501D9"/>
    <w:rsid w:val="004578A2"/>
    <w:rsid w:val="00460C17"/>
    <w:rsid w:val="00460EB1"/>
    <w:rsid w:val="004613E7"/>
    <w:rsid w:val="004703C0"/>
    <w:rsid w:val="004733B6"/>
    <w:rsid w:val="004864EF"/>
    <w:rsid w:val="0049122D"/>
    <w:rsid w:val="00495D32"/>
    <w:rsid w:val="00495FC6"/>
    <w:rsid w:val="004A1FA8"/>
    <w:rsid w:val="004A418B"/>
    <w:rsid w:val="004A4535"/>
    <w:rsid w:val="004B1CBA"/>
    <w:rsid w:val="004B2A5F"/>
    <w:rsid w:val="004B3B54"/>
    <w:rsid w:val="004B616B"/>
    <w:rsid w:val="004B7545"/>
    <w:rsid w:val="004C61B6"/>
    <w:rsid w:val="004D55F9"/>
    <w:rsid w:val="004E2B48"/>
    <w:rsid w:val="004E4FEA"/>
    <w:rsid w:val="004F773A"/>
    <w:rsid w:val="0050234E"/>
    <w:rsid w:val="005042DA"/>
    <w:rsid w:val="0050476D"/>
    <w:rsid w:val="00510ECB"/>
    <w:rsid w:val="00511372"/>
    <w:rsid w:val="005148DD"/>
    <w:rsid w:val="005224A0"/>
    <w:rsid w:val="00525C37"/>
    <w:rsid w:val="005269C8"/>
    <w:rsid w:val="00532486"/>
    <w:rsid w:val="0053671A"/>
    <w:rsid w:val="00555804"/>
    <w:rsid w:val="00560E78"/>
    <w:rsid w:val="00563124"/>
    <w:rsid w:val="00572EDB"/>
    <w:rsid w:val="005758B3"/>
    <w:rsid w:val="00575EE5"/>
    <w:rsid w:val="005761AA"/>
    <w:rsid w:val="0057725F"/>
    <w:rsid w:val="00580961"/>
    <w:rsid w:val="005824F3"/>
    <w:rsid w:val="00587BFE"/>
    <w:rsid w:val="005916A4"/>
    <w:rsid w:val="005942E4"/>
    <w:rsid w:val="0059737A"/>
    <w:rsid w:val="00597476"/>
    <w:rsid w:val="005A4F3A"/>
    <w:rsid w:val="005B470F"/>
    <w:rsid w:val="005B6F99"/>
    <w:rsid w:val="005C193F"/>
    <w:rsid w:val="005C2D18"/>
    <w:rsid w:val="005C327B"/>
    <w:rsid w:val="005C488A"/>
    <w:rsid w:val="005C49F6"/>
    <w:rsid w:val="005D05DD"/>
    <w:rsid w:val="005D4372"/>
    <w:rsid w:val="005E1642"/>
    <w:rsid w:val="005E17C6"/>
    <w:rsid w:val="005E18E7"/>
    <w:rsid w:val="005F0DAF"/>
    <w:rsid w:val="005F7AFA"/>
    <w:rsid w:val="005F7D63"/>
    <w:rsid w:val="00606DFA"/>
    <w:rsid w:val="00606E07"/>
    <w:rsid w:val="00606F78"/>
    <w:rsid w:val="006139D9"/>
    <w:rsid w:val="00630A8A"/>
    <w:rsid w:val="00632CE5"/>
    <w:rsid w:val="0064011F"/>
    <w:rsid w:val="00645115"/>
    <w:rsid w:val="00653005"/>
    <w:rsid w:val="006565B3"/>
    <w:rsid w:val="00661E03"/>
    <w:rsid w:val="00665301"/>
    <w:rsid w:val="00667B1D"/>
    <w:rsid w:val="006718B1"/>
    <w:rsid w:val="00671AB8"/>
    <w:rsid w:val="006731C2"/>
    <w:rsid w:val="00676777"/>
    <w:rsid w:val="00693715"/>
    <w:rsid w:val="006940B8"/>
    <w:rsid w:val="006B0635"/>
    <w:rsid w:val="006B18D1"/>
    <w:rsid w:val="006B347B"/>
    <w:rsid w:val="006B444B"/>
    <w:rsid w:val="006B4AEB"/>
    <w:rsid w:val="006B7EC4"/>
    <w:rsid w:val="006D37B1"/>
    <w:rsid w:val="006E166F"/>
    <w:rsid w:val="006E2905"/>
    <w:rsid w:val="006E30C3"/>
    <w:rsid w:val="006E6A82"/>
    <w:rsid w:val="00705AF3"/>
    <w:rsid w:val="00714460"/>
    <w:rsid w:val="007215F0"/>
    <w:rsid w:val="00722091"/>
    <w:rsid w:val="0072215E"/>
    <w:rsid w:val="00723F6F"/>
    <w:rsid w:val="00724F6C"/>
    <w:rsid w:val="007252AC"/>
    <w:rsid w:val="00726376"/>
    <w:rsid w:val="007373A2"/>
    <w:rsid w:val="007412B5"/>
    <w:rsid w:val="007466B8"/>
    <w:rsid w:val="00746BA4"/>
    <w:rsid w:val="00751301"/>
    <w:rsid w:val="00755C3D"/>
    <w:rsid w:val="00756056"/>
    <w:rsid w:val="0076567A"/>
    <w:rsid w:val="00765DB0"/>
    <w:rsid w:val="00772683"/>
    <w:rsid w:val="00776C2C"/>
    <w:rsid w:val="00776ECE"/>
    <w:rsid w:val="00780733"/>
    <w:rsid w:val="00781B83"/>
    <w:rsid w:val="00784B6F"/>
    <w:rsid w:val="007972F8"/>
    <w:rsid w:val="007B2645"/>
    <w:rsid w:val="007B42F1"/>
    <w:rsid w:val="007B753D"/>
    <w:rsid w:val="007B7661"/>
    <w:rsid w:val="007C2C9B"/>
    <w:rsid w:val="007C5561"/>
    <w:rsid w:val="007D0276"/>
    <w:rsid w:val="007D3641"/>
    <w:rsid w:val="007D3E44"/>
    <w:rsid w:val="007E6BC0"/>
    <w:rsid w:val="007F3DD2"/>
    <w:rsid w:val="007F5E75"/>
    <w:rsid w:val="007F6FB4"/>
    <w:rsid w:val="00800840"/>
    <w:rsid w:val="008039F1"/>
    <w:rsid w:val="008329AF"/>
    <w:rsid w:val="00834FBC"/>
    <w:rsid w:val="00835A41"/>
    <w:rsid w:val="008453AA"/>
    <w:rsid w:val="00855AE8"/>
    <w:rsid w:val="00857EF8"/>
    <w:rsid w:val="0086056E"/>
    <w:rsid w:val="00863809"/>
    <w:rsid w:val="008651DB"/>
    <w:rsid w:val="008736B7"/>
    <w:rsid w:val="00873AA2"/>
    <w:rsid w:val="00881981"/>
    <w:rsid w:val="008A0A98"/>
    <w:rsid w:val="008A2605"/>
    <w:rsid w:val="008A3FE7"/>
    <w:rsid w:val="008C4352"/>
    <w:rsid w:val="008C4596"/>
    <w:rsid w:val="008D108D"/>
    <w:rsid w:val="008E3AA7"/>
    <w:rsid w:val="008E3D49"/>
    <w:rsid w:val="008F27FC"/>
    <w:rsid w:val="008F3DB1"/>
    <w:rsid w:val="00907772"/>
    <w:rsid w:val="00910C83"/>
    <w:rsid w:val="009204B5"/>
    <w:rsid w:val="00921831"/>
    <w:rsid w:val="00921879"/>
    <w:rsid w:val="00922C2D"/>
    <w:rsid w:val="0092321B"/>
    <w:rsid w:val="00925625"/>
    <w:rsid w:val="00927FC7"/>
    <w:rsid w:val="00930416"/>
    <w:rsid w:val="00931D8D"/>
    <w:rsid w:val="00936A56"/>
    <w:rsid w:val="00941353"/>
    <w:rsid w:val="009530B0"/>
    <w:rsid w:val="00963ADF"/>
    <w:rsid w:val="00967D26"/>
    <w:rsid w:val="00967D89"/>
    <w:rsid w:val="00970944"/>
    <w:rsid w:val="00970ED7"/>
    <w:rsid w:val="00971FBA"/>
    <w:rsid w:val="0097272E"/>
    <w:rsid w:val="009778E6"/>
    <w:rsid w:val="00983D99"/>
    <w:rsid w:val="00985604"/>
    <w:rsid w:val="00985A55"/>
    <w:rsid w:val="009866A9"/>
    <w:rsid w:val="00992974"/>
    <w:rsid w:val="00995D80"/>
    <w:rsid w:val="009A3453"/>
    <w:rsid w:val="009B7183"/>
    <w:rsid w:val="009C02FF"/>
    <w:rsid w:val="009C2018"/>
    <w:rsid w:val="009D2BF3"/>
    <w:rsid w:val="009D6E6C"/>
    <w:rsid w:val="009E14FA"/>
    <w:rsid w:val="009E18F5"/>
    <w:rsid w:val="009E46A6"/>
    <w:rsid w:val="009E53D8"/>
    <w:rsid w:val="009E5FFF"/>
    <w:rsid w:val="009E7925"/>
    <w:rsid w:val="009F3854"/>
    <w:rsid w:val="00A03E69"/>
    <w:rsid w:val="00A073A9"/>
    <w:rsid w:val="00A0769C"/>
    <w:rsid w:val="00A10746"/>
    <w:rsid w:val="00A2194B"/>
    <w:rsid w:val="00A238D7"/>
    <w:rsid w:val="00A25083"/>
    <w:rsid w:val="00A32200"/>
    <w:rsid w:val="00A409E4"/>
    <w:rsid w:val="00A4406A"/>
    <w:rsid w:val="00A47D95"/>
    <w:rsid w:val="00A56C93"/>
    <w:rsid w:val="00A57EF7"/>
    <w:rsid w:val="00A60568"/>
    <w:rsid w:val="00A60D01"/>
    <w:rsid w:val="00A6375D"/>
    <w:rsid w:val="00A653F8"/>
    <w:rsid w:val="00A75138"/>
    <w:rsid w:val="00A82E5B"/>
    <w:rsid w:val="00A93BBB"/>
    <w:rsid w:val="00A97078"/>
    <w:rsid w:val="00AA1157"/>
    <w:rsid w:val="00AA65EA"/>
    <w:rsid w:val="00AC1997"/>
    <w:rsid w:val="00AC3696"/>
    <w:rsid w:val="00AC77DD"/>
    <w:rsid w:val="00AC7E58"/>
    <w:rsid w:val="00AD1DE8"/>
    <w:rsid w:val="00AD50D4"/>
    <w:rsid w:val="00AD7387"/>
    <w:rsid w:val="00AE3984"/>
    <w:rsid w:val="00AE41DA"/>
    <w:rsid w:val="00AF0654"/>
    <w:rsid w:val="00B0058C"/>
    <w:rsid w:val="00B013C6"/>
    <w:rsid w:val="00B176A0"/>
    <w:rsid w:val="00B246A5"/>
    <w:rsid w:val="00B2496B"/>
    <w:rsid w:val="00B24ADD"/>
    <w:rsid w:val="00B265FA"/>
    <w:rsid w:val="00B30A26"/>
    <w:rsid w:val="00B316A4"/>
    <w:rsid w:val="00B359CC"/>
    <w:rsid w:val="00B36A63"/>
    <w:rsid w:val="00B437C2"/>
    <w:rsid w:val="00B448EE"/>
    <w:rsid w:val="00B529DA"/>
    <w:rsid w:val="00B54FF3"/>
    <w:rsid w:val="00B57D98"/>
    <w:rsid w:val="00B65746"/>
    <w:rsid w:val="00B70407"/>
    <w:rsid w:val="00B70BB6"/>
    <w:rsid w:val="00B72F09"/>
    <w:rsid w:val="00B72F8F"/>
    <w:rsid w:val="00B77296"/>
    <w:rsid w:val="00B80BD8"/>
    <w:rsid w:val="00B83C62"/>
    <w:rsid w:val="00B85131"/>
    <w:rsid w:val="00B8603C"/>
    <w:rsid w:val="00B90F50"/>
    <w:rsid w:val="00B91794"/>
    <w:rsid w:val="00B957F7"/>
    <w:rsid w:val="00BA0D08"/>
    <w:rsid w:val="00BA2E84"/>
    <w:rsid w:val="00BA3553"/>
    <w:rsid w:val="00BB033D"/>
    <w:rsid w:val="00BB1228"/>
    <w:rsid w:val="00BB1BF6"/>
    <w:rsid w:val="00BB22A6"/>
    <w:rsid w:val="00BB563F"/>
    <w:rsid w:val="00BB7914"/>
    <w:rsid w:val="00BC083F"/>
    <w:rsid w:val="00BC46C6"/>
    <w:rsid w:val="00BC7923"/>
    <w:rsid w:val="00BE089E"/>
    <w:rsid w:val="00BE5234"/>
    <w:rsid w:val="00BF1473"/>
    <w:rsid w:val="00BF4AC5"/>
    <w:rsid w:val="00BF7E9D"/>
    <w:rsid w:val="00C03F9A"/>
    <w:rsid w:val="00C045D6"/>
    <w:rsid w:val="00C056B0"/>
    <w:rsid w:val="00C12816"/>
    <w:rsid w:val="00C21EA2"/>
    <w:rsid w:val="00C22DD7"/>
    <w:rsid w:val="00C266F9"/>
    <w:rsid w:val="00C3199F"/>
    <w:rsid w:val="00C31F21"/>
    <w:rsid w:val="00C32D67"/>
    <w:rsid w:val="00C478DF"/>
    <w:rsid w:val="00C5087F"/>
    <w:rsid w:val="00C54E6A"/>
    <w:rsid w:val="00C66E35"/>
    <w:rsid w:val="00C7187D"/>
    <w:rsid w:val="00C76D37"/>
    <w:rsid w:val="00C82076"/>
    <w:rsid w:val="00C820E0"/>
    <w:rsid w:val="00C82198"/>
    <w:rsid w:val="00C85859"/>
    <w:rsid w:val="00C9598C"/>
    <w:rsid w:val="00C95F27"/>
    <w:rsid w:val="00C97EC0"/>
    <w:rsid w:val="00CA535E"/>
    <w:rsid w:val="00CA6C11"/>
    <w:rsid w:val="00CA7204"/>
    <w:rsid w:val="00CB0CA3"/>
    <w:rsid w:val="00CB2A08"/>
    <w:rsid w:val="00CB544E"/>
    <w:rsid w:val="00CB72B2"/>
    <w:rsid w:val="00CC6BF2"/>
    <w:rsid w:val="00CD2963"/>
    <w:rsid w:val="00CD56F5"/>
    <w:rsid w:val="00CE21A5"/>
    <w:rsid w:val="00CE28D7"/>
    <w:rsid w:val="00CE690E"/>
    <w:rsid w:val="00CF3911"/>
    <w:rsid w:val="00CF7177"/>
    <w:rsid w:val="00CF7B5F"/>
    <w:rsid w:val="00CF7F1B"/>
    <w:rsid w:val="00D00AAB"/>
    <w:rsid w:val="00D02B67"/>
    <w:rsid w:val="00D05D12"/>
    <w:rsid w:val="00D06524"/>
    <w:rsid w:val="00D11193"/>
    <w:rsid w:val="00D122DF"/>
    <w:rsid w:val="00D15612"/>
    <w:rsid w:val="00D26580"/>
    <w:rsid w:val="00D31BED"/>
    <w:rsid w:val="00D31D2C"/>
    <w:rsid w:val="00D34E80"/>
    <w:rsid w:val="00D35B56"/>
    <w:rsid w:val="00D375D3"/>
    <w:rsid w:val="00D37F01"/>
    <w:rsid w:val="00D461F1"/>
    <w:rsid w:val="00D477B3"/>
    <w:rsid w:val="00D514EA"/>
    <w:rsid w:val="00D52B5C"/>
    <w:rsid w:val="00D74072"/>
    <w:rsid w:val="00D74730"/>
    <w:rsid w:val="00D8009F"/>
    <w:rsid w:val="00D80751"/>
    <w:rsid w:val="00D81B2E"/>
    <w:rsid w:val="00D8221A"/>
    <w:rsid w:val="00D82F6B"/>
    <w:rsid w:val="00D84788"/>
    <w:rsid w:val="00D84C20"/>
    <w:rsid w:val="00D86BFA"/>
    <w:rsid w:val="00D93D3D"/>
    <w:rsid w:val="00DA0E27"/>
    <w:rsid w:val="00DA2FCE"/>
    <w:rsid w:val="00DB292B"/>
    <w:rsid w:val="00DB6B05"/>
    <w:rsid w:val="00DC1773"/>
    <w:rsid w:val="00DC19B9"/>
    <w:rsid w:val="00DD49DF"/>
    <w:rsid w:val="00DD6BBA"/>
    <w:rsid w:val="00DE02A2"/>
    <w:rsid w:val="00DF2BDC"/>
    <w:rsid w:val="00DF3E40"/>
    <w:rsid w:val="00DF4090"/>
    <w:rsid w:val="00E008C7"/>
    <w:rsid w:val="00E06D82"/>
    <w:rsid w:val="00E110B9"/>
    <w:rsid w:val="00E13509"/>
    <w:rsid w:val="00E142F8"/>
    <w:rsid w:val="00E175E8"/>
    <w:rsid w:val="00E20DFC"/>
    <w:rsid w:val="00E36308"/>
    <w:rsid w:val="00E75AB4"/>
    <w:rsid w:val="00E847F9"/>
    <w:rsid w:val="00E867FD"/>
    <w:rsid w:val="00E86C84"/>
    <w:rsid w:val="00E91B21"/>
    <w:rsid w:val="00EA09DC"/>
    <w:rsid w:val="00EA0B44"/>
    <w:rsid w:val="00EA5A72"/>
    <w:rsid w:val="00EA71D8"/>
    <w:rsid w:val="00EA7CA3"/>
    <w:rsid w:val="00EA7F13"/>
    <w:rsid w:val="00ED0C9B"/>
    <w:rsid w:val="00ED0CC5"/>
    <w:rsid w:val="00ED17EF"/>
    <w:rsid w:val="00EE1804"/>
    <w:rsid w:val="00EE196F"/>
    <w:rsid w:val="00EE486C"/>
    <w:rsid w:val="00EE692D"/>
    <w:rsid w:val="00EE6D16"/>
    <w:rsid w:val="00EF2099"/>
    <w:rsid w:val="00EF3AF4"/>
    <w:rsid w:val="00EF6B1B"/>
    <w:rsid w:val="00F035FD"/>
    <w:rsid w:val="00F03AB1"/>
    <w:rsid w:val="00F13126"/>
    <w:rsid w:val="00F1570B"/>
    <w:rsid w:val="00F1601F"/>
    <w:rsid w:val="00F1726E"/>
    <w:rsid w:val="00F23383"/>
    <w:rsid w:val="00F25C02"/>
    <w:rsid w:val="00F30D65"/>
    <w:rsid w:val="00F3317B"/>
    <w:rsid w:val="00F3399C"/>
    <w:rsid w:val="00F37F06"/>
    <w:rsid w:val="00F40D52"/>
    <w:rsid w:val="00F42091"/>
    <w:rsid w:val="00F445E1"/>
    <w:rsid w:val="00F44B5C"/>
    <w:rsid w:val="00F4709C"/>
    <w:rsid w:val="00F4753F"/>
    <w:rsid w:val="00F5361B"/>
    <w:rsid w:val="00F55969"/>
    <w:rsid w:val="00F6538B"/>
    <w:rsid w:val="00F776C3"/>
    <w:rsid w:val="00F80015"/>
    <w:rsid w:val="00F902E0"/>
    <w:rsid w:val="00F91D0C"/>
    <w:rsid w:val="00F9380B"/>
    <w:rsid w:val="00F95FB0"/>
    <w:rsid w:val="00F96A2B"/>
    <w:rsid w:val="00FA28B7"/>
    <w:rsid w:val="00FA4284"/>
    <w:rsid w:val="00FB1308"/>
    <w:rsid w:val="00FB1D4E"/>
    <w:rsid w:val="00FB4D59"/>
    <w:rsid w:val="00FC24CD"/>
    <w:rsid w:val="00FC4D68"/>
    <w:rsid w:val="00FD073E"/>
    <w:rsid w:val="00FD211D"/>
    <w:rsid w:val="00FD5058"/>
    <w:rsid w:val="00FE0DE0"/>
    <w:rsid w:val="00FE14E2"/>
    <w:rsid w:val="00FE1B35"/>
    <w:rsid w:val="00FE3E07"/>
    <w:rsid w:val="00FE6CA1"/>
    <w:rsid w:val="00FF1D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E6A"/>
  </w:style>
  <w:style w:type="paragraph" w:styleId="Ttulo1">
    <w:name w:val="heading 1"/>
    <w:basedOn w:val="Normal"/>
    <w:link w:val="Ttulo1Car"/>
    <w:uiPriority w:val="9"/>
    <w:qFormat/>
    <w:rsid w:val="00251C53"/>
    <w:pPr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864E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864E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864E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1C53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251C5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251C53"/>
  </w:style>
  <w:style w:type="paragraph" w:customStyle="1" w:styleId="cabecera1">
    <w:name w:val="cabecera1"/>
    <w:basedOn w:val="Normal"/>
    <w:rsid w:val="00251C5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normal0">
    <w:name w:val="normal"/>
    <w:basedOn w:val="Normal"/>
    <w:rsid w:val="00251C5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cabecera2">
    <w:name w:val="cabecera2"/>
    <w:basedOn w:val="Normal"/>
    <w:rsid w:val="00251C5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tab1">
    <w:name w:val="tab1"/>
    <w:basedOn w:val="Normal"/>
    <w:rsid w:val="00251C5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tab2">
    <w:name w:val="tab2"/>
    <w:basedOn w:val="Normal"/>
    <w:rsid w:val="00251C5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251C53"/>
    <w:rPr>
      <w:color w:val="0000FF"/>
      <w:u w:val="single"/>
    </w:rPr>
  </w:style>
  <w:style w:type="character" w:customStyle="1" w:styleId="cantsup">
    <w:name w:val="cantsup"/>
    <w:basedOn w:val="Fuentedeprrafopredeter"/>
    <w:rsid w:val="00251C53"/>
  </w:style>
  <w:style w:type="character" w:customStyle="1" w:styleId="cantinf">
    <w:name w:val="cantinf"/>
    <w:basedOn w:val="Fuentedeprrafopredeter"/>
    <w:rsid w:val="00251C53"/>
  </w:style>
  <w:style w:type="character" w:styleId="Textoennegrita">
    <w:name w:val="Strong"/>
    <w:basedOn w:val="Fuentedeprrafopredeter"/>
    <w:uiPriority w:val="22"/>
    <w:qFormat/>
    <w:rsid w:val="00251C53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1C5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C53"/>
    <w:rPr>
      <w:rFonts w:ascii="Tahoma" w:hAnsi="Tahoma" w:cs="Tahoma"/>
      <w:sz w:val="16"/>
      <w:szCs w:val="16"/>
    </w:rPr>
  </w:style>
  <w:style w:type="paragraph" w:customStyle="1" w:styleId="cabecera3">
    <w:name w:val="cabecera3"/>
    <w:basedOn w:val="Normal"/>
    <w:rsid w:val="00BB1BF6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cursiva">
    <w:name w:val="cursiva"/>
    <w:basedOn w:val="Fuentedeprrafopredeter"/>
    <w:rsid w:val="00BB1BF6"/>
  </w:style>
  <w:style w:type="character" w:customStyle="1" w:styleId="Ttulo4Car">
    <w:name w:val="Título 4 Car"/>
    <w:basedOn w:val="Fuentedeprrafopredeter"/>
    <w:link w:val="Ttulo4"/>
    <w:uiPriority w:val="9"/>
    <w:semiHidden/>
    <w:rsid w:val="004864E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864E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egrita">
    <w:name w:val="negrita"/>
    <w:basedOn w:val="Fuentedeprrafopredeter"/>
    <w:rsid w:val="004864EF"/>
  </w:style>
  <w:style w:type="character" w:customStyle="1" w:styleId="Ttulo3Car">
    <w:name w:val="Título 3 Car"/>
    <w:basedOn w:val="Fuentedeprrafopredeter"/>
    <w:link w:val="Ttulo3"/>
    <w:uiPriority w:val="9"/>
    <w:semiHidden/>
    <w:rsid w:val="004864E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rec-hd-sub-txt">
    <w:name w:val="rec-hd-sub-txt"/>
    <w:basedOn w:val="Normal"/>
    <w:rsid w:val="004864EF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086B03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080863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57725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7725F"/>
  </w:style>
  <w:style w:type="paragraph" w:styleId="Piedepgina">
    <w:name w:val="footer"/>
    <w:basedOn w:val="Normal"/>
    <w:link w:val="PiedepginaCar"/>
    <w:uiPriority w:val="99"/>
    <w:semiHidden/>
    <w:unhideWhenUsed/>
    <w:rsid w:val="0057725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772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0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7838">
          <w:marLeft w:val="0"/>
          <w:marRight w:val="0"/>
          <w:marTop w:val="0"/>
          <w:marBottom w:val="0"/>
          <w:divBdr>
            <w:top w:val="single" w:sz="6" w:space="1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30673">
          <w:marLeft w:val="0"/>
          <w:marRight w:val="0"/>
          <w:marTop w:val="0"/>
          <w:marBottom w:val="0"/>
          <w:divBdr>
            <w:top w:val="single" w:sz="6" w:space="1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0194">
          <w:marLeft w:val="0"/>
          <w:marRight w:val="0"/>
          <w:marTop w:val="0"/>
          <w:marBottom w:val="0"/>
          <w:divBdr>
            <w:top w:val="single" w:sz="6" w:space="1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73926">
          <w:marLeft w:val="0"/>
          <w:marRight w:val="0"/>
          <w:marTop w:val="0"/>
          <w:marBottom w:val="0"/>
          <w:divBdr>
            <w:top w:val="single" w:sz="6" w:space="1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2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79881">
          <w:marLeft w:val="0"/>
          <w:marRight w:val="0"/>
          <w:marTop w:val="0"/>
          <w:marBottom w:val="3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8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2573">
              <w:marLeft w:val="319"/>
              <w:marRight w:val="319"/>
              <w:marTop w:val="300"/>
              <w:marBottom w:val="450"/>
              <w:divBdr>
                <w:top w:val="single" w:sz="6" w:space="26" w:color="CCCCCC"/>
                <w:left w:val="single" w:sz="6" w:space="16" w:color="CCCCCC"/>
                <w:bottom w:val="single" w:sz="6" w:space="23" w:color="CCCCCC"/>
                <w:right w:val="single" w:sz="6" w:space="16" w:color="CCCCCC"/>
              </w:divBdr>
            </w:div>
          </w:divsChild>
        </w:div>
      </w:divsChild>
    </w:div>
    <w:div w:id="8002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67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3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2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86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625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ggcv</dc:creator>
  <cp:lastModifiedBy>ggcv</cp:lastModifiedBy>
  <cp:revision>15</cp:revision>
  <dcterms:created xsi:type="dcterms:W3CDTF">2015-02-20T14:26:00Z</dcterms:created>
  <dcterms:modified xsi:type="dcterms:W3CDTF">2015-03-06T14:56:00Z</dcterms:modified>
</cp:coreProperties>
</file>