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2169460C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</w:t>
      </w:r>
      <w:r w:rsidR="00BE470C">
        <w:rPr>
          <w:rFonts w:asciiTheme="majorHAnsi" w:hAnsiTheme="majorHAnsi"/>
          <w:b/>
          <w:lang w:val="es-ES_tradnl"/>
        </w:rPr>
        <w:t>AP</w:t>
      </w:r>
      <w:r w:rsidR="00C40A52" w:rsidRPr="00C40A52">
        <w:rPr>
          <w:rFonts w:asciiTheme="majorHAnsi" w:hAnsiTheme="majorHAnsi"/>
          <w:b/>
          <w:lang w:val="es-ES_tradnl"/>
        </w:rPr>
        <w:t>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5EB0FDF1" w14:textId="470B009C" w:rsidR="00BE470C" w:rsidRDefault="00BE470C" w:rsidP="00EB633B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GENERADOR DE ACTIVIDADES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07210B63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  <w:r w:rsidR="00240F21">
        <w:rPr>
          <w:rFonts w:ascii="Arial" w:hAnsi="Arial"/>
          <w:sz w:val="18"/>
          <w:szCs w:val="18"/>
          <w:lang w:val="es-ES_tradnl"/>
        </w:rPr>
        <w:t xml:space="preserve"> CN_05_12_CO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DA93BF6" w14:textId="48BBFC0D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240F21">
        <w:rPr>
          <w:rFonts w:ascii="Arial" w:hAnsi="Arial"/>
          <w:sz w:val="18"/>
          <w:szCs w:val="18"/>
          <w:lang w:val="es-ES_tradnl"/>
        </w:rPr>
        <w:t xml:space="preserve"> </w:t>
      </w:r>
      <w:r w:rsidR="008B2F2E" w:rsidRPr="008B2F2E">
        <w:rPr>
          <w:rFonts w:ascii="Arial" w:hAnsi="Arial"/>
          <w:sz w:val="18"/>
          <w:szCs w:val="18"/>
          <w:lang w:val="es-ES_tradnl"/>
        </w:rPr>
        <w:t xml:space="preserve">¿Qué es el tren </w:t>
      </w:r>
      <w:r w:rsidR="008B2F2E" w:rsidRPr="000935C1">
        <w:rPr>
          <w:rFonts w:ascii="Arial" w:hAnsi="Arial"/>
          <w:b/>
          <w:sz w:val="18"/>
          <w:szCs w:val="18"/>
          <w:lang w:val="es-ES_tradnl"/>
        </w:rPr>
        <w:t>Maglev</w:t>
      </w:r>
      <w:r w:rsidR="008B2F2E" w:rsidRPr="008B2F2E">
        <w:rPr>
          <w:rFonts w:ascii="Arial" w:hAnsi="Arial"/>
          <w:sz w:val="18"/>
          <w:szCs w:val="18"/>
          <w:lang w:val="es-ES_tradnl"/>
        </w:rPr>
        <w:t>?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EA8CFD3" w14:textId="464B95C7" w:rsidR="00240F21" w:rsidRPr="006D02A8" w:rsidRDefault="0063490D" w:rsidP="00240F2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240F21">
        <w:rPr>
          <w:rFonts w:ascii="Arial" w:hAnsi="Arial"/>
          <w:sz w:val="18"/>
          <w:szCs w:val="18"/>
          <w:lang w:val="es-ES_tradnl"/>
        </w:rPr>
        <w:t xml:space="preserve"> </w:t>
      </w:r>
      <w:r w:rsidR="008B2F2E" w:rsidRPr="008B2F2E">
        <w:rPr>
          <w:rFonts w:ascii="Arial" w:hAnsi="Arial"/>
          <w:sz w:val="18"/>
          <w:szCs w:val="18"/>
          <w:lang w:val="es-ES_tradnl"/>
        </w:rPr>
        <w:t xml:space="preserve">Actividad de preguntas de respuesta libre sobre el tren </w:t>
      </w:r>
      <w:r w:rsidR="008B2F2E" w:rsidRPr="000935C1">
        <w:rPr>
          <w:rFonts w:ascii="Arial" w:hAnsi="Arial"/>
          <w:b/>
          <w:sz w:val="18"/>
          <w:szCs w:val="18"/>
          <w:lang w:val="es-ES_tradnl"/>
        </w:rPr>
        <w:t>Maglev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230857F4" w:rsidR="000719EE" w:rsidRDefault="0063490D" w:rsidP="000719E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51013C">
        <w:rPr>
          <w:rFonts w:ascii="Arial" w:hAnsi="Arial"/>
          <w:sz w:val="18"/>
          <w:szCs w:val="18"/>
          <w:lang w:val="es-ES_tradnl"/>
        </w:rPr>
        <w:t xml:space="preserve"> </w:t>
      </w:r>
      <w:r w:rsidR="004A74F4">
        <w:rPr>
          <w:rFonts w:ascii="Arial" w:hAnsi="Arial"/>
          <w:sz w:val="18"/>
          <w:szCs w:val="18"/>
          <w:lang w:val="es-ES_tradnl"/>
        </w:rPr>
        <w:t>Trenes</w:t>
      </w:r>
      <w:proofErr w:type="gramStart"/>
      <w:r w:rsidR="004A74F4">
        <w:rPr>
          <w:rFonts w:ascii="Arial" w:hAnsi="Arial"/>
          <w:sz w:val="18"/>
          <w:szCs w:val="18"/>
          <w:lang w:val="es-ES_tradnl"/>
        </w:rPr>
        <w:t>,</w:t>
      </w:r>
      <w:r w:rsidR="006E57B9">
        <w:rPr>
          <w:rFonts w:ascii="Arial" w:hAnsi="Arial"/>
          <w:sz w:val="18"/>
          <w:szCs w:val="18"/>
          <w:lang w:val="es-ES_tradnl"/>
        </w:rPr>
        <w:t>tren</w:t>
      </w:r>
      <w:proofErr w:type="gramEnd"/>
      <w:r w:rsidR="006E57B9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6E57B9">
        <w:rPr>
          <w:rFonts w:ascii="Arial" w:hAnsi="Arial"/>
          <w:sz w:val="18"/>
          <w:szCs w:val="18"/>
          <w:lang w:val="es-ES_tradnl"/>
        </w:rPr>
        <w:t>eléctrico,Japón,</w:t>
      </w:r>
      <w:r w:rsidR="004A74F4">
        <w:rPr>
          <w:rFonts w:ascii="Arial" w:hAnsi="Arial"/>
          <w:sz w:val="18"/>
          <w:szCs w:val="18"/>
          <w:lang w:val="es-ES_tradnl"/>
        </w:rPr>
        <w:t>actividad</w:t>
      </w:r>
      <w:proofErr w:type="spellEnd"/>
    </w:p>
    <w:p w14:paraId="7381103D" w14:textId="77777777" w:rsidR="004A74F4" w:rsidRPr="004A74F4" w:rsidRDefault="004A74F4" w:rsidP="000719EE">
      <w:pPr>
        <w:rPr>
          <w:rFonts w:ascii="Arial" w:hAnsi="Arial"/>
          <w:sz w:val="18"/>
          <w:szCs w:val="18"/>
          <w:lang w:val="es-ES_tradnl"/>
        </w:rPr>
      </w:pPr>
    </w:p>
    <w:p w14:paraId="0498920B" w14:textId="0839A38C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51013C">
        <w:rPr>
          <w:rFonts w:ascii="Arial" w:hAnsi="Arial"/>
          <w:sz w:val="18"/>
          <w:szCs w:val="18"/>
          <w:lang w:val="es-ES_tradnl"/>
        </w:rPr>
        <w:t xml:space="preserve"> 60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184F88CB" w:rsidR="005F4C68" w:rsidRPr="005F4C68" w:rsidRDefault="006B2420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B06667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2544D21D" w:rsidR="002E4EE6" w:rsidRPr="00AC7496" w:rsidRDefault="006B2420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4A74F4">
        <w:tc>
          <w:tcPr>
            <w:tcW w:w="2126" w:type="dxa"/>
          </w:tcPr>
          <w:p w14:paraId="6682DD52" w14:textId="77777777" w:rsidR="00712769" w:rsidRPr="005F4C68" w:rsidRDefault="00712769" w:rsidP="004A74F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4A74F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4A74F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4A74F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4A74F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4A74F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4A74F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3D4C66E2" w:rsidR="00712769" w:rsidRPr="005F4C68" w:rsidRDefault="006B2420" w:rsidP="004A74F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712769" w:rsidRPr="005F4C68" w14:paraId="78CF7931" w14:textId="77777777" w:rsidTr="004A74F4">
        <w:tc>
          <w:tcPr>
            <w:tcW w:w="2126" w:type="dxa"/>
          </w:tcPr>
          <w:p w14:paraId="34384084" w14:textId="77777777" w:rsidR="00712769" w:rsidRPr="005F4C68" w:rsidRDefault="00712769" w:rsidP="004A74F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7777777" w:rsidR="00712769" w:rsidRPr="005F4C68" w:rsidRDefault="00712769" w:rsidP="004A74F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4E8BF56" w14:textId="77777777" w:rsidR="00712769" w:rsidRPr="005F4C68" w:rsidRDefault="00712769" w:rsidP="004A74F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4A74F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4A74F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4A74F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4A74F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4A74F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4A74F4">
        <w:tc>
          <w:tcPr>
            <w:tcW w:w="2126" w:type="dxa"/>
          </w:tcPr>
          <w:p w14:paraId="4A693A0C" w14:textId="77777777" w:rsidR="00712769" w:rsidRDefault="00712769" w:rsidP="004A74F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4A74F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4A74F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4A74F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4A74F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4A74F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4A74F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4A74F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6DC2492C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240F21">
        <w:rPr>
          <w:rFonts w:ascii="Arial" w:hAnsi="Arial"/>
          <w:sz w:val="18"/>
          <w:szCs w:val="18"/>
          <w:lang w:val="es-ES_tradnl"/>
        </w:rPr>
        <w:t xml:space="preserve"> </w:t>
      </w:r>
      <w:r w:rsidR="004A74F4">
        <w:rPr>
          <w:rFonts w:ascii="Arial" w:hAnsi="Arial"/>
          <w:sz w:val="18"/>
          <w:szCs w:val="18"/>
          <w:lang w:val="es-ES_tradnl"/>
        </w:rPr>
        <w:t xml:space="preserve"> </w:t>
      </w:r>
      <w:r w:rsidR="008B2F2E" w:rsidRPr="008B2F2E">
        <w:rPr>
          <w:rFonts w:ascii="Arial" w:hAnsi="Arial"/>
          <w:sz w:val="18"/>
          <w:szCs w:val="18"/>
          <w:lang w:val="es-ES_tradnl"/>
        </w:rPr>
        <w:t>¿Qué es el tren Maglev?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030DC426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240F21">
        <w:rPr>
          <w:rFonts w:ascii="Arial" w:hAnsi="Arial"/>
          <w:sz w:val="18"/>
          <w:szCs w:val="18"/>
          <w:lang w:val="es-ES_tradnl"/>
        </w:rPr>
        <w:t xml:space="preserve"> P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4DE1D9A5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240F21">
        <w:rPr>
          <w:rFonts w:ascii="Arial" w:hAnsi="Arial"/>
          <w:sz w:val="18"/>
          <w:szCs w:val="18"/>
          <w:lang w:val="es-ES_tradnl"/>
        </w:rPr>
        <w:t xml:space="preserve"> Desarrolla en orden cada uno de los puntos de esta actividad. Para resolver algunos de los puntos tendrás que investigar en </w:t>
      </w:r>
      <w:r w:rsidR="00220B48">
        <w:rPr>
          <w:rFonts w:ascii="Arial" w:hAnsi="Arial"/>
          <w:sz w:val="18"/>
          <w:szCs w:val="18"/>
          <w:lang w:val="es-ES_tradnl"/>
        </w:rPr>
        <w:t>I</w:t>
      </w:r>
      <w:r w:rsidR="00240F21">
        <w:rPr>
          <w:rFonts w:ascii="Arial" w:hAnsi="Arial"/>
          <w:sz w:val="18"/>
          <w:szCs w:val="18"/>
          <w:lang w:val="es-ES_tradnl"/>
        </w:rPr>
        <w:t xml:space="preserve">nternet o en una enciclopedia. 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571E923F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240F21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4ADD516E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240F21">
        <w:rPr>
          <w:rFonts w:ascii="Arial" w:hAnsi="Arial"/>
          <w:sz w:val="18"/>
          <w:szCs w:val="18"/>
          <w:lang w:val="es-ES_tradnl"/>
        </w:rPr>
        <w:t xml:space="preserve"> 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3FB12F11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PARA UN RECURSO “</w:t>
      </w:r>
      <w:r w:rsidR="0003422B" w:rsidRPr="0003422B">
        <w:rPr>
          <w:rFonts w:ascii="Arial" w:hAnsi="Arial"/>
          <w:b/>
          <w:color w:val="0000FF"/>
          <w:sz w:val="16"/>
          <w:szCs w:val="16"/>
          <w:lang w:val="es-ES_tradnl"/>
        </w:rPr>
        <w:t>GENERADOR DE ACTIVIDADES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 xml:space="preserve">”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75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8753BDB" w14:textId="749960A3" w:rsidR="00F70E70" w:rsidRPr="004A74F4" w:rsidRDefault="008B2F2E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Hace unos</w:t>
      </w:r>
      <w:r w:rsidR="00225095">
        <w:rPr>
          <w:rFonts w:ascii="Arial" w:hAnsi="Arial" w:cs="Arial"/>
          <w:sz w:val="18"/>
          <w:szCs w:val="18"/>
          <w:lang w:val="es-ES_tradnl"/>
        </w:rPr>
        <w:t xml:space="preserve"> años </w:t>
      </w:r>
      <w:r>
        <w:rPr>
          <w:rFonts w:ascii="Arial" w:hAnsi="Arial" w:cs="Arial"/>
          <w:sz w:val="18"/>
          <w:szCs w:val="18"/>
          <w:lang w:val="es-ES_tradnl"/>
        </w:rPr>
        <w:t>científicos e ingenieros inventaron un</w:t>
      </w:r>
      <w:r w:rsidR="00225095">
        <w:rPr>
          <w:rFonts w:ascii="Arial" w:hAnsi="Arial" w:cs="Arial"/>
          <w:sz w:val="18"/>
          <w:szCs w:val="18"/>
          <w:lang w:val="es-ES_tradnl"/>
        </w:rPr>
        <w:t xml:space="preserve"> tren eléctrico de última tecnología</w:t>
      </w:r>
      <w:r>
        <w:rPr>
          <w:rFonts w:ascii="Arial" w:hAnsi="Arial" w:cs="Arial"/>
          <w:sz w:val="18"/>
          <w:szCs w:val="18"/>
          <w:lang w:val="es-ES_tradnl"/>
        </w:rPr>
        <w:t xml:space="preserve"> llamado Maglev</w:t>
      </w:r>
      <w:r w:rsidR="004A3FF9">
        <w:rPr>
          <w:rFonts w:ascii="Arial" w:hAnsi="Arial" w:cs="Arial"/>
          <w:sz w:val="18"/>
          <w:szCs w:val="18"/>
          <w:lang w:val="es-ES_tradnl"/>
        </w:rPr>
        <w:t xml:space="preserve">. </w:t>
      </w:r>
      <w:r>
        <w:rPr>
          <w:rFonts w:ascii="Arial" w:hAnsi="Arial" w:cs="Arial"/>
          <w:sz w:val="18"/>
          <w:szCs w:val="18"/>
          <w:lang w:val="es-ES_tradnl"/>
        </w:rPr>
        <w:t>Este tren se desplaza</w:t>
      </w:r>
      <w:r w:rsidR="00225095">
        <w:rPr>
          <w:rFonts w:ascii="Arial" w:hAnsi="Arial" w:cs="Arial"/>
          <w:sz w:val="18"/>
          <w:szCs w:val="18"/>
          <w:lang w:val="es-ES_tradnl"/>
        </w:rPr>
        <w:t xml:space="preserve"> sobre </w:t>
      </w:r>
      <w:r w:rsidR="0027674B">
        <w:rPr>
          <w:rFonts w:ascii="Arial" w:hAnsi="Arial" w:cs="Arial"/>
          <w:sz w:val="18"/>
          <w:szCs w:val="18"/>
          <w:lang w:val="es-ES_tradnl"/>
        </w:rPr>
        <w:t>su vía, como si flotara sobre ella</w:t>
      </w:r>
      <w:r w:rsidR="00225095">
        <w:rPr>
          <w:rFonts w:ascii="Arial" w:hAnsi="Arial" w:cs="Arial"/>
          <w:sz w:val="18"/>
          <w:szCs w:val="18"/>
          <w:lang w:val="es-ES_tradnl"/>
        </w:rPr>
        <w:t xml:space="preserve">. Pon a prueba tu imaginación y trata de contestar la siguiente pregunta: </w:t>
      </w:r>
      <w:r w:rsidR="00225095" w:rsidRPr="004A74F4">
        <w:rPr>
          <w:rFonts w:ascii="Arial" w:hAnsi="Arial" w:cs="Arial"/>
          <w:sz w:val="18"/>
          <w:szCs w:val="18"/>
          <w:lang w:val="es-ES_tradnl"/>
        </w:rPr>
        <w:t xml:space="preserve">¿Cómo es posible que este tren </w:t>
      </w:r>
      <w:r>
        <w:rPr>
          <w:rFonts w:ascii="Arial" w:hAnsi="Arial" w:cs="Arial"/>
          <w:sz w:val="18"/>
          <w:szCs w:val="18"/>
          <w:lang w:val="es-ES_tradnl"/>
        </w:rPr>
        <w:t xml:space="preserve">eléctrico </w:t>
      </w:r>
      <w:r w:rsidR="00225095" w:rsidRPr="004A74F4">
        <w:rPr>
          <w:rFonts w:ascii="Arial" w:hAnsi="Arial" w:cs="Arial"/>
          <w:sz w:val="18"/>
          <w:szCs w:val="18"/>
          <w:lang w:val="es-ES_tradnl"/>
        </w:rPr>
        <w:t xml:space="preserve">se </w:t>
      </w:r>
      <w:r>
        <w:rPr>
          <w:rFonts w:ascii="Arial" w:hAnsi="Arial" w:cs="Arial"/>
          <w:sz w:val="18"/>
          <w:szCs w:val="18"/>
          <w:lang w:val="es-ES_tradnl"/>
        </w:rPr>
        <w:t xml:space="preserve">desplace sobre </w:t>
      </w:r>
      <w:r w:rsidR="0027674B">
        <w:rPr>
          <w:rFonts w:ascii="Arial" w:hAnsi="Arial" w:cs="Arial"/>
          <w:sz w:val="18"/>
          <w:szCs w:val="18"/>
          <w:lang w:val="es-ES_tradnl"/>
        </w:rPr>
        <w:t>su vía</w:t>
      </w:r>
      <w:r w:rsidR="00220B48" w:rsidRPr="004A74F4">
        <w:rPr>
          <w:rFonts w:ascii="Arial" w:hAnsi="Arial" w:cs="Arial"/>
          <w:sz w:val="18"/>
          <w:szCs w:val="18"/>
          <w:lang w:val="es-ES_tradnl"/>
        </w:rPr>
        <w:t>,</w:t>
      </w:r>
      <w:r w:rsidR="00225095" w:rsidRPr="004A74F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220B48" w:rsidRPr="004A74F4">
        <w:rPr>
          <w:rFonts w:ascii="Arial" w:hAnsi="Arial" w:cs="Arial"/>
          <w:sz w:val="18"/>
          <w:szCs w:val="18"/>
          <w:lang w:val="es-ES_tradnl"/>
        </w:rPr>
        <w:t>co</w:t>
      </w:r>
      <w:r w:rsidR="0027674B">
        <w:rPr>
          <w:rFonts w:ascii="Arial" w:hAnsi="Arial" w:cs="Arial"/>
          <w:sz w:val="18"/>
          <w:szCs w:val="18"/>
          <w:lang w:val="es-ES_tradnl"/>
        </w:rPr>
        <w:t>mo si flotara sobre ella</w:t>
      </w:r>
      <w:r w:rsidR="00225095" w:rsidRPr="004A74F4">
        <w:rPr>
          <w:rFonts w:ascii="Arial" w:hAnsi="Arial" w:cs="Arial"/>
          <w:sz w:val="18"/>
          <w:szCs w:val="18"/>
          <w:lang w:val="es-ES_tradnl"/>
        </w:rPr>
        <w:t>?</w:t>
      </w:r>
    </w:p>
    <w:p w14:paraId="742C5631" w14:textId="77777777" w:rsidR="00225095" w:rsidRPr="007F74EA" w:rsidRDefault="00225095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150DB85A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F50FC">
        <w:rPr>
          <w:rFonts w:ascii="Arial" w:hAnsi="Arial" w:cs="Arial"/>
          <w:sz w:val="18"/>
          <w:szCs w:val="18"/>
          <w:lang w:val="es-ES_tradnl"/>
        </w:rPr>
        <w:t>3-Dif</w:t>
      </w:r>
      <w:r w:rsidR="006B2420">
        <w:rPr>
          <w:rFonts w:ascii="Arial" w:hAnsi="Arial" w:cs="Arial"/>
          <w:sz w:val="18"/>
          <w:szCs w:val="18"/>
          <w:lang w:val="es-ES_tradnl"/>
        </w:rPr>
        <w:t>í</w:t>
      </w:r>
      <w:r w:rsidR="00FF50FC">
        <w:rPr>
          <w:rFonts w:ascii="Arial" w:hAnsi="Arial" w:cs="Arial"/>
          <w:sz w:val="18"/>
          <w:szCs w:val="18"/>
          <w:lang w:val="es-ES_tradnl"/>
        </w:rPr>
        <w:t>cil</w:t>
      </w:r>
    </w:p>
    <w:p w14:paraId="46913BCF" w14:textId="3B34E4E1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lastRenderedPageBreak/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0133DC8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  <w:r w:rsidR="004C7C10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E75C4D" w:rsidRPr="004C7C10">
        <w:rPr>
          <w:rFonts w:ascii="Arial" w:hAnsi="Arial" w:cs="Arial"/>
          <w:sz w:val="18"/>
          <w:szCs w:val="18"/>
          <w:lang w:val="es-ES_tradnl"/>
        </w:rPr>
        <w:t>67500276</w:t>
      </w:r>
    </w:p>
    <w:p w14:paraId="58B25D44" w14:textId="77777777" w:rsidR="004C7C10" w:rsidRDefault="004C7C1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4DB0F137" w14:textId="06DA4490" w:rsidR="004C7C10" w:rsidRDefault="00E75C4D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7E84EFDF" wp14:editId="4CF33A9E">
            <wp:extent cx="665018" cy="472536"/>
            <wp:effectExtent l="0" t="0" r="1905" b="3810"/>
            <wp:docPr id="1" name="Imagen 1" descr="http://thumb9.shutterstock.com/display_pic_with_logo/668929/267500276/stock-photo-shanghai-cn-mar-model-of-shanghai-maglev-train-in-the-train-station-the-line-is-the-2675002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humb9.shutterstock.com/display_pic_with_logo/668929/267500276/stock-photo-shanghai-cn-mar-model-of-shanghai-maglev-train-in-the-train-station-the-line-is-the-267500276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511" cy="478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6AA70789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proofErr w:type="gramStart"/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4C7C10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4C7C10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C7C10">
        <w:rPr>
          <w:rFonts w:ascii="Arial" w:hAnsi="Arial"/>
          <w:sz w:val="18"/>
          <w:szCs w:val="18"/>
          <w:lang w:val="es-ES_tradnl"/>
        </w:rPr>
        <w:t>CN</w:t>
      </w:r>
      <w:proofErr w:type="gramEnd"/>
      <w:r w:rsidR="004C7C10">
        <w:rPr>
          <w:rFonts w:ascii="Arial" w:hAnsi="Arial"/>
          <w:sz w:val="18"/>
          <w:szCs w:val="18"/>
          <w:lang w:val="es-ES_tradnl"/>
        </w:rPr>
        <w:t>_05_12_CO_REC180_IMG01n</w:t>
      </w:r>
    </w:p>
    <w:p w14:paraId="08F5EE64" w14:textId="77777777" w:rsidR="004C7C10" w:rsidRDefault="004C7C1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4D4323E3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BBD4700" w14:textId="77777777" w:rsidR="0047214D" w:rsidRDefault="0047214D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EDD6195" w14:textId="447374B2" w:rsidR="0022665A" w:rsidRPr="007B3C48" w:rsidRDefault="00FC6FBF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Lee</w:t>
      </w:r>
      <w:r w:rsidR="007B3C48" w:rsidRPr="007B3C48">
        <w:rPr>
          <w:rFonts w:ascii="Arial" w:hAnsi="Arial" w:cs="Arial"/>
          <w:sz w:val="18"/>
          <w:szCs w:val="18"/>
          <w:lang w:val="es-ES_tradnl"/>
        </w:rPr>
        <w:t xml:space="preserve"> la</w:t>
      </w:r>
      <w:r w:rsidR="007B3C48">
        <w:rPr>
          <w:rFonts w:ascii="Arial" w:hAnsi="Arial" w:cs="Arial"/>
          <w:sz w:val="18"/>
          <w:szCs w:val="18"/>
          <w:lang w:val="es-ES_tradnl"/>
        </w:rPr>
        <w:t xml:space="preserve"> pequeña</w:t>
      </w:r>
      <w:r w:rsidR="007B3C48" w:rsidRPr="007B3C48">
        <w:rPr>
          <w:rFonts w:ascii="Arial" w:hAnsi="Arial" w:cs="Arial"/>
          <w:sz w:val="18"/>
          <w:szCs w:val="18"/>
          <w:lang w:val="es-ES_tradnl"/>
        </w:rPr>
        <w:t xml:space="preserve"> lectura</w:t>
      </w:r>
      <w:r w:rsidR="00C4214A">
        <w:rPr>
          <w:rFonts w:ascii="Arial" w:hAnsi="Arial" w:cs="Arial"/>
          <w:sz w:val="18"/>
          <w:szCs w:val="18"/>
          <w:lang w:val="es-ES_tradnl"/>
        </w:rPr>
        <w:t xml:space="preserve"> y mira la imagen</w:t>
      </w:r>
      <w:r w:rsidR="007B3C48" w:rsidRPr="007B3C48">
        <w:rPr>
          <w:rFonts w:ascii="Arial" w:hAnsi="Arial" w:cs="Arial"/>
          <w:sz w:val="18"/>
          <w:szCs w:val="18"/>
          <w:lang w:val="es-ES_tradnl"/>
        </w:rPr>
        <w:t xml:space="preserve"> que acompaña</w:t>
      </w:r>
      <w:r w:rsidR="00C4214A">
        <w:rPr>
          <w:rFonts w:ascii="Arial" w:hAnsi="Arial" w:cs="Arial"/>
          <w:sz w:val="18"/>
          <w:szCs w:val="18"/>
          <w:lang w:val="es-ES_tradnl"/>
        </w:rPr>
        <w:t>n</w:t>
      </w:r>
      <w:r w:rsidR="007B3C48" w:rsidRPr="007B3C48">
        <w:rPr>
          <w:rFonts w:ascii="Arial" w:hAnsi="Arial" w:cs="Arial"/>
          <w:sz w:val="18"/>
          <w:szCs w:val="18"/>
          <w:lang w:val="es-ES_tradnl"/>
        </w:rPr>
        <w:t xml:space="preserve"> a est</w:t>
      </w:r>
      <w:r w:rsidR="007B3C48">
        <w:rPr>
          <w:rFonts w:ascii="Arial" w:hAnsi="Arial" w:cs="Arial"/>
          <w:sz w:val="18"/>
          <w:szCs w:val="18"/>
          <w:lang w:val="es-ES_tradnl"/>
        </w:rPr>
        <w:t>a pregunta</w:t>
      </w:r>
      <w:r>
        <w:rPr>
          <w:rFonts w:ascii="Arial" w:hAnsi="Arial" w:cs="Arial"/>
          <w:sz w:val="18"/>
          <w:szCs w:val="18"/>
          <w:lang w:val="es-ES_tradnl"/>
        </w:rPr>
        <w:t>.</w:t>
      </w:r>
      <w:r w:rsidR="007B3C48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Ahora</w:t>
      </w:r>
      <w:r w:rsidR="0047214D" w:rsidRPr="007B3C48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respo</w:t>
      </w:r>
      <w:r w:rsidR="007B3C48">
        <w:rPr>
          <w:rFonts w:ascii="Arial" w:hAnsi="Arial" w:cs="Arial"/>
          <w:sz w:val="18"/>
          <w:szCs w:val="18"/>
          <w:lang w:val="es-ES_tradnl"/>
        </w:rPr>
        <w:t>nde</w:t>
      </w:r>
      <w:r w:rsidR="0047214D" w:rsidRPr="007B3C48">
        <w:rPr>
          <w:rFonts w:ascii="Arial" w:hAnsi="Arial" w:cs="Arial"/>
          <w:sz w:val="18"/>
          <w:szCs w:val="18"/>
          <w:lang w:val="es-ES_tradnl"/>
        </w:rPr>
        <w:t xml:space="preserve"> con exactitud</w:t>
      </w:r>
      <w:r w:rsidR="0091672D" w:rsidRPr="007B3C48">
        <w:rPr>
          <w:rFonts w:ascii="Arial" w:hAnsi="Arial" w:cs="Arial"/>
          <w:sz w:val="18"/>
          <w:szCs w:val="18"/>
          <w:lang w:val="es-ES_tradnl"/>
        </w:rPr>
        <w:t>:</w:t>
      </w:r>
      <w:r w:rsidR="0047214D" w:rsidRPr="007B3C48">
        <w:rPr>
          <w:rFonts w:ascii="Arial" w:hAnsi="Arial" w:cs="Arial"/>
          <w:sz w:val="18"/>
          <w:szCs w:val="18"/>
          <w:lang w:val="es-ES_tradnl"/>
        </w:rPr>
        <w:t xml:space="preserve"> ¿Cómo es posible que el tren</w:t>
      </w:r>
      <w:r w:rsidR="0047214D" w:rsidRPr="007B3C48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="007B3C48" w:rsidRPr="007B3C48">
        <w:rPr>
          <w:rFonts w:ascii="Arial" w:hAnsi="Arial" w:cs="Arial"/>
          <w:b/>
          <w:sz w:val="18"/>
          <w:szCs w:val="18"/>
          <w:lang w:val="es-ES_tradnl"/>
        </w:rPr>
        <w:t>Maglev</w:t>
      </w:r>
      <w:r w:rsidR="0047214D" w:rsidRPr="007B3C48">
        <w:rPr>
          <w:rFonts w:ascii="Arial" w:hAnsi="Arial" w:cs="Arial"/>
          <w:sz w:val="18"/>
          <w:szCs w:val="18"/>
          <w:lang w:val="es-ES_tradnl"/>
        </w:rPr>
        <w:t xml:space="preserve"> se desplace</w:t>
      </w:r>
      <w:r w:rsidR="007B3C48">
        <w:rPr>
          <w:rFonts w:ascii="Arial" w:hAnsi="Arial" w:cs="Arial"/>
          <w:sz w:val="18"/>
          <w:szCs w:val="18"/>
          <w:lang w:val="es-ES_tradnl"/>
        </w:rPr>
        <w:t xml:space="preserve"> sobre la vía, </w:t>
      </w:r>
      <w:r w:rsidR="0091672D" w:rsidRPr="007B3C48">
        <w:rPr>
          <w:rFonts w:ascii="Arial" w:hAnsi="Arial" w:cs="Arial"/>
          <w:sz w:val="18"/>
          <w:szCs w:val="18"/>
          <w:lang w:val="es-ES_tradnl"/>
        </w:rPr>
        <w:t xml:space="preserve">como </w:t>
      </w:r>
      <w:r w:rsidR="007B3C48">
        <w:rPr>
          <w:rFonts w:ascii="Arial" w:hAnsi="Arial" w:cs="Arial"/>
          <w:sz w:val="18"/>
          <w:szCs w:val="18"/>
          <w:lang w:val="es-ES_tradnl"/>
        </w:rPr>
        <w:t>si flotara sobre ella</w:t>
      </w:r>
      <w:r w:rsidR="0047214D" w:rsidRPr="007B3C48">
        <w:rPr>
          <w:rFonts w:ascii="Arial" w:hAnsi="Arial" w:cs="Arial"/>
          <w:sz w:val="18"/>
          <w:szCs w:val="18"/>
          <w:lang w:val="es-ES_tradnl"/>
        </w:rPr>
        <w:t xml:space="preserve">? </w:t>
      </w:r>
    </w:p>
    <w:p w14:paraId="5476D14A" w14:textId="77777777" w:rsidR="005B1760" w:rsidRPr="007B3C48" w:rsidRDefault="005B1760" w:rsidP="005B1760">
      <w:pPr>
        <w:rPr>
          <w:rFonts w:ascii="Arial" w:hAnsi="Arial" w:cs="Arial"/>
          <w:sz w:val="18"/>
          <w:szCs w:val="18"/>
          <w:u w:val="single"/>
          <w:lang w:val="es-ES_tradnl"/>
        </w:rPr>
      </w:pPr>
    </w:p>
    <w:p w14:paraId="6D47D39B" w14:textId="442C1340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B3C48">
        <w:rPr>
          <w:rFonts w:ascii="Arial" w:hAnsi="Arial"/>
          <w:b/>
          <w:color w:val="FF0000"/>
          <w:sz w:val="18"/>
          <w:szCs w:val="18"/>
          <w:u w:val="single"/>
          <w:lang w:val="es-ES_tradnl"/>
        </w:rPr>
        <w:t>*</w:t>
      </w:r>
      <w:r w:rsidRPr="007B3C48">
        <w:rPr>
          <w:rFonts w:ascii="Arial" w:hAnsi="Arial"/>
          <w:color w:val="FF0000"/>
          <w:sz w:val="18"/>
          <w:szCs w:val="18"/>
          <w:u w:val="single"/>
          <w:lang w:val="es-ES_tradnl"/>
        </w:rPr>
        <w:t xml:space="preserve"> </w:t>
      </w:r>
      <w:r w:rsidRPr="007B3C48">
        <w:rPr>
          <w:rFonts w:ascii="Arial" w:hAnsi="Arial" w:cs="Arial"/>
          <w:sz w:val="18"/>
          <w:szCs w:val="18"/>
          <w:highlight w:val="yellow"/>
          <w:u w:val="single"/>
          <w:lang w:val="es-ES_tradnl"/>
        </w:rPr>
        <w:t xml:space="preserve">Nivel 1-Fácil, 2-Medio, </w:t>
      </w:r>
      <w:proofErr w:type="spellStart"/>
      <w:r w:rsidRPr="007B3C48">
        <w:rPr>
          <w:rFonts w:ascii="Arial" w:hAnsi="Arial" w:cs="Arial"/>
          <w:sz w:val="18"/>
          <w:szCs w:val="18"/>
          <w:highlight w:val="yellow"/>
          <w:u w:val="single"/>
          <w:lang w:val="es-ES_tradnl"/>
        </w:rPr>
        <w:t>ó</w:t>
      </w:r>
      <w:proofErr w:type="spellEnd"/>
      <w:r w:rsidRPr="007B3C48">
        <w:rPr>
          <w:rFonts w:ascii="Arial" w:hAnsi="Arial" w:cs="Arial"/>
          <w:sz w:val="18"/>
          <w:szCs w:val="18"/>
          <w:highlight w:val="yellow"/>
          <w:u w:val="single"/>
          <w:lang w:val="es-ES_tradnl"/>
        </w:rPr>
        <w:t xml:space="preserve"> 3-Dificil:</w:t>
      </w:r>
      <w:r w:rsidRPr="007B3C48">
        <w:rPr>
          <w:rFonts w:ascii="Arial" w:hAnsi="Arial" w:cs="Arial"/>
          <w:sz w:val="18"/>
          <w:szCs w:val="18"/>
          <w:u w:val="single"/>
          <w:lang w:val="es-ES_tradnl"/>
        </w:rPr>
        <w:t xml:space="preserve"> </w:t>
      </w:r>
      <w:r w:rsidR="00FF50FC" w:rsidRPr="007B3C48">
        <w:rPr>
          <w:rFonts w:ascii="Arial" w:hAnsi="Arial" w:cs="Arial"/>
          <w:sz w:val="18"/>
          <w:szCs w:val="18"/>
          <w:u w:val="single"/>
          <w:lang w:val="es-ES_tradnl"/>
        </w:rPr>
        <w:t>3-Dif</w:t>
      </w:r>
      <w:r w:rsidR="006B2420" w:rsidRPr="007B3C48">
        <w:rPr>
          <w:rFonts w:ascii="Arial" w:hAnsi="Arial" w:cs="Arial"/>
          <w:sz w:val="18"/>
          <w:szCs w:val="18"/>
          <w:u w:val="single"/>
          <w:lang w:val="es-ES_tradnl"/>
        </w:rPr>
        <w:t>í</w:t>
      </w:r>
      <w:r w:rsidR="00FF50FC" w:rsidRPr="007B3C48">
        <w:rPr>
          <w:rFonts w:ascii="Arial" w:hAnsi="Arial" w:cs="Arial"/>
          <w:sz w:val="18"/>
          <w:szCs w:val="18"/>
          <w:u w:val="single"/>
          <w:lang w:val="es-ES_tradnl"/>
        </w:rPr>
        <w:t>c</w:t>
      </w:r>
      <w:r w:rsidR="00FF50FC">
        <w:rPr>
          <w:rFonts w:ascii="Arial" w:hAnsi="Arial" w:cs="Arial"/>
          <w:sz w:val="18"/>
          <w:szCs w:val="18"/>
          <w:lang w:val="es-ES_tradnl"/>
        </w:rPr>
        <w:t>il</w:t>
      </w:r>
    </w:p>
    <w:p w14:paraId="778DC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0CACC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0AD4CAD6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  <w:r w:rsidR="004C7C10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465059F0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07_04_REC10_IMG02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4C7C10" w:rsidRPr="004C7C10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C7C10">
        <w:rPr>
          <w:rFonts w:ascii="Arial" w:hAnsi="Arial"/>
          <w:sz w:val="18"/>
          <w:szCs w:val="18"/>
          <w:lang w:val="es-ES_tradnl"/>
        </w:rPr>
        <w:t>CN_05_12_CO_REC180_IMG02n</w:t>
      </w:r>
    </w:p>
    <w:p w14:paraId="55FD7BFE" w14:textId="77777777" w:rsidR="004C7C10" w:rsidRDefault="004C7C1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2B89BB38" w14:textId="4040EFDE" w:rsidR="00E75C4D" w:rsidRDefault="00E75C4D" w:rsidP="00E75C4D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E75C4D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DE00F23" w14:textId="787E7991" w:rsidR="00E75C4D" w:rsidRDefault="00330C3C" w:rsidP="00E75C4D">
      <w:pPr>
        <w:ind w:left="426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Elimina</w:t>
      </w:r>
      <w:r w:rsidR="00E75C4D">
        <w:rPr>
          <w:rFonts w:ascii="Arial" w:hAnsi="Arial" w:cs="Arial"/>
          <w:sz w:val="18"/>
          <w:szCs w:val="18"/>
          <w:lang w:val="es-ES_tradnl"/>
        </w:rPr>
        <w:t xml:space="preserve"> los textos en negro que </w:t>
      </w:r>
      <w:r>
        <w:rPr>
          <w:rFonts w:ascii="Arial" w:hAnsi="Arial" w:cs="Arial"/>
          <w:sz w:val="18"/>
          <w:szCs w:val="18"/>
          <w:lang w:val="es-ES_tradnl"/>
        </w:rPr>
        <w:t>aparecen en esta figura. Incluye</w:t>
      </w:r>
      <w:r w:rsidR="00E75C4D">
        <w:rPr>
          <w:rFonts w:ascii="Arial" w:hAnsi="Arial" w:cs="Arial"/>
          <w:sz w:val="18"/>
          <w:szCs w:val="18"/>
          <w:lang w:val="es-ES_tradnl"/>
        </w:rPr>
        <w:t xml:space="preserve"> la</w:t>
      </w:r>
      <w:r w:rsidR="00BB134C">
        <w:rPr>
          <w:rFonts w:ascii="Arial" w:hAnsi="Arial" w:cs="Arial"/>
          <w:sz w:val="18"/>
          <w:szCs w:val="18"/>
          <w:lang w:val="es-ES_tradnl"/>
        </w:rPr>
        <w:t>s</w:t>
      </w:r>
      <w:r w:rsidR="00E75C4D">
        <w:rPr>
          <w:rFonts w:ascii="Arial" w:hAnsi="Arial" w:cs="Arial"/>
          <w:sz w:val="18"/>
          <w:szCs w:val="18"/>
          <w:lang w:val="es-ES_tradnl"/>
        </w:rPr>
        <w:t xml:space="preserve"> flechas y los rótulos que aparecen en los recuadros azules.</w:t>
      </w:r>
    </w:p>
    <w:p w14:paraId="77B1899A" w14:textId="77777777" w:rsidR="00E75C4D" w:rsidRDefault="00E75C4D" w:rsidP="00E75C4D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70F8DB9E" w14:textId="77777777" w:rsidR="00E75C4D" w:rsidRDefault="00E75C4D" w:rsidP="00E75C4D">
      <w:pPr>
        <w:ind w:left="426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0E3436" wp14:editId="39F5C02D">
                <wp:simplePos x="0" y="0"/>
                <wp:positionH relativeFrom="column">
                  <wp:posOffset>1674421</wp:posOffset>
                </wp:positionH>
                <wp:positionV relativeFrom="paragraph">
                  <wp:posOffset>749383</wp:posOffset>
                </wp:positionV>
                <wp:extent cx="754083" cy="219693"/>
                <wp:effectExtent l="57150" t="19050" r="84455" b="10477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083" cy="21969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A217FA" w14:textId="77777777" w:rsidR="00E75C4D" w:rsidRPr="0027534B" w:rsidRDefault="00E75C4D" w:rsidP="00E75C4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</w:rPr>
                              <w:t>Vía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0E3436" id="Rectángulo 10" o:spid="_x0000_s1026" style="position:absolute;left:0;text-align:left;margin-left:131.85pt;margin-top:59pt;width:59.4pt;height:17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36A217FA" w14:textId="77777777" w:rsidR="00E75C4D" w:rsidRPr="0027534B" w:rsidRDefault="00E75C4D" w:rsidP="00E75C4D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</w:rPr>
                        <w:t>Vía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DA5FE8" wp14:editId="0B9E0DCB">
                <wp:simplePos x="0" y="0"/>
                <wp:positionH relativeFrom="column">
                  <wp:posOffset>1088514</wp:posOffset>
                </wp:positionH>
                <wp:positionV relativeFrom="paragraph">
                  <wp:posOffset>845020</wp:posOffset>
                </wp:positionV>
                <wp:extent cx="516576" cy="5938"/>
                <wp:effectExtent l="38100" t="76200" r="36195" b="12763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6576" cy="59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3A66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" o:spid="_x0000_s1026" type="#_x0000_t32" style="position:absolute;margin-left:85.7pt;margin-top:66.55pt;width:40.7pt;height:.4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83D54D" wp14:editId="619AB96C">
                <wp:simplePos x="0" y="0"/>
                <wp:positionH relativeFrom="column">
                  <wp:posOffset>1571848</wp:posOffset>
                </wp:positionH>
                <wp:positionV relativeFrom="paragraph">
                  <wp:posOffset>229928</wp:posOffset>
                </wp:positionV>
                <wp:extent cx="754083" cy="219693"/>
                <wp:effectExtent l="57150" t="19050" r="84455" b="1047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083" cy="21969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7E9E40" w14:textId="77777777" w:rsidR="00E75C4D" w:rsidRPr="0027534B" w:rsidRDefault="00E75C4D" w:rsidP="00E75C4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proofErr w:type="spellStart"/>
                            <w:r w:rsidRPr="0027534B">
                              <w:rPr>
                                <w:color w:val="000000" w:themeColor="text1"/>
                                <w:sz w:val="16"/>
                              </w:rPr>
                              <w:t>Tren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83D54D" id="Rectángulo 8" o:spid="_x0000_s1027" style="position:absolute;left:0;text-align:left;margin-left:123.75pt;margin-top:18.1pt;width:59.4pt;height:17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37E9E40" w14:textId="77777777" w:rsidR="00E75C4D" w:rsidRPr="0027534B" w:rsidRDefault="00E75C4D" w:rsidP="00E75C4D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proofErr w:type="spellStart"/>
                      <w:r w:rsidRPr="0027534B">
                        <w:rPr>
                          <w:color w:val="000000" w:themeColor="text1"/>
                          <w:sz w:val="16"/>
                        </w:rPr>
                        <w:t>Tren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C844E5" wp14:editId="2907C4CF">
                <wp:simplePos x="0" y="0"/>
                <wp:positionH relativeFrom="column">
                  <wp:posOffset>989957</wp:posOffset>
                </wp:positionH>
                <wp:positionV relativeFrom="paragraph">
                  <wp:posOffset>324930</wp:posOffset>
                </wp:positionV>
                <wp:extent cx="516576" cy="5938"/>
                <wp:effectExtent l="38100" t="76200" r="36195" b="12763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6576" cy="59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D05933" id="Conector recto de flecha 7" o:spid="_x0000_s1026" type="#_x0000_t32" style="position:absolute;margin-left:77.95pt;margin-top:25.6pt;width:40.7pt;height:.4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s-CO" w:eastAsia="es-CO"/>
        </w:rPr>
        <w:drawing>
          <wp:inline distT="0" distB="0" distL="0" distR="0" wp14:anchorId="2A15F4D8" wp14:editId="275ECC6D">
            <wp:extent cx="937434" cy="1163782"/>
            <wp:effectExtent l="0" t="0" r="0" b="0"/>
            <wp:docPr id="6" name="Imagen 6" descr="http://ninpope-physics.comuv.com/maglev/images/howitworks/e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ninpope-physics.comuv.com/maglev/images/howitworks/ed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149" cy="1170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AA1CD" w14:textId="3A0BC2AF" w:rsidR="004C7C10" w:rsidRDefault="004C7C1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21434A09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07_04_REC10_IMG02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2C1751FC" w14:textId="77777777" w:rsidR="004A74F4" w:rsidRDefault="004A74F4" w:rsidP="004A74F4">
      <w:pPr>
        <w:rPr>
          <w:rFonts w:ascii="Arial" w:hAnsi="Arial" w:cs="Arial"/>
          <w:sz w:val="18"/>
          <w:szCs w:val="18"/>
          <w:lang w:val="es-ES_tradnl"/>
        </w:rPr>
      </w:pPr>
    </w:p>
    <w:p w14:paraId="15B0F0FD" w14:textId="2AA0A692" w:rsidR="004A74F4" w:rsidRDefault="008B2F2E" w:rsidP="008B2F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tren </w:t>
      </w:r>
      <w:r w:rsidRPr="008B2F2E">
        <w:rPr>
          <w:rFonts w:ascii="Arial" w:hAnsi="Arial" w:cs="Arial"/>
          <w:b/>
          <w:sz w:val="18"/>
          <w:szCs w:val="18"/>
          <w:lang w:val="es-ES_tradnl"/>
        </w:rPr>
        <w:t>Maglev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8B2F2E">
        <w:rPr>
          <w:rFonts w:ascii="Arial" w:hAnsi="Arial" w:cs="Arial"/>
          <w:sz w:val="18"/>
          <w:szCs w:val="18"/>
          <w:lang w:val="es-ES_tradnl"/>
        </w:rPr>
        <w:t xml:space="preserve">se basa en la idea de que los polos opuestos </w:t>
      </w:r>
      <w:r w:rsidR="007B3C48">
        <w:rPr>
          <w:rFonts w:ascii="Arial" w:hAnsi="Arial" w:cs="Arial"/>
          <w:sz w:val="18"/>
          <w:szCs w:val="18"/>
          <w:lang w:val="es-ES_tradnl"/>
        </w:rPr>
        <w:t xml:space="preserve">de dos imanes </w:t>
      </w:r>
      <w:r w:rsidRPr="008B2F2E">
        <w:rPr>
          <w:rFonts w:ascii="Arial" w:hAnsi="Arial" w:cs="Arial"/>
          <w:sz w:val="18"/>
          <w:szCs w:val="18"/>
          <w:lang w:val="es-ES_tradnl"/>
        </w:rPr>
        <w:t xml:space="preserve">se atraen y los </w:t>
      </w:r>
      <w:r w:rsidR="007B3C48">
        <w:rPr>
          <w:rFonts w:ascii="Arial" w:hAnsi="Arial" w:cs="Arial"/>
          <w:sz w:val="18"/>
          <w:szCs w:val="18"/>
          <w:lang w:val="es-ES_tradnl"/>
        </w:rPr>
        <w:t xml:space="preserve">polos iguales se repelen. </w:t>
      </w:r>
      <w:r>
        <w:rPr>
          <w:rFonts w:ascii="Arial" w:hAnsi="Arial" w:cs="Arial"/>
          <w:sz w:val="18"/>
          <w:szCs w:val="18"/>
          <w:lang w:val="es-ES_tradnl"/>
        </w:rPr>
        <w:t>El campo magnético</w:t>
      </w:r>
      <w:r w:rsidR="007B3C48">
        <w:rPr>
          <w:rFonts w:ascii="Arial" w:hAnsi="Arial" w:cs="Arial"/>
          <w:sz w:val="18"/>
          <w:szCs w:val="18"/>
          <w:lang w:val="es-ES_tradnl"/>
        </w:rPr>
        <w:t xml:space="preserve"> generado por</w:t>
      </w:r>
      <w:r>
        <w:rPr>
          <w:rFonts w:ascii="Arial" w:hAnsi="Arial" w:cs="Arial"/>
          <w:sz w:val="18"/>
          <w:szCs w:val="18"/>
          <w:lang w:val="es-ES_tradnl"/>
        </w:rPr>
        <w:t xml:space="preserve"> la vía sobre la que se mueve el tren</w:t>
      </w:r>
      <w:r w:rsidR="007B3C48">
        <w:rPr>
          <w:rFonts w:ascii="Arial" w:hAnsi="Arial" w:cs="Arial"/>
          <w:sz w:val="18"/>
          <w:szCs w:val="18"/>
          <w:lang w:val="es-ES_tradnl"/>
        </w:rPr>
        <w:t xml:space="preserve"> repele el campo magnético generado por los</w:t>
      </w:r>
      <w:r w:rsidRPr="008B2F2E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7B3C48">
        <w:rPr>
          <w:rFonts w:ascii="Arial" w:hAnsi="Arial" w:cs="Arial"/>
          <w:sz w:val="18"/>
          <w:szCs w:val="18"/>
          <w:lang w:val="es-ES_tradnl"/>
        </w:rPr>
        <w:t xml:space="preserve">imanes localizados debajo </w:t>
      </w:r>
      <w:r w:rsidRPr="008B2F2E">
        <w:rPr>
          <w:rFonts w:ascii="Arial" w:hAnsi="Arial" w:cs="Arial"/>
          <w:sz w:val="18"/>
          <w:szCs w:val="18"/>
          <w:lang w:val="es-ES_tradnl"/>
        </w:rPr>
        <w:t>del tren</w:t>
      </w:r>
      <w:r w:rsidR="007B3C48">
        <w:rPr>
          <w:rFonts w:ascii="Arial" w:hAnsi="Arial" w:cs="Arial"/>
          <w:sz w:val="18"/>
          <w:szCs w:val="18"/>
          <w:lang w:val="es-ES_tradnl"/>
        </w:rPr>
        <w:t>, lo cual hace</w:t>
      </w:r>
      <w:r w:rsidRPr="008B2F2E">
        <w:rPr>
          <w:rFonts w:ascii="Arial" w:hAnsi="Arial" w:cs="Arial"/>
          <w:sz w:val="18"/>
          <w:szCs w:val="18"/>
          <w:lang w:val="es-ES_tradnl"/>
        </w:rPr>
        <w:t xml:space="preserve"> que </w:t>
      </w:r>
      <w:r w:rsidRPr="007B3C48">
        <w:rPr>
          <w:rFonts w:ascii="Arial" w:hAnsi="Arial" w:cs="Arial"/>
          <w:b/>
          <w:sz w:val="18"/>
          <w:szCs w:val="18"/>
          <w:lang w:val="es-ES_tradnl"/>
        </w:rPr>
        <w:t>levite</w:t>
      </w:r>
      <w:r w:rsidRPr="008B2F2E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7B3C48">
        <w:rPr>
          <w:rFonts w:ascii="Arial" w:hAnsi="Arial" w:cs="Arial"/>
          <w:sz w:val="18"/>
          <w:szCs w:val="18"/>
          <w:lang w:val="es-ES_tradnl"/>
        </w:rPr>
        <w:t xml:space="preserve">(se eleve) </w:t>
      </w:r>
      <w:r w:rsidRPr="008B2F2E">
        <w:rPr>
          <w:rFonts w:ascii="Arial" w:hAnsi="Arial" w:cs="Arial"/>
          <w:sz w:val="18"/>
          <w:szCs w:val="18"/>
          <w:lang w:val="es-ES_tradnl"/>
        </w:rPr>
        <w:t>de 1 a 10 centímetros</w:t>
      </w:r>
      <w:r w:rsidR="007B3C48">
        <w:rPr>
          <w:rFonts w:ascii="Arial" w:hAnsi="Arial" w:cs="Arial"/>
          <w:sz w:val="18"/>
          <w:szCs w:val="18"/>
          <w:lang w:val="es-ES_tradnl"/>
        </w:rPr>
        <w:t xml:space="preserve"> sobre la vía</w:t>
      </w:r>
      <w:r w:rsidRPr="008B2F2E"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8B2E7B9" w14:textId="433BF89B" w:rsidR="005B1760" w:rsidRPr="007F74EA" w:rsidRDefault="0027674B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27075E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4D1E39" w14:textId="2790C78B" w:rsidR="00FC6FBF" w:rsidRPr="00FC6FBF" w:rsidRDefault="0047214D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Este tren se desplaza </w:t>
      </w:r>
      <w:r w:rsidR="00080CDA">
        <w:rPr>
          <w:rFonts w:ascii="Arial" w:hAnsi="Arial" w:cs="Arial"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 xml:space="preserve"> velocidades</w:t>
      </w:r>
      <w:r w:rsidR="00080CDA">
        <w:rPr>
          <w:rFonts w:ascii="Arial" w:hAnsi="Arial" w:cs="Arial"/>
          <w:sz w:val="18"/>
          <w:szCs w:val="18"/>
          <w:lang w:val="es-ES_tradnl"/>
        </w:rPr>
        <w:t xml:space="preserve"> más elevadas que muchos trenes </w:t>
      </w:r>
      <w:r w:rsidR="00FC6FBF">
        <w:rPr>
          <w:rFonts w:ascii="Arial" w:hAnsi="Arial" w:cs="Arial"/>
          <w:sz w:val="18"/>
          <w:szCs w:val="18"/>
          <w:lang w:val="es-ES_tradnl"/>
        </w:rPr>
        <w:t>que utilizan ruedas</w:t>
      </w:r>
      <w:r w:rsidR="002C7C49">
        <w:rPr>
          <w:rFonts w:ascii="Arial" w:hAnsi="Arial" w:cs="Arial"/>
          <w:sz w:val="18"/>
          <w:szCs w:val="18"/>
          <w:lang w:val="es-ES_tradnl"/>
        </w:rPr>
        <w:t xml:space="preserve"> que g</w:t>
      </w:r>
      <w:r w:rsidR="00BB134C">
        <w:rPr>
          <w:rFonts w:ascii="Arial" w:hAnsi="Arial" w:cs="Arial"/>
          <w:sz w:val="18"/>
          <w:szCs w:val="18"/>
          <w:lang w:val="es-ES_tradnl"/>
        </w:rPr>
        <w:t>iran sobre rie</w:t>
      </w:r>
      <w:r w:rsidR="002C7C49">
        <w:rPr>
          <w:rFonts w:ascii="Arial" w:hAnsi="Arial" w:cs="Arial"/>
          <w:sz w:val="18"/>
          <w:szCs w:val="18"/>
          <w:lang w:val="es-ES_tradnl"/>
        </w:rPr>
        <w:t>les</w:t>
      </w:r>
      <w:r>
        <w:rPr>
          <w:rFonts w:ascii="Arial" w:hAnsi="Arial" w:cs="Arial"/>
          <w:sz w:val="18"/>
          <w:szCs w:val="18"/>
          <w:lang w:val="es-ES_tradnl"/>
        </w:rPr>
        <w:t xml:space="preserve">. </w:t>
      </w:r>
      <w:r w:rsidRPr="00FC6FBF">
        <w:rPr>
          <w:rFonts w:ascii="Arial" w:hAnsi="Arial" w:cs="Arial"/>
          <w:sz w:val="18"/>
          <w:szCs w:val="18"/>
          <w:lang w:val="es-ES_tradnl"/>
        </w:rPr>
        <w:t>¿Por qué crees que esto es posible?</w:t>
      </w:r>
    </w:p>
    <w:p w14:paraId="208C0FE6" w14:textId="77777777" w:rsidR="00FC6FBF" w:rsidRDefault="00FC6FBF" w:rsidP="005B1760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102F4A4B" w14:textId="0C8D3738" w:rsidR="005B1760" w:rsidRPr="00FC6FBF" w:rsidRDefault="005B1760" w:rsidP="005B1760">
      <w:pPr>
        <w:rPr>
          <w:rFonts w:ascii="Arial" w:hAnsi="Arial" w:cs="Arial"/>
          <w:b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F50FC">
        <w:rPr>
          <w:rFonts w:ascii="Arial" w:hAnsi="Arial" w:cs="Arial"/>
          <w:sz w:val="18"/>
          <w:szCs w:val="18"/>
          <w:lang w:val="es-ES_tradnl"/>
        </w:rPr>
        <w:t>3-Dif</w:t>
      </w:r>
      <w:r w:rsidR="006B2420">
        <w:rPr>
          <w:rFonts w:ascii="Arial" w:hAnsi="Arial" w:cs="Arial"/>
          <w:sz w:val="18"/>
          <w:szCs w:val="18"/>
          <w:lang w:val="es-ES_tradnl"/>
        </w:rPr>
        <w:t>í</w:t>
      </w:r>
      <w:r w:rsidR="00FF50FC">
        <w:rPr>
          <w:rFonts w:ascii="Arial" w:hAnsi="Arial" w:cs="Arial"/>
          <w:sz w:val="18"/>
          <w:szCs w:val="18"/>
          <w:lang w:val="es-ES_tradnl"/>
        </w:rPr>
        <w:t>cil</w:t>
      </w:r>
    </w:p>
    <w:p w14:paraId="0141CB9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42CC12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FB498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ACE0897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6DE35DA" w14:textId="694B57CA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  <w:r w:rsidR="004C7C10">
        <w:rPr>
          <w:rFonts w:ascii="Arial" w:hAnsi="Arial" w:cs="Arial"/>
          <w:sz w:val="18"/>
          <w:szCs w:val="18"/>
          <w:lang w:val="es-ES_tradnl"/>
        </w:rPr>
        <w:t xml:space="preserve"> </w:t>
      </w:r>
      <w:bookmarkStart w:id="0" w:name="_GoBack"/>
      <w:r w:rsidR="00BB134C" w:rsidRPr="00BB134C">
        <w:rPr>
          <w:rFonts w:ascii="Arial" w:hAnsi="Arial" w:cs="Arial"/>
          <w:sz w:val="18"/>
          <w:szCs w:val="18"/>
          <w:lang w:val="es-ES_tradnl"/>
        </w:rPr>
        <w:t>149310338</w:t>
      </w:r>
      <w:bookmarkEnd w:id="0"/>
    </w:p>
    <w:p w14:paraId="0A73D4AD" w14:textId="77777777" w:rsidR="00BB134C" w:rsidRDefault="00BB134C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18B2A0BB" w14:textId="20655136" w:rsidR="00BB134C" w:rsidRDefault="00BB134C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4D7A0E54" wp14:editId="3499A507">
            <wp:extent cx="710285" cy="504701"/>
            <wp:effectExtent l="0" t="0" r="0" b="0"/>
            <wp:docPr id="11" name="Imagen 11" descr="http://thumb1.shutterstock.com/display_pic_with_logo/512149/149310338/stock-photo-industrial-rail-car-wheels-closeup-photo-1493103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thumb1.shutterstock.com/display_pic_with_logo/512149/149310338/stock-photo-industrial-rail-car-wheels-closeup-photo-14931033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63" cy="510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4CE4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A2A4AB6" w14:textId="771D28C9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4C7C10">
        <w:rPr>
          <w:rFonts w:ascii="Arial" w:hAnsi="Arial" w:cs="Arial"/>
          <w:sz w:val="18"/>
          <w:szCs w:val="18"/>
          <w:highlight w:val="yellow"/>
          <w:lang w:val="es-ES_tradnl"/>
        </w:rPr>
        <w:t>07_04_REC10_IMG03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4C7C10" w:rsidRPr="004C7C10">
        <w:rPr>
          <w:rFonts w:ascii="Arial" w:hAnsi="Arial"/>
          <w:sz w:val="18"/>
          <w:szCs w:val="18"/>
          <w:lang w:val="es-ES_tradnl"/>
        </w:rPr>
        <w:t xml:space="preserve"> </w:t>
      </w:r>
      <w:r w:rsidR="004C7C10">
        <w:rPr>
          <w:rFonts w:ascii="Arial" w:hAnsi="Arial"/>
          <w:sz w:val="18"/>
          <w:szCs w:val="18"/>
          <w:lang w:val="es-ES_tradnl"/>
        </w:rPr>
        <w:t>CN_05_12_CO_REC180_IMG03n</w:t>
      </w:r>
    </w:p>
    <w:p w14:paraId="43812EEA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F19828" w14:textId="249A53CF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4C7C10">
        <w:rPr>
          <w:rFonts w:ascii="Arial" w:hAnsi="Arial" w:cs="Arial"/>
          <w:sz w:val="18"/>
          <w:szCs w:val="18"/>
          <w:highlight w:val="yellow"/>
          <w:lang w:val="es-ES_tradnl"/>
        </w:rPr>
        <w:t>07_04_REC10_IMG03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8670581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EC5B7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41DF51EA" w14:textId="77777777" w:rsidR="0047214D" w:rsidRDefault="0047214D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F5644D1" w14:textId="77777777" w:rsidR="0047214D" w:rsidRDefault="0047214D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B9AD25B" w14:textId="77777777" w:rsidR="0047214D" w:rsidRDefault="0047214D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D84AB07" w14:textId="77777777" w:rsidR="0047214D" w:rsidRDefault="0047214D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5A1E757" w14:textId="77777777" w:rsidR="0047214D" w:rsidRDefault="0047214D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F34A622" w14:textId="77777777" w:rsidR="0047214D" w:rsidRDefault="0047214D" w:rsidP="005B1760">
      <w:pPr>
        <w:rPr>
          <w:rFonts w:ascii="Arial" w:hAnsi="Arial" w:cs="Arial"/>
          <w:sz w:val="18"/>
          <w:szCs w:val="18"/>
          <w:lang w:val="es-ES_tradnl"/>
        </w:rPr>
      </w:pPr>
    </w:p>
    <w:sectPr w:rsidR="0047214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422B"/>
    <w:rsid w:val="00046B74"/>
    <w:rsid w:val="00051C59"/>
    <w:rsid w:val="0005228B"/>
    <w:rsid w:val="000537AE"/>
    <w:rsid w:val="00054002"/>
    <w:rsid w:val="000719EE"/>
    <w:rsid w:val="00080CDA"/>
    <w:rsid w:val="000935C1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0B48"/>
    <w:rsid w:val="002233BF"/>
    <w:rsid w:val="00225095"/>
    <w:rsid w:val="0022665A"/>
    <w:rsid w:val="00227850"/>
    <w:rsid w:val="00230D9D"/>
    <w:rsid w:val="00240F21"/>
    <w:rsid w:val="00254D62"/>
    <w:rsid w:val="00254FDB"/>
    <w:rsid w:val="002568BE"/>
    <w:rsid w:val="0025789D"/>
    <w:rsid w:val="00262CC4"/>
    <w:rsid w:val="0027534B"/>
    <w:rsid w:val="0027674B"/>
    <w:rsid w:val="0028518B"/>
    <w:rsid w:val="002B1C4F"/>
    <w:rsid w:val="002B2F09"/>
    <w:rsid w:val="002B7E96"/>
    <w:rsid w:val="002C7C49"/>
    <w:rsid w:val="002E30A7"/>
    <w:rsid w:val="002E4EE6"/>
    <w:rsid w:val="002F3F12"/>
    <w:rsid w:val="00317F44"/>
    <w:rsid w:val="00326C60"/>
    <w:rsid w:val="00330C3C"/>
    <w:rsid w:val="00334EA6"/>
    <w:rsid w:val="00340C3A"/>
    <w:rsid w:val="00342E6F"/>
    <w:rsid w:val="00345260"/>
    <w:rsid w:val="00353644"/>
    <w:rsid w:val="0036258A"/>
    <w:rsid w:val="00365622"/>
    <w:rsid w:val="003A458C"/>
    <w:rsid w:val="003B49B4"/>
    <w:rsid w:val="003D72B3"/>
    <w:rsid w:val="004024BA"/>
    <w:rsid w:val="00411F22"/>
    <w:rsid w:val="00417B06"/>
    <w:rsid w:val="004375B6"/>
    <w:rsid w:val="0045712C"/>
    <w:rsid w:val="004705FE"/>
    <w:rsid w:val="0047214D"/>
    <w:rsid w:val="00485C72"/>
    <w:rsid w:val="00495119"/>
    <w:rsid w:val="004A3FF9"/>
    <w:rsid w:val="004A4A9C"/>
    <w:rsid w:val="004A74F4"/>
    <w:rsid w:val="004C7C10"/>
    <w:rsid w:val="004D3E90"/>
    <w:rsid w:val="0051013C"/>
    <w:rsid w:val="00510FE7"/>
    <w:rsid w:val="0052013C"/>
    <w:rsid w:val="005513FA"/>
    <w:rsid w:val="00551D6E"/>
    <w:rsid w:val="00552D7C"/>
    <w:rsid w:val="0057625D"/>
    <w:rsid w:val="00584F8B"/>
    <w:rsid w:val="0059195D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B2420"/>
    <w:rsid w:val="006C5EF2"/>
    <w:rsid w:val="006D02A8"/>
    <w:rsid w:val="006E0D3D"/>
    <w:rsid w:val="006E1C59"/>
    <w:rsid w:val="006E32EF"/>
    <w:rsid w:val="006E57B9"/>
    <w:rsid w:val="00712617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3C4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B2F2E"/>
    <w:rsid w:val="008C6F76"/>
    <w:rsid w:val="0091672D"/>
    <w:rsid w:val="00923C89"/>
    <w:rsid w:val="009320AC"/>
    <w:rsid w:val="009404E4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9F0EC7"/>
    <w:rsid w:val="009F3BF0"/>
    <w:rsid w:val="00A22796"/>
    <w:rsid w:val="00A31694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AF67B1"/>
    <w:rsid w:val="00B0282E"/>
    <w:rsid w:val="00B06667"/>
    <w:rsid w:val="00B45ECD"/>
    <w:rsid w:val="00B51D60"/>
    <w:rsid w:val="00B5250C"/>
    <w:rsid w:val="00B5420C"/>
    <w:rsid w:val="00B55138"/>
    <w:rsid w:val="00B860F0"/>
    <w:rsid w:val="00B92165"/>
    <w:rsid w:val="00BB134C"/>
    <w:rsid w:val="00BC129D"/>
    <w:rsid w:val="00BC2254"/>
    <w:rsid w:val="00BD1FFA"/>
    <w:rsid w:val="00BD770C"/>
    <w:rsid w:val="00BE470C"/>
    <w:rsid w:val="00C0683E"/>
    <w:rsid w:val="00C209AE"/>
    <w:rsid w:val="00C219A9"/>
    <w:rsid w:val="00C34A1F"/>
    <w:rsid w:val="00C35567"/>
    <w:rsid w:val="00C40A52"/>
    <w:rsid w:val="00C4214A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D7281"/>
    <w:rsid w:val="00CE7115"/>
    <w:rsid w:val="00D15A42"/>
    <w:rsid w:val="00D3600C"/>
    <w:rsid w:val="00D660AD"/>
    <w:rsid w:val="00DC2EC7"/>
    <w:rsid w:val="00DE1C4F"/>
    <w:rsid w:val="00DE2253"/>
    <w:rsid w:val="00DE69EE"/>
    <w:rsid w:val="00DF5702"/>
    <w:rsid w:val="00E057E6"/>
    <w:rsid w:val="00E14BD5"/>
    <w:rsid w:val="00E32F4B"/>
    <w:rsid w:val="00E411B2"/>
    <w:rsid w:val="00E54DA3"/>
    <w:rsid w:val="00E61A4B"/>
    <w:rsid w:val="00E62858"/>
    <w:rsid w:val="00E63AF3"/>
    <w:rsid w:val="00E667DD"/>
    <w:rsid w:val="00E75C4D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068C6"/>
    <w:rsid w:val="00F157B9"/>
    <w:rsid w:val="00F44F99"/>
    <w:rsid w:val="00F57E22"/>
    <w:rsid w:val="00F70E70"/>
    <w:rsid w:val="00F73B99"/>
    <w:rsid w:val="00F80068"/>
    <w:rsid w:val="00F819D0"/>
    <w:rsid w:val="00F9224E"/>
    <w:rsid w:val="00F93E33"/>
    <w:rsid w:val="00FA04FB"/>
    <w:rsid w:val="00FA6DF9"/>
    <w:rsid w:val="00FC6FBF"/>
    <w:rsid w:val="00FD3B4E"/>
    <w:rsid w:val="00FD4E51"/>
    <w:rsid w:val="00FE1D51"/>
    <w:rsid w:val="00FF5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F41E72D9-F765-4A89-828F-BF96338E2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7214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922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224E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D728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D728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D728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D728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D7281"/>
    <w:rPr>
      <w:b/>
      <w:bCs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4A74F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698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Germán Cuervo</cp:lastModifiedBy>
  <cp:revision>34</cp:revision>
  <dcterms:created xsi:type="dcterms:W3CDTF">2015-05-01T18:50:00Z</dcterms:created>
  <dcterms:modified xsi:type="dcterms:W3CDTF">2015-05-14T19:40:00Z</dcterms:modified>
</cp:coreProperties>
</file>