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7CD82DB8" w14:textId="6FA8AF10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34DF3">
        <w:rPr>
          <w:rFonts w:ascii="Arial" w:hAnsi="Arial"/>
          <w:sz w:val="18"/>
          <w:szCs w:val="18"/>
          <w:lang w:val="es-ES_tradnl"/>
        </w:rPr>
        <w:t xml:space="preserve"> </w:t>
      </w:r>
      <w:r w:rsidR="00FA70F9">
        <w:rPr>
          <w:rFonts w:ascii="Arial" w:hAnsi="Arial"/>
          <w:sz w:val="18"/>
          <w:szCs w:val="18"/>
          <w:lang w:val="es-ES_tradnl"/>
        </w:rPr>
        <w:t>CN_05_12_CO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567F208" w14:textId="2C33798D" w:rsidR="008D2C91" w:rsidRDefault="007E6A0A" w:rsidP="008D2C91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34DF3">
        <w:rPr>
          <w:rFonts w:ascii="Arial" w:hAnsi="Arial"/>
          <w:sz w:val="18"/>
          <w:szCs w:val="18"/>
          <w:lang w:val="es-ES_tradnl"/>
        </w:rPr>
        <w:t xml:space="preserve"> </w:t>
      </w:r>
      <w:r w:rsidR="00934DF3" w:rsidRPr="00934DF3">
        <w:rPr>
          <w:rFonts w:ascii="Arial" w:hAnsi="Arial" w:cs="Arial"/>
          <w:sz w:val="18"/>
          <w:szCs w:val="18"/>
          <w:lang w:val="es-ES_tradnl"/>
        </w:rPr>
        <w:t>Las partículas que conforman un átomo</w:t>
      </w:r>
      <w:r w:rsidR="00934DF3">
        <w:rPr>
          <w:rFonts w:ascii="Arial" w:hAnsi="Arial" w:cs="Arial"/>
          <w:sz w:val="18"/>
          <w:szCs w:val="18"/>
          <w:lang w:val="es-ES_tradnl"/>
        </w:rPr>
        <w:t xml:space="preserve"> y sus cargas eléctricas</w:t>
      </w:r>
    </w:p>
    <w:p w14:paraId="2F300E09" w14:textId="77777777" w:rsidR="00934DF3" w:rsidRPr="00934DF3" w:rsidRDefault="00934DF3" w:rsidP="008D2C91">
      <w:pPr>
        <w:rPr>
          <w:rFonts w:ascii="Arial" w:hAnsi="Arial"/>
          <w:sz w:val="18"/>
          <w:szCs w:val="18"/>
          <w:lang w:val="es-ES_tradnl"/>
        </w:rPr>
      </w:pPr>
    </w:p>
    <w:p w14:paraId="5FBCFA7D" w14:textId="7B0FA283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934DF3">
        <w:rPr>
          <w:rFonts w:ascii="Arial" w:hAnsi="Arial"/>
          <w:sz w:val="18"/>
          <w:szCs w:val="18"/>
          <w:lang w:val="es-ES_tradnl"/>
        </w:rPr>
        <w:t xml:space="preserve"> </w:t>
      </w:r>
      <w:r w:rsidR="00934DF3" w:rsidRPr="00934DF3">
        <w:rPr>
          <w:rFonts w:ascii="Arial" w:hAnsi="Arial"/>
          <w:sz w:val="18"/>
          <w:szCs w:val="18"/>
          <w:lang w:val="es-ES_tradnl"/>
        </w:rPr>
        <w:t>Interactivo texto a texto sobre las pa</w:t>
      </w:r>
      <w:r w:rsidR="00934DF3">
        <w:rPr>
          <w:rFonts w:ascii="Arial" w:hAnsi="Arial"/>
          <w:sz w:val="18"/>
          <w:szCs w:val="18"/>
          <w:lang w:val="es-ES_tradnl"/>
        </w:rPr>
        <w:t>rtículas que conforman un átomo y sus cargas  eléctricas.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BAD89F4" w14:textId="7244E971" w:rsidR="008D2C91" w:rsidRPr="00934DF3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934DF3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A70F9">
        <w:rPr>
          <w:rFonts w:ascii="Arial" w:hAnsi="Arial" w:cs="Arial"/>
          <w:sz w:val="18"/>
          <w:szCs w:val="18"/>
          <w:lang w:val="es-ES_tradnl"/>
        </w:rPr>
        <w:t>átomo</w:t>
      </w:r>
      <w:proofErr w:type="gramStart"/>
      <w:r w:rsidR="00FA70F9">
        <w:rPr>
          <w:rFonts w:ascii="Arial" w:hAnsi="Arial" w:cs="Arial"/>
          <w:sz w:val="18"/>
          <w:szCs w:val="18"/>
          <w:lang w:val="es-ES_tradnl"/>
        </w:rPr>
        <w:t>,electricidad,electrón,protón,neutrón,carga</w:t>
      </w:r>
      <w:proofErr w:type="spellEnd"/>
      <w:proofErr w:type="gramEnd"/>
      <w:r w:rsidR="00FA70F9">
        <w:rPr>
          <w:rFonts w:ascii="Arial" w:hAnsi="Arial" w:cs="Arial"/>
          <w:sz w:val="18"/>
          <w:szCs w:val="18"/>
          <w:lang w:val="es-ES_tradnl"/>
        </w:rPr>
        <w:t xml:space="preserve"> eléctrica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786A18C" w:rsidR="008D2C91" w:rsidRPr="005F4C68" w:rsidRDefault="004A4B0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B64BC1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40F2B188" w:rsidR="008D2C91" w:rsidRPr="00AC7496" w:rsidRDefault="004A4B0A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C748A88" w:rsidR="00091F1E" w:rsidRPr="005F4C68" w:rsidRDefault="004A4B0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2400F2EB" w:rsidR="008D2C91" w:rsidRPr="000719EE" w:rsidRDefault="004A4B0A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4D161427" w14:textId="77777777" w:rsidR="00DE0D96" w:rsidRDefault="008D2C91" w:rsidP="00DE0D96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34DF3">
        <w:rPr>
          <w:rFonts w:ascii="Arial" w:hAnsi="Arial"/>
          <w:sz w:val="18"/>
          <w:szCs w:val="18"/>
          <w:lang w:val="es-ES_tradnl"/>
        </w:rPr>
        <w:t xml:space="preserve"> </w:t>
      </w:r>
      <w:r w:rsidR="00DE0D96" w:rsidRPr="00934DF3">
        <w:rPr>
          <w:rFonts w:ascii="Arial" w:hAnsi="Arial" w:cs="Arial"/>
          <w:sz w:val="18"/>
          <w:szCs w:val="18"/>
          <w:lang w:val="es-ES_tradnl"/>
        </w:rPr>
        <w:t>Las partículas que conforman un átomo</w:t>
      </w:r>
      <w:r w:rsidR="00DE0D96">
        <w:rPr>
          <w:rFonts w:ascii="Arial" w:hAnsi="Arial" w:cs="Arial"/>
          <w:sz w:val="18"/>
          <w:szCs w:val="18"/>
          <w:lang w:val="es-ES_tradnl"/>
        </w:rPr>
        <w:t xml:space="preserve"> y sus cargas eléctricas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17B5F2A" w14:textId="5292F189" w:rsidR="008D2C91" w:rsidRPr="00934DF3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934DF3">
        <w:rPr>
          <w:rFonts w:ascii="Arial" w:hAnsi="Arial"/>
          <w:sz w:val="18"/>
          <w:szCs w:val="18"/>
          <w:lang w:val="es-ES_tradnl"/>
        </w:rPr>
        <w:t xml:space="preserve"> </w:t>
      </w:r>
      <w:r w:rsidR="004A4B0A">
        <w:rPr>
          <w:rFonts w:ascii="Arial" w:hAnsi="Arial" w:cs="Arial"/>
          <w:sz w:val="18"/>
          <w:szCs w:val="18"/>
          <w:lang w:val="es-ES_tradnl"/>
        </w:rPr>
        <w:t>P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349066E" w14:textId="780F88DE" w:rsidR="008D2C91" w:rsidRPr="00934DF3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34DF3">
        <w:rPr>
          <w:rFonts w:ascii="Arial" w:hAnsi="Arial"/>
          <w:sz w:val="18"/>
          <w:szCs w:val="18"/>
          <w:lang w:val="es-ES_tradnl"/>
        </w:rPr>
        <w:t xml:space="preserve"> </w:t>
      </w:r>
      <w:r w:rsidR="00934DF3">
        <w:rPr>
          <w:rFonts w:ascii="Arial" w:hAnsi="Arial" w:cs="Arial"/>
          <w:sz w:val="18"/>
          <w:szCs w:val="18"/>
          <w:lang w:val="es-ES_tradnl"/>
        </w:rPr>
        <w:t>Relaciona</w:t>
      </w:r>
      <w:r w:rsidR="004A4B0A">
        <w:rPr>
          <w:rFonts w:ascii="Arial" w:hAnsi="Arial" w:cs="Arial"/>
          <w:sz w:val="18"/>
          <w:szCs w:val="18"/>
          <w:lang w:val="es-ES_tradnl"/>
        </w:rPr>
        <w:t xml:space="preserve"> cada </w:t>
      </w:r>
      <w:r w:rsidR="00934DF3">
        <w:rPr>
          <w:rFonts w:ascii="Arial" w:hAnsi="Arial" w:cs="Arial"/>
          <w:sz w:val="18"/>
          <w:szCs w:val="18"/>
          <w:lang w:val="es-ES_tradnl"/>
        </w:rPr>
        <w:t>frase</w:t>
      </w:r>
      <w:r w:rsidR="004A4B0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34DF3">
        <w:rPr>
          <w:rFonts w:ascii="Arial" w:hAnsi="Arial" w:cs="Arial"/>
          <w:sz w:val="18"/>
          <w:szCs w:val="18"/>
          <w:lang w:val="es-ES_tradnl"/>
        </w:rPr>
        <w:t xml:space="preserve">de la columna de la derecha con su frase </w:t>
      </w:r>
      <w:r w:rsidR="00DE0D96">
        <w:rPr>
          <w:rFonts w:ascii="Arial" w:hAnsi="Arial" w:cs="Arial"/>
          <w:sz w:val="18"/>
          <w:szCs w:val="18"/>
          <w:lang w:val="es-ES_tradnl"/>
        </w:rPr>
        <w:t>correspondiente</w:t>
      </w:r>
      <w:bookmarkStart w:id="0" w:name="_GoBack"/>
      <w:bookmarkEnd w:id="0"/>
      <w:r w:rsidR="00934DF3">
        <w:rPr>
          <w:rFonts w:ascii="Arial" w:hAnsi="Arial" w:cs="Arial"/>
          <w:sz w:val="18"/>
          <w:szCs w:val="18"/>
          <w:lang w:val="es-ES_tradnl"/>
        </w:rPr>
        <w:t xml:space="preserve"> en la columna de la izquierda.</w:t>
      </w:r>
    </w:p>
    <w:p w14:paraId="77CB3674" w14:textId="77777777" w:rsidR="004A4B0A" w:rsidRPr="000719EE" w:rsidRDefault="004A4B0A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23A5BD5" w14:textId="05E9E97E" w:rsidR="008D2C91" w:rsidRPr="00663C3F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663C3F">
        <w:rPr>
          <w:rFonts w:ascii="Arial" w:hAnsi="Arial"/>
          <w:sz w:val="18"/>
          <w:szCs w:val="18"/>
          <w:lang w:val="es-ES_tradnl"/>
        </w:rPr>
        <w:t xml:space="preserve"> </w:t>
      </w:r>
      <w:r w:rsidR="004A4B0A">
        <w:rPr>
          <w:rFonts w:ascii="Arial" w:hAnsi="Arial" w:cs="Arial"/>
          <w:sz w:val="18"/>
          <w:szCs w:val="18"/>
          <w:lang w:val="es-ES_tradnl"/>
        </w:rPr>
        <w:t>N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BCA3D03" w14:textId="5403E7C8" w:rsidR="008D2C91" w:rsidRPr="00663C3F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663C3F">
        <w:rPr>
          <w:rFonts w:ascii="Arial" w:hAnsi="Arial"/>
          <w:sz w:val="18"/>
          <w:szCs w:val="18"/>
          <w:lang w:val="es-ES_tradnl"/>
        </w:rPr>
        <w:t xml:space="preserve"> </w:t>
      </w:r>
      <w:r w:rsidR="004A4B0A"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414F700" w14:textId="06FF7C9B" w:rsidR="008D2C91" w:rsidRPr="00663C3F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663C3F">
        <w:rPr>
          <w:rFonts w:ascii="Arial" w:hAnsi="Arial"/>
          <w:sz w:val="18"/>
          <w:szCs w:val="18"/>
          <w:lang w:val="es-ES_tradnl"/>
        </w:rPr>
        <w:t xml:space="preserve"> </w:t>
      </w:r>
      <w:r w:rsidR="004A4B0A"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779A3942" w:rsidR="006907A4" w:rsidRPr="00254FDB" w:rsidRDefault="004A4B0A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electrones</w:t>
            </w:r>
          </w:p>
        </w:tc>
        <w:tc>
          <w:tcPr>
            <w:tcW w:w="4650" w:type="dxa"/>
            <w:vAlign w:val="center"/>
          </w:tcPr>
          <w:p w14:paraId="69C2AA15" w14:textId="52CF042D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tienen carga eléctrica negativa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BEE40B8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protones</w:t>
            </w:r>
          </w:p>
        </w:tc>
        <w:tc>
          <w:tcPr>
            <w:tcW w:w="4650" w:type="dxa"/>
            <w:vAlign w:val="center"/>
          </w:tcPr>
          <w:p w14:paraId="5798D079" w14:textId="44298F01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tienen carga eléctrica positiva</w:t>
            </w:r>
          </w:p>
        </w:tc>
      </w:tr>
      <w:tr w:rsidR="006907A4" w:rsidRPr="00254FDB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949A75E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neutrones</w:t>
            </w:r>
          </w:p>
        </w:tc>
        <w:tc>
          <w:tcPr>
            <w:tcW w:w="4650" w:type="dxa"/>
            <w:vAlign w:val="center"/>
          </w:tcPr>
          <w:p w14:paraId="53E988D5" w14:textId="6969900F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tienen carga eléctrica</w:t>
            </w:r>
          </w:p>
        </w:tc>
      </w:tr>
      <w:tr w:rsidR="006907A4" w:rsidRPr="004A4B0A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A82A065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electrones y los protones</w:t>
            </w:r>
          </w:p>
        </w:tc>
        <w:tc>
          <w:tcPr>
            <w:tcW w:w="4650" w:type="dxa"/>
            <w:vAlign w:val="center"/>
          </w:tcPr>
          <w:p w14:paraId="6F4C6438" w14:textId="5BB68420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atraen</w:t>
            </w:r>
            <w:r w:rsidR="00663C3F">
              <w:rPr>
                <w:rFonts w:ascii="Arial" w:hAnsi="Arial"/>
                <w:sz w:val="18"/>
                <w:szCs w:val="18"/>
                <w:lang w:val="es-ES_tradnl"/>
              </w:rPr>
              <w:t xml:space="preserve"> entre sí</w:t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65C47E17" w:rsidR="006907A4" w:rsidRPr="00254FDB" w:rsidRDefault="00663C3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Dos</w:t>
            </w:r>
            <w:r w:rsidR="004A4B0A">
              <w:rPr>
                <w:rFonts w:ascii="Arial" w:hAnsi="Arial"/>
                <w:sz w:val="18"/>
                <w:szCs w:val="18"/>
                <w:lang w:val="es-ES_tradnl"/>
              </w:rPr>
              <w:t xml:space="preserve"> electrones</w:t>
            </w:r>
          </w:p>
        </w:tc>
        <w:tc>
          <w:tcPr>
            <w:tcW w:w="4650" w:type="dxa"/>
            <w:vAlign w:val="center"/>
          </w:tcPr>
          <w:p w14:paraId="3C988CD6" w14:textId="5A85A0EE" w:rsidR="006907A4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se repelen</w:t>
            </w:r>
            <w:r w:rsidR="00663C3F">
              <w:rPr>
                <w:rFonts w:ascii="Arial" w:hAnsi="Arial"/>
                <w:sz w:val="18"/>
                <w:szCs w:val="18"/>
                <w:lang w:val="es-ES_tradnl"/>
              </w:rPr>
              <w:t xml:space="preserve"> entre sí</w:t>
            </w:r>
          </w:p>
        </w:tc>
      </w:tr>
      <w:tr w:rsidR="00E814BE" w:rsidRPr="004A4B0A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846419B" w:rsidR="00E814BE" w:rsidRPr="00254FDB" w:rsidRDefault="00E814B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3ED2EF4" w14:textId="0417869F" w:rsidR="00E814BE" w:rsidRPr="00254FDB" w:rsidRDefault="004A4B0A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protones y los neutrones</w:t>
            </w:r>
          </w:p>
        </w:tc>
        <w:tc>
          <w:tcPr>
            <w:tcW w:w="4650" w:type="dxa"/>
            <w:vAlign w:val="center"/>
          </w:tcPr>
          <w:p w14:paraId="4D2F39BB" w14:textId="4D827FCB" w:rsidR="00E814BE" w:rsidRPr="00254FDB" w:rsidRDefault="00663C3F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</w:t>
            </w:r>
            <w:r w:rsidR="004A4B0A">
              <w:rPr>
                <w:rFonts w:ascii="Arial" w:hAnsi="Arial"/>
                <w:sz w:val="18"/>
                <w:szCs w:val="18"/>
                <w:lang w:val="es-ES_tradnl"/>
              </w:rPr>
              <w:t xml:space="preserve"> se atraen ni se repelen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A4B0A"/>
    <w:rsid w:val="00551D6E"/>
    <w:rsid w:val="00552D7C"/>
    <w:rsid w:val="005C209B"/>
    <w:rsid w:val="005F4C68"/>
    <w:rsid w:val="00611072"/>
    <w:rsid w:val="00616529"/>
    <w:rsid w:val="0063490D"/>
    <w:rsid w:val="00647430"/>
    <w:rsid w:val="00663C3F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D2C91"/>
    <w:rsid w:val="00934DF3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64BC1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0D96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A04FB"/>
    <w:rsid w:val="00FA70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6D75C085-6E78-47A0-A9AC-9D4AA2F6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8C6C9-2DF9-4E30-A80D-A73862476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332</Words>
  <Characters>1927</Characters>
  <Application>Microsoft Office Word</Application>
  <DocSecurity>0</DocSecurity>
  <Lines>148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7</cp:revision>
  <dcterms:created xsi:type="dcterms:W3CDTF">2015-04-15T04:42:00Z</dcterms:created>
  <dcterms:modified xsi:type="dcterms:W3CDTF">2015-04-30T15:39:00Z</dcterms:modified>
</cp:coreProperties>
</file>