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792" w:rsidRPr="00BC03CC" w:rsidRDefault="00BE4792" w:rsidP="00BE479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BC03CC">
        <w:rPr>
          <w:rFonts w:ascii="Times New Roman" w:hAnsi="Times New Roman" w:cs="Times New Roman"/>
          <w:b/>
          <w:lang w:val="es-ES_tradnl"/>
        </w:rPr>
        <w:t>Interactivo F1: Presentación de diapositivas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F12BD6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LA C</w:t>
      </w:r>
      <w:r w:rsidR="00BC03CC">
        <w:rPr>
          <w:rFonts w:ascii="Times New Roman" w:hAnsi="Times New Roman" w:cs="Times New Roman"/>
          <w:sz w:val="18"/>
          <w:szCs w:val="18"/>
          <w:lang w:val="es-ES_tradnl"/>
        </w:rPr>
        <w:t>É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LULA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DATOS DEL RECURSO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BC03CC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CO"/>
        </w:rPr>
        <w:t>Célula procariota y eucariota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Descripción del recurso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65435F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Secuencia de imágenes que presenta las principales</w:t>
      </w:r>
      <w:r w:rsidR="00F12BD6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características de las células eucariotas y procariotas.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F12BD6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Eucariota, procariota, núcleo,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celulares</w:t>
      </w:r>
    </w:p>
    <w:p w:rsidR="00F12BD6" w:rsidRPr="00BC03CC" w:rsidRDefault="00F12BD6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:rsidR="0065435F" w:rsidRPr="00BC03CC" w:rsidRDefault="0065435F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65435F" w:rsidRPr="00BC03CC" w:rsidRDefault="0065435F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Veinte minutos (20)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E4792" w:rsidRPr="00BC03CC" w:rsidTr="00DB54DB">
        <w:tc>
          <w:tcPr>
            <w:tcW w:w="1248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E4792" w:rsidRPr="00BC03CC" w:rsidRDefault="0065435F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BE4792" w:rsidRPr="00BC03CC" w:rsidTr="00DB54DB">
        <w:tc>
          <w:tcPr>
            <w:tcW w:w="1248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E4792" w:rsidRPr="00BC03CC" w:rsidTr="00DB54DB">
        <w:tc>
          <w:tcPr>
            <w:tcW w:w="453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BE4792" w:rsidRPr="00BC03CC" w:rsidTr="00DB54DB">
        <w:tc>
          <w:tcPr>
            <w:tcW w:w="453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BE4792" w:rsidRPr="00BC03CC" w:rsidRDefault="0065435F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BE4792" w:rsidRPr="00BC03CC" w:rsidTr="00DB54DB">
        <w:tc>
          <w:tcPr>
            <w:tcW w:w="453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BE4792" w:rsidRPr="00BC03CC" w:rsidTr="00DB54DB">
        <w:tc>
          <w:tcPr>
            <w:tcW w:w="453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E4792" w:rsidRPr="00BC03CC" w:rsidTr="00DB54DB">
        <w:tc>
          <w:tcPr>
            <w:tcW w:w="212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E4792" w:rsidRPr="00BC03CC" w:rsidRDefault="0065435F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BE4792" w:rsidRPr="00BC03CC" w:rsidTr="00DB54DB">
        <w:tc>
          <w:tcPr>
            <w:tcW w:w="212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BE4792" w:rsidRPr="00BC03CC" w:rsidTr="00DB54DB">
        <w:tc>
          <w:tcPr>
            <w:tcW w:w="212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05604E" w:rsidRPr="00BC03CC" w:rsidRDefault="0005604E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2-Medio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FICHA DEL PROFESOR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F12BD6" w:rsidP="00F12BD6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En el ladillo</w:t>
      </w:r>
    </w:p>
    <w:p w:rsidR="00F12BD6" w:rsidRPr="00BC03CC" w:rsidRDefault="00F12BD6" w:rsidP="00F12BD6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F12BD6" w:rsidRPr="00BC03CC" w:rsidRDefault="00F12BD6" w:rsidP="00D25CCA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Título: </w:t>
      </w:r>
      <w:r w:rsidR="0005604E" w:rsidRPr="00BC03CC">
        <w:rPr>
          <w:rFonts w:ascii="Times New Roman" w:hAnsi="Times New Roman" w:cs="Times New Roman"/>
          <w:sz w:val="18"/>
          <w:szCs w:val="18"/>
          <w:lang w:val="es-ES_tradnl"/>
        </w:rPr>
        <w:t>Célula procariota y eucariota</w:t>
      </w:r>
    </w:p>
    <w:p w:rsidR="00F12BD6" w:rsidRPr="00BC03CC" w:rsidRDefault="00F12BD6" w:rsidP="00D25CCA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Descripción: </w:t>
      </w:r>
      <w:r w:rsidR="0005604E" w:rsidRPr="00BC03CC">
        <w:rPr>
          <w:rFonts w:ascii="Times New Roman" w:hAnsi="Times New Roman" w:cs="Times New Roman"/>
          <w:sz w:val="18"/>
          <w:szCs w:val="18"/>
          <w:lang w:val="es-ES_tradnl"/>
        </w:rPr>
        <w:t>Secuencia de imágenes que presenta las principales características de las células eucariotas y procariotas.</w:t>
      </w:r>
    </w:p>
    <w:p w:rsidR="00F12BD6" w:rsidRPr="00BC03CC" w:rsidRDefault="00F12BD6" w:rsidP="00D25CCA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Temporalización: </w:t>
      </w:r>
      <w:r w:rsidR="0005604E" w:rsidRPr="00BC03CC">
        <w:rPr>
          <w:rFonts w:ascii="Times New Roman" w:hAnsi="Times New Roman" w:cs="Times New Roman"/>
          <w:sz w:val="18"/>
          <w:szCs w:val="18"/>
          <w:lang w:val="es-ES_tradnl"/>
        </w:rPr>
        <w:t>Veinte minutos (20)</w:t>
      </w:r>
    </w:p>
    <w:p w:rsidR="00F12BD6" w:rsidRPr="00BC03CC" w:rsidRDefault="00F12BD6" w:rsidP="00D25CCA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Tipo de recurso: </w:t>
      </w:r>
      <w:r w:rsidR="0005604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Secuencia de </w:t>
      </w:r>
      <w:r w:rsidR="00FC64CB" w:rsidRPr="00BC03CC">
        <w:rPr>
          <w:rFonts w:ascii="Times New Roman" w:hAnsi="Times New Roman" w:cs="Times New Roman"/>
          <w:sz w:val="18"/>
          <w:szCs w:val="18"/>
          <w:lang w:val="es-ES_tradnl"/>
        </w:rPr>
        <w:t>imágenes</w:t>
      </w:r>
    </w:p>
    <w:p w:rsidR="00F12BD6" w:rsidRPr="00BC03CC" w:rsidRDefault="00F12BD6" w:rsidP="00D25CCA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Competencia relacionada con el recurso: Conocimiento y la interacción con el mundo físico / Reconozco las diferencias entre los principales tipos celulares.</w:t>
      </w:r>
    </w:p>
    <w:p w:rsidR="00F12BD6" w:rsidRPr="00BC03CC" w:rsidRDefault="00F12BD6" w:rsidP="00D25CCA">
      <w:pPr>
        <w:ind w:left="360"/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F12BD6" w:rsidP="00D25CCA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En el contenido</w:t>
      </w:r>
    </w:p>
    <w:p w:rsidR="00F12BD6" w:rsidRPr="00BC03CC" w:rsidRDefault="00F12BD6" w:rsidP="00D25CCA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F12BD6" w:rsidRPr="00BC03CC" w:rsidRDefault="00F12BD6" w:rsidP="00D25CCA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Objetivo del recurso: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Reforzar las diferencias entre célula procariota y eucariota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:rsidR="00A05075" w:rsidRPr="00BC03CC" w:rsidRDefault="00A05075" w:rsidP="00A05075">
      <w:pPr>
        <w:ind w:left="360"/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F12BD6" w:rsidP="00D25CCA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Antes de la presentación: </w:t>
      </w:r>
      <w:r w:rsidR="001567FA" w:rsidRPr="00BC03CC">
        <w:rPr>
          <w:rFonts w:ascii="Times New Roman" w:hAnsi="Times New Roman" w:cs="Times New Roman"/>
          <w:sz w:val="18"/>
          <w:szCs w:val="18"/>
          <w:lang w:val="es-ES_tradnl"/>
        </w:rPr>
        <w:t>Ya que el tema se encuentra relacionado con el anterior, se sugiere r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epasar con los estudiantes los tipos de célula que existen y enfatizar en las clases de organismos que pueden constituir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las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procariota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s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(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bacterias y cianobacterias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)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y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las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eucariota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(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protozoos, algas, hongos, plantas y animales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)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.</w:t>
      </w:r>
      <w:r w:rsidR="00F07769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Realice algunas preguntas </w:t>
      </w:r>
      <w:r w:rsidR="00BC03CC">
        <w:rPr>
          <w:rFonts w:ascii="Times New Roman" w:hAnsi="Times New Roman" w:cs="Times New Roman"/>
          <w:sz w:val="18"/>
          <w:szCs w:val="18"/>
          <w:lang w:val="es-ES_tradnl"/>
        </w:rPr>
        <w:t>como</w:t>
      </w:r>
      <w:r w:rsidR="00BC03C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F07769" w:rsidRPr="00BC03CC">
        <w:rPr>
          <w:rFonts w:ascii="Times New Roman" w:hAnsi="Times New Roman" w:cs="Times New Roman"/>
          <w:sz w:val="18"/>
          <w:szCs w:val="18"/>
          <w:lang w:val="es-ES_tradnl"/>
        </w:rPr>
        <w:t>¿qué tipos de célula existen? ¿cuáles son las diferencias entre los dos tipos de célula mencionados?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F07769" w:rsidRPr="00BC03CC">
        <w:rPr>
          <w:rFonts w:ascii="Times New Roman" w:hAnsi="Times New Roman" w:cs="Times New Roman"/>
          <w:sz w:val="18"/>
          <w:szCs w:val="18"/>
          <w:lang w:val="es-ES_tradnl"/>
        </w:rPr>
        <w:t>¿qué tipos de organismos están constituidos por cada tipo de célula?</w:t>
      </w:r>
    </w:p>
    <w:p w:rsidR="00A05075" w:rsidRPr="00BC03CC" w:rsidRDefault="00A05075" w:rsidP="00A05075">
      <w:pPr>
        <w:pStyle w:val="Prrafodelista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F12BD6" w:rsidP="00D25CCA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Durante la presentación: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Se sugiere m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ostrar la primera diapositiva donde se describen los dos tipos de célula y su definición, explicar a los estudiantes de d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ó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nde proviene el nombre de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cada una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(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utilice las raíces gramaticales propuestas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)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.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Continúe con la imagen 2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la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célula procariota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, señale las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principales estructuras que l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a componen y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expli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que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las funciones de cada estructura dentro de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este tipo de</w:t>
      </w:r>
      <w:r w:rsidR="002A0C6D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célula.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Pase a la imagen 3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de la célula eucariota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y realice el mismo procedimiento que emple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ó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con la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lastRenderedPageBreak/>
        <w:t xml:space="preserve">diapositiva de la célula procariota,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resalt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ando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las estructuras que la componen y expli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cando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las funciones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de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cada una.</w:t>
      </w:r>
      <w:r w:rsidR="002A0C6D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Termine con la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imagen 4, aclar</w:t>
      </w:r>
      <w:r w:rsidR="00BC03CC">
        <w:rPr>
          <w:rFonts w:ascii="Times New Roman" w:hAnsi="Times New Roman" w:cs="Times New Roman"/>
          <w:sz w:val="18"/>
          <w:szCs w:val="18"/>
          <w:lang w:val="es-ES_tradnl"/>
        </w:rPr>
        <w:t>e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que los dos modelos de célula que aparecen en la imagen corresponden a células eucariotas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.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R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ealice la</w:t>
      </w:r>
      <w:r w:rsidR="002A0C6D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comparación de la célula vegetal y la animal, explique claramente las diferencias estructurales entre las dos.</w:t>
      </w:r>
    </w:p>
    <w:p w:rsidR="00A05075" w:rsidRPr="00BC03CC" w:rsidRDefault="00A05075" w:rsidP="00A05075">
      <w:pPr>
        <w:pStyle w:val="Prrafodelista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F12BD6" w:rsidP="00D25CCA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Después de la presentación: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P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i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d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a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a los estudiantes que, de acuerdo con la información presentada, realicen un cuadro comparativo sobre los dos tipos de célula existentes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:rsidR="00F12BD6" w:rsidRPr="00BC03CC" w:rsidRDefault="00F12BD6" w:rsidP="00D25CCA">
      <w:pPr>
        <w:ind w:left="360"/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D25CCA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FICHA DEL ALUMNO</w:t>
      </w:r>
    </w:p>
    <w:p w:rsidR="00F12BD6" w:rsidRPr="00BC03CC" w:rsidRDefault="00F12BD6" w:rsidP="00D25CCA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F12BD6" w:rsidRPr="00BC03CC" w:rsidRDefault="00F12BD6" w:rsidP="00D25CCA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Título: </w:t>
      </w:r>
      <w:r w:rsidR="0005604E" w:rsidRPr="00BC03CC">
        <w:rPr>
          <w:rFonts w:ascii="Times New Roman" w:hAnsi="Times New Roman" w:cs="Times New Roman"/>
          <w:sz w:val="18"/>
          <w:szCs w:val="18"/>
          <w:lang w:val="es-ES_tradnl"/>
        </w:rPr>
        <w:t>Célula procariota y eucariota</w:t>
      </w:r>
    </w:p>
    <w:p w:rsidR="00F12BD6" w:rsidRPr="00BC03CC" w:rsidRDefault="00F12BD6" w:rsidP="00D25CCA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Descripción: </w:t>
      </w:r>
      <w:r w:rsidR="0005604E" w:rsidRPr="00BC03CC">
        <w:rPr>
          <w:rFonts w:ascii="Times New Roman" w:hAnsi="Times New Roman" w:cs="Times New Roman"/>
          <w:sz w:val="18"/>
          <w:szCs w:val="18"/>
          <w:lang w:val="es-ES_tradnl"/>
        </w:rPr>
        <w:t>Secuencia de imágenes que presenta las principales características de las células eucariotas y procariotas.</w:t>
      </w:r>
    </w:p>
    <w:p w:rsidR="00410622" w:rsidRPr="00BC03CC" w:rsidRDefault="00410622" w:rsidP="00410622">
      <w:pPr>
        <w:ind w:left="360"/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F12BD6" w:rsidP="00D25CC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Contextualización: </w:t>
      </w:r>
    </w:p>
    <w:p w:rsidR="00F12BD6" w:rsidRPr="00BC03CC" w:rsidRDefault="00F12BD6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E7520E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É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LULA PROCARIOTA</w:t>
      </w:r>
    </w:p>
    <w:p w:rsidR="00E7520E" w:rsidRPr="00BC03CC" w:rsidRDefault="00E7520E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E7520E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Pro: primitivo</w:t>
      </w: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Karión: núcleo</w:t>
      </w: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Hace referencia a la célula provista de un núcleo primitivo sin membrana nuclear que lo proteja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>.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>T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iene un t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amaño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 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1-5 micras, el material genético se encuentra dispuesto en un solo cromosoma circular, no presenta </w:t>
      </w:r>
      <w:r w:rsidR="00BE5537" w:rsidRPr="00BC03CC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celulares excepto los ribosomas, encargados de la síntesis de proteínas, igual que en las células eucariotas. Este tipo celular constituye la estructura básica de las bacterias y cianobacterias.</w:t>
      </w:r>
    </w:p>
    <w:p w:rsidR="00E7520E" w:rsidRPr="00BC03CC" w:rsidRDefault="00E7520E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E7520E" w:rsidRPr="00BC03CC" w:rsidRDefault="00E7520E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É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LULA EUCARIOTA</w:t>
      </w: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Eu: verdadero</w:t>
      </w: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Karión: núcleo</w:t>
      </w: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Hace r</w:t>
      </w:r>
      <w:r w:rsidR="008018E0" w:rsidRPr="00BC03CC">
        <w:rPr>
          <w:rFonts w:ascii="Times New Roman" w:hAnsi="Times New Roman" w:cs="Times New Roman"/>
          <w:sz w:val="18"/>
          <w:szCs w:val="18"/>
          <w:lang w:val="es-ES_tradnl"/>
        </w:rPr>
        <w:t>e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ferencia</w:t>
      </w:r>
      <w:r w:rsidR="008018E0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a la célula provista de un núcleo definido por la membrana nuclear que lo mantiene aislado de los demás </w:t>
      </w:r>
      <w:r w:rsidR="00BE5537" w:rsidRPr="00BC03CC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="008018E0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y del citoplasma celular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>. T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iene un t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amaño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 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>10-50 micras</w:t>
      </w:r>
      <w:r w:rsidR="00D25CCA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, el material genético se encuentra organizado en cromosomas, </w:t>
      </w:r>
      <w:r w:rsidR="00BC03CC">
        <w:rPr>
          <w:rFonts w:ascii="Times New Roman" w:hAnsi="Times New Roman" w:cs="Times New Roman"/>
          <w:sz w:val="18"/>
          <w:szCs w:val="18"/>
          <w:lang w:val="es-ES_tradnl"/>
        </w:rPr>
        <w:t>posee</w:t>
      </w:r>
      <w:r w:rsidR="00BC03C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D25CCA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todos los </w:t>
      </w:r>
      <w:r w:rsidR="00856244" w:rsidRPr="00BC03CC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="00D25CCA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celulares. Este tipo celular constituye a los protozoos, algas, hongos, plantas y animales. Las células más representativas de este tipo son las vegetales y las animales</w:t>
      </w:r>
      <w:r w:rsidR="005A3EA3" w:rsidRPr="00BC03CC">
        <w:rPr>
          <w:rFonts w:ascii="Times New Roman" w:hAnsi="Times New Roman" w:cs="Times New Roman"/>
          <w:sz w:val="18"/>
          <w:szCs w:val="18"/>
          <w:lang w:val="es-ES_tradnl"/>
        </w:rPr>
        <w:t>. Las principales diferencias entre estos dos tipos de célula son:</w:t>
      </w:r>
    </w:p>
    <w:p w:rsidR="005A3EA3" w:rsidRPr="00BC03CC" w:rsidRDefault="005A3EA3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5345"/>
      </w:tblGrid>
      <w:tr w:rsidR="005A3EA3" w:rsidRPr="00BC03CC" w:rsidTr="00D8365F">
        <w:tc>
          <w:tcPr>
            <w:tcW w:w="4503" w:type="dxa"/>
          </w:tcPr>
          <w:p w:rsidR="005A3EA3" w:rsidRPr="00BC03CC" w:rsidRDefault="005A3EA3" w:rsidP="005A3EA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Célula animal</w:t>
            </w:r>
          </w:p>
        </w:tc>
        <w:tc>
          <w:tcPr>
            <w:tcW w:w="5345" w:type="dxa"/>
          </w:tcPr>
          <w:p w:rsidR="005A3EA3" w:rsidRPr="00BC03CC" w:rsidRDefault="005A3EA3" w:rsidP="005A3EA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Célula vegetal</w:t>
            </w:r>
          </w:p>
        </w:tc>
      </w:tr>
      <w:tr w:rsidR="005A3EA3" w:rsidRPr="00BC03CC" w:rsidTr="00D8365F">
        <w:tc>
          <w:tcPr>
            <w:tcW w:w="4503" w:type="dxa"/>
          </w:tcPr>
          <w:p w:rsidR="005A3EA3" w:rsidRPr="00BC03CC" w:rsidRDefault="008A3E3C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F</w:t>
            </w:r>
            <w:r w:rsidR="00D8365F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orma esférica</w:t>
            </w:r>
          </w:p>
        </w:tc>
        <w:tc>
          <w:tcPr>
            <w:tcW w:w="5345" w:type="dxa"/>
          </w:tcPr>
          <w:p w:rsidR="005A3EA3" w:rsidRPr="00BC03CC" w:rsidRDefault="008A3E3C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F</w:t>
            </w:r>
            <w:r w:rsidR="00D8365F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orma hexagonal</w:t>
            </w:r>
          </w:p>
        </w:tc>
      </w:tr>
      <w:tr w:rsidR="005A3EA3" w:rsidRPr="00BC03CC" w:rsidTr="00D8365F">
        <w:tc>
          <w:tcPr>
            <w:tcW w:w="4503" w:type="dxa"/>
          </w:tcPr>
          <w:p w:rsidR="005A3EA3" w:rsidRPr="00BC03CC" w:rsidRDefault="00D8365F" w:rsidP="008A3E3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No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posee 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pared celular</w:t>
            </w:r>
          </w:p>
        </w:tc>
        <w:tc>
          <w:tcPr>
            <w:tcW w:w="5345" w:type="dxa"/>
          </w:tcPr>
          <w:p w:rsidR="005A3EA3" w:rsidRPr="00BC03CC" w:rsidRDefault="00D8365F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Provista de pared celular de celulosa</w:t>
            </w:r>
          </w:p>
        </w:tc>
      </w:tr>
      <w:tr w:rsidR="005A3EA3" w:rsidRPr="00BC03CC" w:rsidTr="00D8365F">
        <w:tc>
          <w:tcPr>
            <w:tcW w:w="4503" w:type="dxa"/>
          </w:tcPr>
          <w:p w:rsidR="005A3EA3" w:rsidRPr="00BC03CC" w:rsidRDefault="00D8365F" w:rsidP="008A3E3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No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posee 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vacuolas, puede tener poros para el intercambio de sustancias y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la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elimina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ción de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desechos</w:t>
            </w:r>
          </w:p>
        </w:tc>
        <w:tc>
          <w:tcPr>
            <w:tcW w:w="5345" w:type="dxa"/>
          </w:tcPr>
          <w:p w:rsidR="00D8365F" w:rsidRPr="00BC03CC" w:rsidRDefault="008A3E3C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Posee </w:t>
            </w:r>
            <w:r w:rsidR="00D8365F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una vacuola gigante que desplaza al núcleo hacia la periferia</w:t>
            </w:r>
          </w:p>
        </w:tc>
      </w:tr>
      <w:tr w:rsidR="005A3EA3" w:rsidRPr="00BC03CC" w:rsidTr="00D8365F">
        <w:tc>
          <w:tcPr>
            <w:tcW w:w="4503" w:type="dxa"/>
          </w:tcPr>
          <w:p w:rsidR="005A3EA3" w:rsidRPr="00BC03CC" w:rsidRDefault="00D8365F" w:rsidP="008A3E3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No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posee 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cloroplastos</w:t>
            </w:r>
          </w:p>
        </w:tc>
        <w:tc>
          <w:tcPr>
            <w:tcW w:w="5345" w:type="dxa"/>
          </w:tcPr>
          <w:p w:rsidR="005A3EA3" w:rsidRPr="00BC03CC" w:rsidRDefault="00D8365F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Contiene cloroplastos para realizar la fotosíntesis</w:t>
            </w:r>
          </w:p>
        </w:tc>
      </w:tr>
      <w:tr w:rsidR="00D8365F" w:rsidRPr="00BC03CC" w:rsidTr="00D8365F">
        <w:tc>
          <w:tcPr>
            <w:tcW w:w="4503" w:type="dxa"/>
          </w:tcPr>
          <w:p w:rsidR="00D8365F" w:rsidRPr="00BC03CC" w:rsidRDefault="008A3E3C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Posee </w:t>
            </w:r>
            <w:r w:rsidR="00D8365F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centriolos</w:t>
            </w:r>
          </w:p>
        </w:tc>
        <w:tc>
          <w:tcPr>
            <w:tcW w:w="5345" w:type="dxa"/>
          </w:tcPr>
          <w:p w:rsidR="00D8365F" w:rsidRPr="00BC03CC" w:rsidRDefault="00D8365F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No contiene centriolos</w:t>
            </w: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F12BD6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DATOS DEL INTERACTIVO</w:t>
      </w:r>
    </w:p>
    <w:p w:rsidR="00BE4792" w:rsidRPr="00BC03CC" w:rsidRDefault="00BE4792" w:rsidP="00BE479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BE4792" w:rsidRPr="00BC03CC" w:rsidTr="00DB54DB">
        <w:tc>
          <w:tcPr>
            <w:tcW w:w="3964" w:type="dxa"/>
            <w:gridSpan w:val="2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Color de fondo de la presentación</w:t>
            </w:r>
          </w:p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(Marque solo una)</w:t>
            </w:r>
          </w:p>
        </w:tc>
      </w:tr>
      <w:tr w:rsidR="00BE4792" w:rsidRPr="00BC03CC" w:rsidTr="00DB54DB">
        <w:tc>
          <w:tcPr>
            <w:tcW w:w="3256" w:type="dxa"/>
            <w:vAlign w:val="center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Times New Roman" w:hAnsi="Times New Roman" w:cs="Times New Roman"/>
              <w:b/>
              <w:sz w:val="18"/>
              <w:szCs w:val="1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BE4792" w:rsidRPr="00BC03CC" w:rsidRDefault="008018E0" w:rsidP="00DB54DB">
                <w:p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eastAsia="MS Gothic" w:hAnsi="MS Gothic" w:cs="Times New Roman"/>
                    <w:b/>
                    <w:sz w:val="18"/>
                    <w:szCs w:val="18"/>
                    <w:lang w:val="es-ES_tradnl"/>
                  </w:rPr>
                  <w:t>☒</w:t>
                </w:r>
              </w:p>
            </w:tc>
          </w:sdtContent>
        </w:sdt>
      </w:tr>
      <w:tr w:rsidR="00BE4792" w:rsidRPr="00BC03CC" w:rsidTr="00DB54DB">
        <w:tc>
          <w:tcPr>
            <w:tcW w:w="3256" w:type="dxa"/>
            <w:vAlign w:val="center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Times New Roman" w:hAnsi="Times New Roman" w:cs="Times New Roman"/>
              <w:b/>
              <w:sz w:val="18"/>
              <w:szCs w:val="1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BE4792" w:rsidRPr="00BC03CC" w:rsidRDefault="00BE4792" w:rsidP="00DB54DB">
                <w:p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eastAsia="MS Gothic" w:hAnsi="MS Gothic" w:cs="Times New Roman"/>
                    <w:b/>
                    <w:sz w:val="18"/>
                    <w:szCs w:val="18"/>
                    <w:lang w:val="es-ES_tradnl"/>
                  </w:rPr>
                  <w:t>☐</w:t>
                </w:r>
              </w:p>
            </w:tc>
          </w:sdtContent>
        </w:sdt>
      </w:tr>
    </w:tbl>
    <w:p w:rsidR="00BE4792" w:rsidRPr="00BC03CC" w:rsidRDefault="00BE4792" w:rsidP="00BE479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BE4792" w:rsidRPr="00BC03CC" w:rsidTr="00DB54DB">
        <w:tc>
          <w:tcPr>
            <w:tcW w:w="325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BE4792" w:rsidRPr="00BC03CC" w:rsidRDefault="00863938" w:rsidP="00DB54DB">
            <w:pPr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br w:type="page"/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shd w:val="clear" w:color="auto" w:fill="E0E0E0"/>
        <w:jc w:val="center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DIAPOSITIVA 1</w:t>
      </w:r>
    </w:p>
    <w:p w:rsidR="00BE4792" w:rsidRPr="00BC03CC" w:rsidRDefault="00BE4792" w:rsidP="00BE4792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color w:val="0000FF"/>
          <w:sz w:val="18"/>
          <w:szCs w:val="18"/>
          <w:lang w:val="es-ES_tradnl"/>
        </w:rPr>
        <w:t>PARA CADA DIAPOSITIVA DUPLIQUE ESTE BLOQUE</w:t>
      </w:r>
    </w:p>
    <w:p w:rsidR="00BE4792" w:rsidRPr="00BC03CC" w:rsidRDefault="00BE4792" w:rsidP="00BE4792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27B16" w:rsidRPr="00BC03CC" w:rsidRDefault="00E01E0A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hyperlink r:id="rId6" w:history="1">
        <w:r w:rsidR="007A28F6" w:rsidRPr="00BC03CC">
          <w:rPr>
            <w:rStyle w:val="Hipervnculo"/>
            <w:rFonts w:ascii="Times New Roman" w:hAnsi="Times New Roman" w:cs="Times New Roman"/>
            <w:color w:val="auto"/>
            <w:sz w:val="18"/>
            <w:szCs w:val="18"/>
            <w:u w:val="none"/>
            <w:lang w:val="es-ES_tradnl"/>
          </w:rPr>
          <w:t>Código</w:t>
        </w:r>
      </w:hyperlink>
      <w:r w:rsidR="007A28F6" w:rsidRPr="00BC03CC">
        <w:rPr>
          <w:rStyle w:val="Hipervnculo"/>
          <w:rFonts w:ascii="Times New Roman" w:hAnsi="Times New Roman" w:cs="Times New Roman"/>
          <w:color w:val="auto"/>
          <w:sz w:val="18"/>
          <w:szCs w:val="18"/>
          <w:u w:val="none"/>
          <w:lang w:val="es-ES_tradnl"/>
        </w:rPr>
        <w:t xml:space="preserve"> shutterstock </w:t>
      </w:r>
      <w:r w:rsidR="007A28F6" w:rsidRPr="00BC03CC">
        <w:rPr>
          <w:rFonts w:ascii="Times New Roman" w:hAnsi="Times New Roman" w:cs="Times New Roman"/>
          <w:sz w:val="18"/>
          <w:szCs w:val="18"/>
          <w:shd w:val="clear" w:color="auto" w:fill="FFFFFF"/>
          <w:lang w:val="es-CO"/>
        </w:rPr>
        <w:t>6</w:t>
      </w:r>
      <w:r w:rsidR="007A28F6" w:rsidRPr="00BC03C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es-CO"/>
        </w:rPr>
        <w:t>9633034</w:t>
      </w:r>
      <w:r w:rsidR="0070777D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(Descripción: imagen de tres células animal, vegetal y bacteria)</w:t>
      </w:r>
    </w:p>
    <w:p w:rsidR="0070777D" w:rsidRPr="00BC03CC" w:rsidRDefault="0070777D" w:rsidP="00BE4792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27B16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CN_06_02_REC30_F1</w:t>
      </w:r>
    </w:p>
    <w:p w:rsidR="00B27B16" w:rsidRPr="00BC03CC" w:rsidRDefault="00B27B16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E4792" w:rsidRPr="00BC03CC" w:rsidTr="00DB54DB">
        <w:tc>
          <w:tcPr>
            <w:tcW w:w="9622" w:type="dxa"/>
            <w:gridSpan w:val="3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Contenido del texto (m</w:t>
            </w:r>
            <w:r w:rsidR="008A3E3C"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á</w:t>
            </w: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E4792" w:rsidRPr="00BC03CC" w:rsidRDefault="00B27B16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Las células se clasifican en dos tipos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E4792" w:rsidRPr="00BC03CC" w:rsidRDefault="00B27B16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E4792" w:rsidRPr="00BC03CC" w:rsidRDefault="00832554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Procariota</w:t>
            </w:r>
            <w:r w:rsidR="0070777D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: Pro-primitivo / Karión-núcleo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E4792" w:rsidRPr="00BC03CC" w:rsidRDefault="00A109B7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E4792" w:rsidRPr="00BC03CC" w:rsidRDefault="00832554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Eucariota</w:t>
            </w:r>
            <w:r w:rsidR="0070777D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: Eu-verdadero / Karión-núcleo 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E4792" w:rsidRPr="00BC03CC" w:rsidRDefault="002A0C6D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BE4792" w:rsidRPr="00BC03CC" w:rsidTr="00DB54DB">
        <w:tc>
          <w:tcPr>
            <w:tcW w:w="9622" w:type="dxa"/>
            <w:gridSpan w:val="3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860C04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1" name="Grup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592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shd w:val="clear" w:color="auto" w:fill="E0E0E0"/>
        <w:jc w:val="center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DIAPOSITIVA 2</w:t>
      </w:r>
    </w:p>
    <w:p w:rsidR="00BE4792" w:rsidRPr="00BC03CC" w:rsidRDefault="00BE4792" w:rsidP="00BE4792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color w:val="0000FF"/>
          <w:sz w:val="18"/>
          <w:szCs w:val="18"/>
          <w:lang w:val="es-ES_tradnl"/>
        </w:rPr>
        <w:t>PARA CADA DIAPOSITIVA DUPLIQUE ESTE BLOQUE</w:t>
      </w:r>
    </w:p>
    <w:p w:rsidR="00BE4792" w:rsidRPr="00BC03CC" w:rsidRDefault="00BE4792" w:rsidP="00BE4792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0777D" w:rsidRPr="00BC03CC" w:rsidRDefault="007A28F6" w:rsidP="0070777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CO"/>
        </w:rPr>
        <w:t xml:space="preserve">Código shutterstock </w:t>
      </w:r>
      <w:r w:rsidRPr="00BC03C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es-CO"/>
        </w:rPr>
        <w:t>107374295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2A0C6D" w:rsidRPr="00BC03CC">
        <w:rPr>
          <w:rFonts w:ascii="Times New Roman" w:hAnsi="Times New Roman" w:cs="Times New Roman"/>
          <w:sz w:val="18"/>
          <w:szCs w:val="18"/>
          <w:lang w:val="es-ES_tradnl"/>
        </w:rPr>
        <w:t>(</w:t>
      </w:r>
      <w:r w:rsidR="00863938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Descripción: </w:t>
      </w:r>
      <w:r w:rsidR="002A0C6D" w:rsidRPr="00BC03CC">
        <w:rPr>
          <w:rFonts w:ascii="Times New Roman" w:hAnsi="Times New Roman" w:cs="Times New Roman"/>
          <w:sz w:val="18"/>
          <w:szCs w:val="18"/>
          <w:lang w:val="es-ES_tradnl"/>
        </w:rPr>
        <w:t>imagen de célula procariota con sus partes)</w:t>
      </w:r>
    </w:p>
    <w:p w:rsidR="007A28F6" w:rsidRPr="00BC03CC" w:rsidRDefault="007A28F6" w:rsidP="0070777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A28F6" w:rsidRPr="00BC03CC" w:rsidRDefault="007A28F6" w:rsidP="007A28F6">
      <w:pPr>
        <w:jc w:val="center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noProof/>
          <w:sz w:val="18"/>
          <w:szCs w:val="18"/>
          <w:lang w:val="es-CO" w:eastAsia="es-CO"/>
        </w:rPr>
        <w:drawing>
          <wp:inline distT="0" distB="0" distL="0" distR="0">
            <wp:extent cx="1742685" cy="17526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6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92" w:rsidRPr="00BC03CC" w:rsidRDefault="00BE4792" w:rsidP="00BE4792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0777D" w:rsidRPr="00BC03CC" w:rsidRDefault="0070777D" w:rsidP="0070777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CN_06_02_REC30_F1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E4792" w:rsidRPr="00BC03CC" w:rsidTr="00DB54DB">
        <w:tc>
          <w:tcPr>
            <w:tcW w:w="9622" w:type="dxa"/>
            <w:gridSpan w:val="3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Contenido del texto (m</w:t>
            </w:r>
            <w:r w:rsidR="008A3E3C"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á</w:t>
            </w: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E4792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Célula</w:t>
            </w:r>
            <w:r w:rsidR="00863938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</w:t>
            </w:r>
            <w:r w:rsidR="0070777D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rocariota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E4792" w:rsidRPr="00BC03CC" w:rsidRDefault="00934221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E4792" w:rsidRPr="00BC03CC" w:rsidRDefault="002A0C6D" w:rsidP="008A3E3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No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posee 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núcleo definido 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E4792" w:rsidRPr="00BC03CC" w:rsidRDefault="002A0C6D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E4792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Característica de las bacterias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E4792" w:rsidRPr="00BC03CC" w:rsidRDefault="002A0C6D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BE4792" w:rsidRPr="00BC03CC" w:rsidTr="00DB54DB">
        <w:tc>
          <w:tcPr>
            <w:tcW w:w="9622" w:type="dxa"/>
            <w:gridSpan w:val="3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860C04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2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A0C6D" w:rsidRPr="00BC03CC" w:rsidRDefault="002A0C6D" w:rsidP="002A0C6D">
      <w:pPr>
        <w:shd w:val="clear" w:color="auto" w:fill="E0E0E0"/>
        <w:jc w:val="center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DIAPOSITIVA 3</w:t>
      </w:r>
    </w:p>
    <w:p w:rsidR="002A0C6D" w:rsidRPr="00BC03CC" w:rsidRDefault="002A0C6D" w:rsidP="002A0C6D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color w:val="0000FF"/>
          <w:sz w:val="18"/>
          <w:szCs w:val="18"/>
          <w:lang w:val="es-ES_tradnl"/>
        </w:rPr>
        <w:t>PARA CADA DIAPOSITIVA DUPLIQUE ESTE BLOQUE</w:t>
      </w:r>
    </w:p>
    <w:p w:rsidR="002A0C6D" w:rsidRPr="00BC03CC" w:rsidRDefault="002A0C6D" w:rsidP="002A0C6D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A0C6D" w:rsidRPr="00BC03CC" w:rsidRDefault="00E01E0A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  <w:hyperlink r:id="rId8" w:history="1">
        <w:r w:rsidR="007A28F6" w:rsidRPr="00BC03CC">
          <w:rPr>
            <w:rStyle w:val="Hipervnculo"/>
            <w:rFonts w:ascii="Times New Roman" w:hAnsi="Times New Roman" w:cs="Times New Roman"/>
            <w:color w:val="auto"/>
            <w:sz w:val="18"/>
            <w:szCs w:val="18"/>
            <w:u w:val="none"/>
            <w:lang w:val="es-ES_tradnl"/>
          </w:rPr>
          <w:t xml:space="preserve">Código shutterstock </w:t>
        </w:r>
        <w:r w:rsidR="007A28F6" w:rsidRPr="00BC03CC">
          <w:rPr>
            <w:rFonts w:ascii="Times New Roman" w:hAnsi="Times New Roman" w:cs="Times New Roman"/>
            <w:sz w:val="18"/>
            <w:szCs w:val="18"/>
            <w:shd w:val="clear" w:color="auto" w:fill="FFFFFF"/>
            <w:lang w:val="es-CO"/>
          </w:rPr>
          <w:t>112395593</w:t>
        </w:r>
        <w:r w:rsidR="008A3E3C" w:rsidRPr="00BC03CC">
          <w:rPr>
            <w:rStyle w:val="Hipervnculo"/>
            <w:rFonts w:ascii="Times New Roman" w:hAnsi="Times New Roman" w:cs="Times New Roman"/>
            <w:color w:val="auto"/>
            <w:sz w:val="18"/>
            <w:szCs w:val="18"/>
            <w:u w:val="none"/>
            <w:lang w:val="es-ES_tradnl"/>
          </w:rPr>
          <w:t xml:space="preserve"> </w:t>
        </w:r>
      </w:hyperlink>
      <w:r w:rsidR="00863938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(Descripción: imagen de célula eucariota con sus partes)</w:t>
      </w:r>
    </w:p>
    <w:p w:rsidR="002A0C6D" w:rsidRPr="00BC03CC" w:rsidRDefault="002A0C6D" w:rsidP="002A0C6D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CN_06_02_REC30_F1</w:t>
      </w: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A0C6D" w:rsidRPr="00BC03CC" w:rsidTr="00DB54DB">
        <w:tc>
          <w:tcPr>
            <w:tcW w:w="9622" w:type="dxa"/>
            <w:gridSpan w:val="3"/>
          </w:tcPr>
          <w:p w:rsidR="002A0C6D" w:rsidRPr="00BC03CC" w:rsidRDefault="002A0C6D" w:rsidP="00DB54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2A0C6D" w:rsidRPr="00BC03CC" w:rsidTr="00DB54DB">
        <w:tc>
          <w:tcPr>
            <w:tcW w:w="1129" w:type="dxa"/>
          </w:tcPr>
          <w:p w:rsidR="002A0C6D" w:rsidRPr="00BC03CC" w:rsidRDefault="002A0C6D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2A0C6D" w:rsidRPr="00BC03CC" w:rsidRDefault="002A0C6D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2A0C6D" w:rsidRPr="00BC03CC" w:rsidRDefault="002A0C6D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A0C6D" w:rsidRPr="00BC03CC" w:rsidTr="00DB54DB">
        <w:tc>
          <w:tcPr>
            <w:tcW w:w="1129" w:type="dxa"/>
          </w:tcPr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2A0C6D" w:rsidRPr="00BC03CC" w:rsidRDefault="002A0C6D" w:rsidP="00863938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Célula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</w:t>
            </w:r>
            <w:r w:rsidR="00863938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ucariota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-93890283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2A0C6D" w:rsidRPr="00BC03CC" w:rsidRDefault="002A0C6D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2A0C6D" w:rsidRPr="00BC03CC" w:rsidTr="00DB54DB">
        <w:tc>
          <w:tcPr>
            <w:tcW w:w="1129" w:type="dxa"/>
          </w:tcPr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2A0C6D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osee</w:t>
            </w:r>
            <w:r w:rsidR="002A0C6D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núcleo definido 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-97136392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2A0C6D" w:rsidRPr="00BC03CC" w:rsidRDefault="00863938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2A0C6D" w:rsidRPr="00BC03CC" w:rsidTr="00DB54DB">
        <w:tc>
          <w:tcPr>
            <w:tcW w:w="1129" w:type="dxa"/>
          </w:tcPr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2A0C6D" w:rsidRPr="00BC03CC" w:rsidRDefault="002A0C6D" w:rsidP="00863938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Característica de </w:t>
            </w:r>
            <w:r w:rsidR="00863938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protozoos, algas, hongos, plantas y animales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126379576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2A0C6D" w:rsidRPr="00BC03CC" w:rsidRDefault="00863938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2A0C6D" w:rsidRPr="00BC03CC" w:rsidTr="00DB54DB">
        <w:tc>
          <w:tcPr>
            <w:tcW w:w="9622" w:type="dxa"/>
            <w:gridSpan w:val="3"/>
          </w:tcPr>
          <w:p w:rsidR="002A0C6D" w:rsidRPr="00BC03CC" w:rsidRDefault="002A0C6D" w:rsidP="00DB54DB">
            <w:pPr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860C04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2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48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HC8MA&#10;AADbAAAADwAAAGRycy9kb3ducmV2LnhtbESPzWrDMBCE74W8g9hCb43cFEpwI5s2aX6uTULOW2tj&#10;m1grW1Jj++2rQCHHYeabYRb5YBpxJedrywpepgkI4sLqmksFx8P6eQ7CB2SNjWVSMJKHPJs8LDDV&#10;tudvuu5DKWIJ+xQVVCG0qZS+qMign9qWOHpn6wyGKF0ptcM+lptGzpLkTRqsOS5U2NKyouKy/zUK&#10;ZmtXH74+O79cjR39bMdT1883Sj09Dh/vIAIN4R7+p3c6cq9w+x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eHC8MAAADbAAAADwAAAAAAAAAAAAAAAACYAgAAZHJzL2Rv&#10;d25yZXYueG1sUEsFBgAAAAAEAAQA9QAAAIgDAAAAAA==&#10;" fillcolor="window" strokecolor="#4a7ebb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CO"/>
        </w:rPr>
      </w:pP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863938" w:rsidRPr="00BC03CC" w:rsidRDefault="00863938" w:rsidP="00863938">
      <w:pPr>
        <w:shd w:val="clear" w:color="auto" w:fill="E0E0E0"/>
        <w:jc w:val="center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DIAPOSITIVA 4</w:t>
      </w:r>
    </w:p>
    <w:p w:rsidR="00863938" w:rsidRPr="00BC03CC" w:rsidRDefault="00863938" w:rsidP="00863938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color w:val="0000FF"/>
          <w:sz w:val="18"/>
          <w:szCs w:val="18"/>
          <w:lang w:val="es-ES_tradnl"/>
        </w:rPr>
        <w:t>PARA CADA DIAPOSITIVA DUPLIQUE ESTE BLOQUE</w:t>
      </w:r>
    </w:p>
    <w:p w:rsidR="00863938" w:rsidRPr="00BC03CC" w:rsidRDefault="00863938" w:rsidP="00863938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63938" w:rsidRPr="00BC03CC" w:rsidRDefault="00E01E0A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  <w:hyperlink r:id="rId9" w:history="1">
        <w:r w:rsidR="00863938" w:rsidRPr="00BC03CC">
          <w:rPr>
            <w:rStyle w:val="Hipervnculo"/>
            <w:rFonts w:ascii="Times New Roman" w:hAnsi="Times New Roman" w:cs="Times New Roman"/>
            <w:sz w:val="18"/>
            <w:szCs w:val="18"/>
            <w:lang w:val="es-ES_tradnl"/>
          </w:rPr>
          <w:t>http://www.shutterstock.com/es/pic-142194052/stock-vector-easy-to-edit-vector-illustration-of-plant-cell-diagram.html?src=csl_recent_image-1&amp;ws=1</w:t>
        </w:r>
      </w:hyperlink>
      <w:r w:rsidR="00863938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(Descripción: imagen</w:t>
      </w:r>
      <w:r w:rsidR="00EE654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de </w:t>
      </w:r>
      <w:r w:rsidR="00863938" w:rsidRPr="00BC03CC">
        <w:rPr>
          <w:rFonts w:ascii="Times New Roman" w:hAnsi="Times New Roman" w:cs="Times New Roman"/>
          <w:sz w:val="18"/>
          <w:szCs w:val="18"/>
          <w:lang w:val="es-ES_tradnl"/>
        </w:rPr>
        <w:t>célula vegetal)</w:t>
      </w: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863938" w:rsidRPr="00BC03CC" w:rsidRDefault="00E01E0A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  <w:hyperlink r:id="rId10" w:history="1">
        <w:r w:rsidR="00863938" w:rsidRPr="00BC03CC">
          <w:rPr>
            <w:rStyle w:val="Hipervnculo"/>
            <w:rFonts w:ascii="Times New Roman" w:hAnsi="Times New Roman" w:cs="Times New Roman"/>
            <w:sz w:val="18"/>
            <w:szCs w:val="18"/>
            <w:lang w:val="es-ES_tradnl"/>
          </w:rPr>
          <w:t>http://www.shutterstock.com/es/pic-141162034/stock-vector-illustration-of-the-anatomy-of-an-animal-cell.html?src=csl_recent_image-2&amp;ws=1</w:t>
        </w:r>
      </w:hyperlink>
      <w:r w:rsidR="00863938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(Descripción: imagen</w:t>
      </w:r>
      <w:r w:rsidR="00EE654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de</w:t>
      </w:r>
      <w:r w:rsidR="00863938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célula animal)</w:t>
      </w:r>
    </w:p>
    <w:p w:rsidR="00863938" w:rsidRPr="00BC03CC" w:rsidRDefault="00863938" w:rsidP="00863938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CN_06_02_REC30_F1</w:t>
      </w: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63938" w:rsidRPr="00BC03CC" w:rsidTr="00DB54DB">
        <w:tc>
          <w:tcPr>
            <w:tcW w:w="9622" w:type="dxa"/>
            <w:gridSpan w:val="3"/>
          </w:tcPr>
          <w:p w:rsidR="00863938" w:rsidRPr="00BC03CC" w:rsidRDefault="00863938" w:rsidP="00DB54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863938" w:rsidRPr="00BC03CC" w:rsidTr="00DB54DB">
        <w:tc>
          <w:tcPr>
            <w:tcW w:w="1129" w:type="dxa"/>
          </w:tcPr>
          <w:p w:rsidR="00863938" w:rsidRPr="00BC03CC" w:rsidRDefault="00863938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863938" w:rsidRPr="00BC03CC" w:rsidRDefault="00863938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863938" w:rsidRPr="00BC03CC" w:rsidRDefault="00863938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863938" w:rsidRPr="00BC03CC" w:rsidTr="00DB54DB">
        <w:tc>
          <w:tcPr>
            <w:tcW w:w="1129" w:type="dxa"/>
          </w:tcPr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63938" w:rsidRPr="00BC03CC" w:rsidRDefault="00863938" w:rsidP="00863938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Célula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v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egetal y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célula a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nimal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73142823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63938" w:rsidRPr="00BC03CC" w:rsidRDefault="00863938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863938" w:rsidRPr="00BC03CC" w:rsidTr="00DB54DB">
        <w:tc>
          <w:tcPr>
            <w:tcW w:w="1129" w:type="dxa"/>
          </w:tcPr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167545326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63938" w:rsidRPr="00BC03CC" w:rsidRDefault="00863938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863938" w:rsidRPr="00BC03CC" w:rsidTr="00DB54DB">
        <w:tc>
          <w:tcPr>
            <w:tcW w:w="1129" w:type="dxa"/>
          </w:tcPr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-115760853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63938" w:rsidRPr="00BC03CC" w:rsidRDefault="00863938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863938" w:rsidRPr="00BC03CC" w:rsidTr="00DB54DB">
        <w:tc>
          <w:tcPr>
            <w:tcW w:w="9622" w:type="dxa"/>
            <w:gridSpan w:val="3"/>
          </w:tcPr>
          <w:p w:rsidR="00863938" w:rsidRPr="00BC03CC" w:rsidRDefault="00863938" w:rsidP="00DB54DB">
            <w:pPr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0C04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33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59" style="position:absolute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JosMA&#10;AADbAAAADwAAAGRycy9kb3ducmV2LnhtbESPwW7CMBBE75X4B2uRuBWnFCEUMKhAob0CVc9LvE2i&#10;xuvENiT5+7oSEsfRzLzRLNedqcSNnC8tK3gZJyCIM6tLzhV8nffPcxA+IGusLJOCnjysV4OnJaba&#10;tnyk2ynkIkLYp6igCKFOpfRZQQb92NbE0fuxzmCI0uVSO2wj3FRykiQzabDkuFBgTduCst/T1SiY&#10;7F15ft80frvrG7p89N9NOz8oNRp2bwsQgbrwCN/bn1rB6xT+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eJosMAAADbAAAADwAAAAAAAAAAAAAAAACYAgAAZHJzL2Rv&#10;d25yZXYueG1sUEsFBgAAAAAEAAQA9QAAAIgDAAAAAA==&#10;" fillcolor="window" strokecolor="#4a7ebb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227CA6" w:rsidRPr="00BC03CC" w:rsidRDefault="00860C04">
      <w:pPr>
        <w:rPr>
          <w:rFonts w:ascii="Times New Roman" w:hAnsi="Times New Roman" w:cs="Times New Roman"/>
          <w:sz w:val="18"/>
          <w:szCs w:val="18"/>
          <w:lang w:val="es-CO"/>
        </w:rPr>
      </w:pPr>
    </w:p>
    <w:sectPr w:rsidR="00227CA6" w:rsidRPr="00BC03C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D4E46"/>
    <w:multiLevelType w:val="hybridMultilevel"/>
    <w:tmpl w:val="368024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92"/>
    <w:rsid w:val="0005604E"/>
    <w:rsid w:val="00104E9C"/>
    <w:rsid w:val="001567FA"/>
    <w:rsid w:val="00252D35"/>
    <w:rsid w:val="002A0C6D"/>
    <w:rsid w:val="003B1C92"/>
    <w:rsid w:val="003F0E59"/>
    <w:rsid w:val="00410622"/>
    <w:rsid w:val="00526CDF"/>
    <w:rsid w:val="005A22ED"/>
    <w:rsid w:val="005A3EA3"/>
    <w:rsid w:val="005C163F"/>
    <w:rsid w:val="005D0428"/>
    <w:rsid w:val="0065435F"/>
    <w:rsid w:val="00662B59"/>
    <w:rsid w:val="006D2D5A"/>
    <w:rsid w:val="00703904"/>
    <w:rsid w:val="0070777D"/>
    <w:rsid w:val="007458B1"/>
    <w:rsid w:val="007A28F6"/>
    <w:rsid w:val="008018E0"/>
    <w:rsid w:val="00830B71"/>
    <w:rsid w:val="00832554"/>
    <w:rsid w:val="00856244"/>
    <w:rsid w:val="00860C04"/>
    <w:rsid w:val="00863938"/>
    <w:rsid w:val="008A3E3C"/>
    <w:rsid w:val="00927EE1"/>
    <w:rsid w:val="00934221"/>
    <w:rsid w:val="00A05075"/>
    <w:rsid w:val="00A109B7"/>
    <w:rsid w:val="00A901B5"/>
    <w:rsid w:val="00B27B16"/>
    <w:rsid w:val="00BC03CC"/>
    <w:rsid w:val="00BE4792"/>
    <w:rsid w:val="00BE5537"/>
    <w:rsid w:val="00BE67EC"/>
    <w:rsid w:val="00C37F7C"/>
    <w:rsid w:val="00D25CCA"/>
    <w:rsid w:val="00D8365F"/>
    <w:rsid w:val="00DA63AA"/>
    <w:rsid w:val="00E01E0A"/>
    <w:rsid w:val="00E7520E"/>
    <w:rsid w:val="00ED36B5"/>
    <w:rsid w:val="00EE654E"/>
    <w:rsid w:val="00F07769"/>
    <w:rsid w:val="00F12BD6"/>
    <w:rsid w:val="00FC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79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479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E479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47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792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12B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3E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27B1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077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79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479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E479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47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792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12B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3E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27B1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077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es/pic-112395593/stock-vector-a-typical-cell-labeled.html?src=csl_recent_image-1&amp;ws=1%20%2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es/pic-69633034/stock-vector-plant-animal-and-bacteria-cells-with-organelles-each-cell-on-it-s-own-layer.html?src=csl_recent_image-1&amp;ws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hutterstock.com/es/pic-141162034/stock-vector-illustration-of-the-anatomy-of-an-animal-cell.html?src=csl_recent_image-2&amp;ws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utterstock.com/es/pic-142194052/stock-vector-easy-to-edit-vector-illustration-of-plant-cell-diagram.html?src=csl_recent_image-1&amp;ws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1302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USER</cp:lastModifiedBy>
  <cp:revision>2</cp:revision>
  <dcterms:created xsi:type="dcterms:W3CDTF">2015-03-26T20:41:00Z</dcterms:created>
  <dcterms:modified xsi:type="dcterms:W3CDTF">2015-03-26T20:41:00Z</dcterms:modified>
</cp:coreProperties>
</file>