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E36DD3" w:rsidP="00CB02D2">
      <w:pPr>
        <w:rPr>
          <w:rFonts w:ascii="Times" w:hAnsi="Times"/>
          <w:sz w:val="20"/>
          <w:szCs w:val="20"/>
          <w:lang w:val="es-CO"/>
        </w:rPr>
      </w:pPr>
      <w:r w:rsidRPr="00E36DD3">
        <w:rPr>
          <w:rFonts w:ascii="Times" w:hAnsi="Times"/>
          <w:sz w:val="20"/>
          <w:szCs w:val="20"/>
          <w:lang w:val="es-CO"/>
        </w:rPr>
        <w:t>CN_06_03_CO</w:t>
      </w:r>
    </w:p>
    <w:p w:rsidR="00E36DD3" w:rsidRPr="006D02A8" w:rsidRDefault="00E36DD3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:rsidR="00E36DD3" w:rsidRDefault="00E36DD3" w:rsidP="00E36DD3">
      <w:pPr>
        <w:rPr>
          <w:rFonts w:ascii="Arial" w:hAnsi="Arial" w:cs="Arial"/>
          <w:sz w:val="18"/>
          <w:szCs w:val="18"/>
          <w:lang w:val="es-ES_tradnl"/>
        </w:rPr>
      </w:pPr>
      <w:r w:rsidRPr="00E36DD3">
        <w:rPr>
          <w:rFonts w:ascii="Arial" w:hAnsi="Arial" w:cs="Arial"/>
          <w:sz w:val="18"/>
          <w:szCs w:val="18"/>
          <w:lang w:val="es-ES_tradnl"/>
        </w:rPr>
        <w:t>Características de los protistas</w:t>
      </w:r>
    </w:p>
    <w:p w:rsidR="00E36DD3" w:rsidRPr="00E36DD3" w:rsidRDefault="00E36DD3" w:rsidP="00E36DD3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E36DD3" w:rsidRPr="006D02A8" w:rsidRDefault="00E36DD3" w:rsidP="00CB02D2">
      <w:pPr>
        <w:rPr>
          <w:rFonts w:ascii="Arial" w:hAnsi="Arial"/>
          <w:sz w:val="18"/>
          <w:szCs w:val="18"/>
          <w:lang w:val="es-ES_tradnl"/>
        </w:rPr>
      </w:pPr>
    </w:p>
    <w:p w:rsidR="00E36DD3" w:rsidRPr="000719EE" w:rsidRDefault="00E36DD3" w:rsidP="00E36DD3">
      <w:pPr>
        <w:rPr>
          <w:rFonts w:ascii="Arial" w:hAnsi="Arial" w:cs="Arial"/>
          <w:sz w:val="18"/>
          <w:szCs w:val="18"/>
          <w:lang w:val="es-ES_tradnl"/>
        </w:rPr>
      </w:pPr>
      <w:r w:rsidRPr="00E36DD3">
        <w:rPr>
          <w:rFonts w:ascii="Arial" w:hAnsi="Arial" w:cs="Arial"/>
          <w:sz w:val="18"/>
          <w:szCs w:val="18"/>
          <w:lang w:val="es-ES_tradnl"/>
        </w:rPr>
        <w:t>Actividad para reforzar el aprendizaje sobre el reino protista</w:t>
      </w:r>
      <w:r w:rsidR="008C6722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Algas, protozoos, autótrofos, heterótrofos, unicelular, multicelular, reproducción sexual y asexual, cilios y flagelos, acuáticos, eucariota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42DB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C672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42DB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:rsidTr="007B5078">
        <w:tc>
          <w:tcPr>
            <w:tcW w:w="212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5F4C68" w:rsidRDefault="00F42DB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:rsidTr="007B5078">
        <w:tc>
          <w:tcPr>
            <w:tcW w:w="212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:rsidTr="007B5078">
        <w:tc>
          <w:tcPr>
            <w:tcW w:w="2126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 w:rsidRPr="00F42DB6">
        <w:rPr>
          <w:rFonts w:ascii="Arial" w:hAnsi="Arial" w:cs="Arial"/>
          <w:sz w:val="18"/>
          <w:szCs w:val="18"/>
          <w:lang w:val="es-ES_tradnl"/>
        </w:rPr>
        <w:t>Características de los protistas</w:t>
      </w: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FC4D26" w:rsidRP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texto con las palabras de la lista relacionadas con las características del reino protista, de manera que quede de forma coherente.</w:t>
      </w:r>
    </w:p>
    <w:p w:rsidR="00FC4D26" w:rsidRP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FC4D2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8C672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8C6722">
        <w:rPr>
          <w:rFonts w:ascii="Arial" w:hAnsi="Arial"/>
          <w:sz w:val="16"/>
          <w:szCs w:val="16"/>
          <w:lang w:val="es-ES_tradnl"/>
        </w:rPr>
        <w:t xml:space="preserve"> </w:t>
      </w:r>
      <w:r w:rsidR="008C672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ENTONCES DEBE SER:</w:t>
      </w:r>
      <w:r w:rsidR="008C6722">
        <w:rPr>
          <w:rFonts w:ascii="Arial" w:hAnsi="Arial"/>
          <w:color w:val="0000FF"/>
          <w:sz w:val="16"/>
          <w:szCs w:val="16"/>
          <w:lang w:val="es-ES_tradnl"/>
        </w:rPr>
        <w:t xml:space="preserve">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43F55" w:rsidRPr="00676A6A" w:rsidRDefault="00676A6A" w:rsidP="00D924B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reino protista inclu</w:t>
      </w:r>
      <w:r w:rsidR="008C6722">
        <w:rPr>
          <w:rFonts w:ascii="Arial" w:hAnsi="Arial" w:cs="Arial"/>
          <w:sz w:val="18"/>
          <w:szCs w:val="18"/>
          <w:lang w:val="es-ES_tradnl"/>
        </w:rPr>
        <w:t>ye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864D2">
        <w:rPr>
          <w:rFonts w:ascii="Arial" w:hAnsi="Arial" w:cs="Arial"/>
          <w:sz w:val="18"/>
          <w:szCs w:val="18"/>
          <w:lang w:val="es-ES_tradnl"/>
        </w:rPr>
        <w:t>organismos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6722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características</w:t>
      </w:r>
      <w:r w:rsidR="008C6722">
        <w:rPr>
          <w:rFonts w:ascii="Arial" w:hAnsi="Arial" w:cs="Arial"/>
          <w:sz w:val="18"/>
          <w:szCs w:val="18"/>
          <w:lang w:val="es-ES_tradnl"/>
        </w:rPr>
        <w:t xml:space="preserve"> muy particulares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C6722">
        <w:rPr>
          <w:rFonts w:ascii="Arial" w:hAnsi="Arial" w:cs="Arial"/>
          <w:sz w:val="18"/>
          <w:szCs w:val="18"/>
          <w:lang w:val="es-ES_tradnl"/>
        </w:rPr>
        <w:t>im</w:t>
      </w:r>
      <w:r>
        <w:rPr>
          <w:rFonts w:ascii="Arial" w:hAnsi="Arial" w:cs="Arial"/>
          <w:sz w:val="18"/>
          <w:szCs w:val="18"/>
          <w:lang w:val="es-ES_tradnl"/>
        </w:rPr>
        <w:t>posible</w:t>
      </w:r>
      <w:r w:rsidR="008C6722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C6722">
        <w:rPr>
          <w:rFonts w:ascii="Arial" w:hAnsi="Arial" w:cs="Arial"/>
          <w:sz w:val="18"/>
          <w:szCs w:val="18"/>
          <w:lang w:val="es-ES_tradnl"/>
        </w:rPr>
        <w:t xml:space="preserve">de ser compartidas por organismos de </w:t>
      </w:r>
      <w:r>
        <w:rPr>
          <w:rFonts w:ascii="Arial" w:hAnsi="Arial" w:cs="Arial"/>
          <w:sz w:val="18"/>
          <w:szCs w:val="18"/>
          <w:lang w:val="es-ES_tradnl"/>
        </w:rPr>
        <w:t xml:space="preserve">otro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. A este grupo pertenecen las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los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C6722">
        <w:rPr>
          <w:rFonts w:ascii="Arial" w:hAnsi="Arial" w:cs="Arial"/>
          <w:sz w:val="18"/>
          <w:szCs w:val="18"/>
          <w:lang w:val="es-ES_tradnl"/>
        </w:rPr>
        <w:t>organismos conformados por</w:t>
      </w:r>
      <w:r>
        <w:rPr>
          <w:rFonts w:ascii="Arial" w:hAnsi="Arial" w:cs="Arial"/>
          <w:sz w:val="18"/>
          <w:szCs w:val="18"/>
          <w:lang w:val="es-ES_tradnl"/>
        </w:rPr>
        <w:t xml:space="preserve"> célula</w:t>
      </w:r>
      <w:r w:rsidR="008C6722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tipo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C6722">
        <w:rPr>
          <w:rFonts w:ascii="Arial" w:hAnsi="Arial" w:cs="Arial"/>
          <w:sz w:val="18"/>
          <w:szCs w:val="18"/>
          <w:lang w:val="es-ES_tradnl"/>
        </w:rPr>
        <w:t>que pueden ser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o multicelulares</w:t>
      </w:r>
      <w:r w:rsidR="009F08C4">
        <w:rPr>
          <w:rFonts w:ascii="Arial" w:hAnsi="Arial" w:cs="Arial"/>
          <w:sz w:val="18"/>
          <w:szCs w:val="18"/>
          <w:lang w:val="es-ES_tradnl"/>
        </w:rPr>
        <w:t>, incapaces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7706">
        <w:rPr>
          <w:rFonts w:ascii="Arial" w:hAnsi="Arial" w:cs="Arial"/>
          <w:sz w:val="18"/>
          <w:szCs w:val="18"/>
          <w:lang w:val="es-ES_tradnl"/>
        </w:rPr>
        <w:t>constituir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9F08C4">
        <w:rPr>
          <w:rFonts w:ascii="Arial" w:hAnsi="Arial" w:cs="Arial"/>
          <w:sz w:val="18"/>
          <w:szCs w:val="18"/>
          <w:lang w:val="es-ES_tradnl"/>
        </w:rPr>
        <w:t>.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64D2">
        <w:rPr>
          <w:rFonts w:ascii="Arial" w:hAnsi="Arial" w:cs="Arial"/>
          <w:sz w:val="18"/>
          <w:szCs w:val="18"/>
          <w:lang w:val="es-ES_tradnl"/>
        </w:rPr>
        <w:t>nutrición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F08C4"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en el caso de las algas </w:t>
      </w:r>
      <w:r w:rsidR="009F08C4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F08C4">
        <w:rPr>
          <w:rFonts w:ascii="Arial" w:hAnsi="Arial" w:cs="Arial"/>
          <w:sz w:val="18"/>
          <w:szCs w:val="18"/>
          <w:lang w:val="es-ES_tradnl"/>
        </w:rPr>
        <w:t>en</w:t>
      </w:r>
      <w:r>
        <w:rPr>
          <w:rFonts w:ascii="Arial" w:hAnsi="Arial" w:cs="Arial"/>
          <w:sz w:val="18"/>
          <w:szCs w:val="18"/>
          <w:lang w:val="es-ES_tradnl"/>
        </w:rPr>
        <w:t xml:space="preserve"> los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9F08C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F08C4">
        <w:rPr>
          <w:rFonts w:ascii="Arial" w:hAnsi="Arial" w:cs="Arial"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 xml:space="preserve">abitan principalmente ambientes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9F08C4">
        <w:rPr>
          <w:rFonts w:ascii="Arial" w:hAnsi="Arial" w:cs="Arial"/>
          <w:sz w:val="18"/>
          <w:szCs w:val="18"/>
          <w:lang w:val="es-ES_tradnl"/>
        </w:rPr>
        <w:t xml:space="preserve"> y disponen de una serie de </w:t>
      </w:r>
      <w:r w:rsidR="009F08C4" w:rsidRPr="00530755">
        <w:rPr>
          <w:rFonts w:ascii="Arial" w:hAnsi="Arial"/>
          <w:sz w:val="16"/>
          <w:szCs w:val="16"/>
          <w:lang w:val="es-ES_tradnl"/>
        </w:rPr>
        <w:t>[*]</w:t>
      </w:r>
      <w:r w:rsidR="009F08C4">
        <w:rPr>
          <w:rFonts w:ascii="Arial" w:hAnsi="Arial" w:cs="Arial"/>
          <w:sz w:val="18"/>
          <w:szCs w:val="18"/>
          <w:lang w:val="es-ES_tradnl"/>
        </w:rPr>
        <w:t xml:space="preserve"> o flagelos</w:t>
      </w:r>
      <w:r w:rsidR="009F08C4" w:rsidDel="009F08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24B9">
        <w:rPr>
          <w:rFonts w:ascii="Arial" w:hAnsi="Arial" w:cs="Arial"/>
          <w:sz w:val="18"/>
          <w:szCs w:val="18"/>
          <w:lang w:val="es-ES_tradnl"/>
        </w:rPr>
        <w:t>para movilizarse en ellos</w:t>
      </w:r>
      <w:r w:rsidR="009F08C4">
        <w:rPr>
          <w:rFonts w:ascii="Arial" w:hAnsi="Arial" w:cs="Arial"/>
          <w:sz w:val="18"/>
          <w:szCs w:val="18"/>
          <w:lang w:val="es-ES_tradnl"/>
        </w:rPr>
        <w:t>.</w:t>
      </w:r>
      <w:r w:rsidR="00D924B9">
        <w:rPr>
          <w:rFonts w:ascii="Arial" w:hAnsi="Arial" w:cs="Arial"/>
          <w:sz w:val="18"/>
          <w:szCs w:val="18"/>
          <w:lang w:val="es-ES_tradnl"/>
        </w:rPr>
        <w:t xml:space="preserve"> Su reproducción puede ser sexual o asexual, aunque también pueden presentar un ciclo en el que combinan los dos procesos llamado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D924B9">
        <w:rPr>
          <w:rFonts w:ascii="Arial" w:hAnsi="Arial" w:cs="Arial"/>
          <w:sz w:val="18"/>
          <w:szCs w:val="18"/>
          <w:lang w:val="es-ES_tradnl"/>
        </w:rPr>
        <w:t>.</w:t>
      </w:r>
    </w:p>
    <w:p w:rsidR="006D02A8" w:rsidRPr="009510B5" w:rsidRDefault="006D02A8" w:rsidP="00D924B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024BA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Especie</w:t>
      </w:r>
    </w:p>
    <w:p w:rsidR="00FB1385" w:rsidRPr="00FB1385" w:rsidRDefault="00FB138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Reino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Dominio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Grupo </w:t>
      </w:r>
    </w:p>
    <w:p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56B0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Plantas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Bacterias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</w:t>
      </w:r>
    </w:p>
    <w:p w:rsidR="00FB1385" w:rsidRPr="00FB1385" w:rsidRDefault="00FB1385" w:rsidP="00CB02D2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Algas</w:t>
      </w:r>
      <w:r w:rsidRPr="00FB138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 </w:t>
      </w:r>
    </w:p>
    <w:p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Animales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Virus</w:t>
      </w:r>
    </w:p>
    <w:p w:rsidR="00FB1385" w:rsidRPr="00FB1385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Protozoos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Hongos </w:t>
      </w: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4024BA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Unicelular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Pluricelular</w:t>
      </w:r>
    </w:p>
    <w:p w:rsidR="00FB1385" w:rsidRPr="00FB1385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Eucariota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Procariota </w:t>
      </w: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Multicelulares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Coloniales 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Pluricelulares</w:t>
      </w:r>
    </w:p>
    <w:p w:rsidR="004024BA" w:rsidRPr="00FB1385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 xml:space="preserve">Unicelulares </w:t>
      </w: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Células</w:t>
      </w:r>
    </w:p>
    <w:p w:rsidR="00FB1385" w:rsidRPr="00CC7706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CC7706">
        <w:rPr>
          <w:rFonts w:ascii="Arial" w:hAnsi="Arial" w:cs="Arial"/>
          <w:b/>
          <w:sz w:val="18"/>
          <w:szCs w:val="18"/>
          <w:lang w:val="es-ES_tradnl"/>
        </w:rPr>
        <w:t>Tejidos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Colonias </w:t>
      </w:r>
    </w:p>
    <w:p w:rsidR="00FB1385" w:rsidRPr="009510B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</w:t>
      </w:r>
    </w:p>
    <w:p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Autótrofa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Heterótrofa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890314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icelular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Pluricelular 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DE56B0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Heterótrofa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</w:t>
      </w:r>
    </w:p>
    <w:p w:rsidR="002032D5" w:rsidRP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Unicelular 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Animales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Protozoos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Protistos 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Terrestres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Aéreos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Espaciales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 xml:space="preserve">Acuáticos 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Patas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Cilios</w:t>
      </w:r>
    </w:p>
    <w:p w:rsidR="00DE56B0" w:rsidRPr="009510B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Garras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Fotosíntesis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Respiración aerobia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Nutrición </w:t>
      </w:r>
    </w:p>
    <w:p w:rsidR="002032D5" w:rsidRPr="009510B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77626"/>
    <w:rsid w:val="000B20BA"/>
    <w:rsid w:val="000B2FCA"/>
    <w:rsid w:val="00104E5C"/>
    <w:rsid w:val="00125D25"/>
    <w:rsid w:val="001B092E"/>
    <w:rsid w:val="001B3983"/>
    <w:rsid w:val="001D2148"/>
    <w:rsid w:val="001E2043"/>
    <w:rsid w:val="002032D5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80468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30755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50924"/>
    <w:rsid w:val="00676A6A"/>
    <w:rsid w:val="006864D2"/>
    <w:rsid w:val="006907A4"/>
    <w:rsid w:val="006A32CE"/>
    <w:rsid w:val="006A3851"/>
    <w:rsid w:val="006B1C75"/>
    <w:rsid w:val="006D02A8"/>
    <w:rsid w:val="006D0E09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0314"/>
    <w:rsid w:val="008932B9"/>
    <w:rsid w:val="008C6722"/>
    <w:rsid w:val="008C6F76"/>
    <w:rsid w:val="00901957"/>
    <w:rsid w:val="009320AC"/>
    <w:rsid w:val="009510B5"/>
    <w:rsid w:val="00953886"/>
    <w:rsid w:val="0099088A"/>
    <w:rsid w:val="00992AB9"/>
    <w:rsid w:val="009F074B"/>
    <w:rsid w:val="009F08C4"/>
    <w:rsid w:val="00A22796"/>
    <w:rsid w:val="00A61B6D"/>
    <w:rsid w:val="00A74CE5"/>
    <w:rsid w:val="00A925B6"/>
    <w:rsid w:val="00AA0FF1"/>
    <w:rsid w:val="00AB4600"/>
    <w:rsid w:val="00AC165F"/>
    <w:rsid w:val="00AC36CF"/>
    <w:rsid w:val="00AC45C1"/>
    <w:rsid w:val="00AC5E46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C7706"/>
    <w:rsid w:val="00CD2245"/>
    <w:rsid w:val="00CE7115"/>
    <w:rsid w:val="00D15A42"/>
    <w:rsid w:val="00D41746"/>
    <w:rsid w:val="00D660AD"/>
    <w:rsid w:val="00D924B9"/>
    <w:rsid w:val="00DE19FB"/>
    <w:rsid w:val="00DE1C4F"/>
    <w:rsid w:val="00DE56B0"/>
    <w:rsid w:val="00DE69EE"/>
    <w:rsid w:val="00E32F4B"/>
    <w:rsid w:val="00E36DD3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2DB6"/>
    <w:rsid w:val="00F44F99"/>
    <w:rsid w:val="00F57E22"/>
    <w:rsid w:val="00F73B99"/>
    <w:rsid w:val="00F80068"/>
    <w:rsid w:val="00F819D0"/>
    <w:rsid w:val="00F93E33"/>
    <w:rsid w:val="00FA04FB"/>
    <w:rsid w:val="00FB1385"/>
    <w:rsid w:val="00FC4D26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67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67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2015-04-16T01:43:00Z</dcterms:created>
  <dcterms:modified xsi:type="dcterms:W3CDTF">2015-04-16T01:43:00Z</dcterms:modified>
</cp:coreProperties>
</file>