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9C" w:rsidRPr="00A3739C" w:rsidRDefault="00A3739C" w:rsidP="00A3739C">
      <w:pPr>
        <w:rPr>
          <w:b/>
          <w:bCs/>
          <w:color w:val="FF0000"/>
        </w:rPr>
      </w:pPr>
      <w:r w:rsidRPr="00A3739C">
        <w:rPr>
          <w:b/>
          <w:bCs/>
          <w:color w:val="FF0000"/>
        </w:rPr>
        <w:t>CN_06_08_CO_REC190 R</w:t>
      </w:r>
    </w:p>
    <w:p w:rsidR="00A3739C" w:rsidRPr="00A3739C" w:rsidRDefault="00A3739C" w:rsidP="00A3739C">
      <w:pPr>
        <w:rPr>
          <w:b/>
          <w:bCs/>
          <w:color w:val="FF0000"/>
        </w:rPr>
      </w:pPr>
      <w:r w:rsidRPr="00A3739C">
        <w:rPr>
          <w:b/>
          <w:bCs/>
          <w:color w:val="FF0000"/>
        </w:rPr>
        <w:t>Refuerza tu aprendizaje: Los ecosistemas acuáticos de Colombia</w:t>
      </w:r>
      <w:r w:rsidRPr="00A3739C">
        <w:rPr>
          <w:b/>
          <w:bCs/>
          <w:color w:val="FF0000"/>
        </w:rPr>
        <w:tab/>
      </w:r>
      <w:r w:rsidRPr="00A3739C">
        <w:rPr>
          <w:b/>
          <w:bCs/>
          <w:color w:val="FF0000"/>
        </w:rPr>
        <w:tab/>
      </w:r>
    </w:p>
    <w:p w:rsidR="00A3739C" w:rsidRPr="00A3739C" w:rsidRDefault="00A3739C" w:rsidP="00A3739C">
      <w:pPr>
        <w:rPr>
          <w:b/>
          <w:bCs/>
          <w:color w:val="FF0000"/>
        </w:rPr>
      </w:pPr>
      <w:r w:rsidRPr="00A3739C">
        <w:rPr>
          <w:b/>
          <w:bCs/>
          <w:color w:val="FF0000"/>
        </w:rPr>
        <w:t>Actividad que consolida conocimientos sobre Los ecosistemas acuáticos de Colombia</w:t>
      </w:r>
    </w:p>
    <w:p w:rsidR="007731F4" w:rsidRDefault="00A3739C" w:rsidP="00A3739C">
      <w:pPr>
        <w:rPr>
          <w:b/>
          <w:bCs/>
          <w:color w:val="FF0000"/>
        </w:rPr>
      </w:pPr>
      <w:r w:rsidRPr="00A3739C">
        <w:rPr>
          <w:b/>
          <w:bCs/>
          <w:color w:val="FF0000"/>
        </w:rPr>
        <w:t>NUEVO</w:t>
      </w:r>
      <w:r w:rsidRPr="00A3739C">
        <w:rPr>
          <w:b/>
          <w:bCs/>
          <w:color w:val="FF0000"/>
        </w:rPr>
        <w:tab/>
        <w:t>ACTIVIDAD</w:t>
      </w:r>
      <w:r w:rsidRPr="00A3739C">
        <w:rPr>
          <w:b/>
          <w:bCs/>
          <w:color w:val="FF0000"/>
        </w:rPr>
        <w:tab/>
        <w:t>M101A</w:t>
      </w:r>
    </w:p>
    <w:p w:rsidR="0066339A" w:rsidRDefault="0066339A" w:rsidP="00A3739C">
      <w:pPr>
        <w:rPr>
          <w:b/>
          <w:bCs/>
          <w:color w:val="FF0000"/>
        </w:rPr>
      </w:pPr>
    </w:p>
    <w:p w:rsidR="0066339A" w:rsidRPr="006D02A8" w:rsidRDefault="0066339A" w:rsidP="0066339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Actividad, consolidación, ecosistemas, ecosistemas </w:t>
      </w:r>
      <w:r w:rsidR="00654139">
        <w:rPr>
          <w:rFonts w:ascii="Arial" w:hAnsi="Arial"/>
          <w:sz w:val="18"/>
          <w:szCs w:val="18"/>
        </w:rPr>
        <w:t>ac</w:t>
      </w:r>
      <w:r>
        <w:rPr>
          <w:rFonts w:ascii="Arial" w:hAnsi="Arial"/>
          <w:sz w:val="18"/>
          <w:szCs w:val="18"/>
        </w:rPr>
        <w:t>uáticos</w:t>
      </w:r>
      <w:r>
        <w:rPr>
          <w:rFonts w:ascii="Arial" w:hAnsi="Arial"/>
          <w:sz w:val="18"/>
          <w:szCs w:val="18"/>
        </w:rPr>
        <w:t>.</w:t>
      </w:r>
    </w:p>
    <w:p w:rsidR="0066339A" w:rsidRPr="006D02A8" w:rsidRDefault="0066339A" w:rsidP="0066339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>
        <w:rPr>
          <w:rFonts w:ascii="Arial" w:hAnsi="Arial"/>
          <w:sz w:val="18"/>
          <w:szCs w:val="18"/>
        </w:rPr>
        <w:t xml:space="preserve"> 15</w:t>
      </w:r>
    </w:p>
    <w:p w:rsidR="0066339A" w:rsidRDefault="0066339A" w:rsidP="0066339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66339A" w:rsidRPr="009F074B" w:rsidRDefault="0066339A" w:rsidP="0066339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</w:rPr>
        <w:t>. Responde con tus propias pala</w:t>
      </w:r>
      <w:r w:rsidR="00654139">
        <w:rPr>
          <w:rFonts w:ascii="Arial" w:hAnsi="Arial"/>
          <w:sz w:val="18"/>
          <w:szCs w:val="18"/>
        </w:rPr>
        <w:t>bras a las siguientes preguntas sobre los ecosistemas acuáticos de Colombia.</w:t>
      </w:r>
      <w:bookmarkStart w:id="0" w:name="_GoBack"/>
      <w:bookmarkEnd w:id="0"/>
    </w:p>
    <w:p w:rsidR="0066339A" w:rsidRDefault="0066339A" w:rsidP="0066339A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¿Por qué crees que </w:t>
      </w:r>
      <w:r>
        <w:rPr>
          <w:rFonts w:ascii="Arial" w:hAnsi="Arial"/>
          <w:sz w:val="18"/>
          <w:szCs w:val="18"/>
        </w:rPr>
        <w:t>Colombia es uno de los países del mundo con mayor cantidad de recursos hídricos?</w:t>
      </w:r>
    </w:p>
    <w:p w:rsidR="0066339A" w:rsidRDefault="0066339A" w:rsidP="0066339A">
      <w:pPr>
        <w:spacing w:before="2" w:after="2"/>
        <w:rPr>
          <w:rFonts w:ascii="Arial" w:hAnsi="Arial"/>
          <w:sz w:val="18"/>
          <w:szCs w:val="18"/>
        </w:rPr>
      </w:pPr>
    </w:p>
    <w:p w:rsidR="0066339A" w:rsidRPr="008D24D1" w:rsidRDefault="0066339A" w:rsidP="0066339A">
      <w:pPr>
        <w:spacing w:line="360" w:lineRule="auto"/>
        <w:jc w:val="both"/>
        <w:rPr>
          <w:rFonts w:ascii="Arial" w:hAnsi="Arial" w:cs="Arial"/>
          <w:color w:val="000000"/>
        </w:rPr>
      </w:pPr>
      <w:hyperlink r:id="rId5" w:history="1">
        <w:r w:rsidRPr="008D24D1">
          <w:rPr>
            <w:rStyle w:val="Hipervnculo"/>
            <w:rFonts w:ascii="Arial" w:hAnsi="Arial" w:cs="Arial"/>
          </w:rPr>
          <w:t>https://colombiavive.wordpress.com/hidrografia/mapa-hidrografico-de-colombia/</w:t>
        </w:r>
      </w:hyperlink>
      <w:r w:rsidRPr="008D24D1">
        <w:rPr>
          <w:rFonts w:ascii="Arial" w:hAnsi="Arial" w:cs="Arial"/>
          <w:color w:val="000000"/>
        </w:rPr>
        <w:t xml:space="preserve"> </w:t>
      </w:r>
    </w:p>
    <w:p w:rsidR="0066339A" w:rsidRPr="0066339A" w:rsidRDefault="0066339A" w:rsidP="0066339A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4AA7E6E" wp14:editId="1BC0E75A">
            <wp:extent cx="405516" cy="560413"/>
            <wp:effectExtent l="0" t="0" r="0" b="0"/>
            <wp:docPr id="41" name="Imagen 41" descr="https://vamosporcolombia.files.wordpress.com/2011/02/hidrografia-colomb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amosporcolombia.files.wordpress.com/2011/02/hidrografia-colomb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6" cy="5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9A" w:rsidRDefault="0066339A" w:rsidP="0066339A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66339A" w:rsidRDefault="0066339A" w:rsidP="0066339A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>
        <w:rPr>
          <w:rFonts w:ascii="Arial" w:hAnsi="Arial"/>
          <w:sz w:val="18"/>
          <w:szCs w:val="18"/>
        </w:rPr>
        <w:t>Por qué los ríos no se consideran cuerpos de agua lénticos</w:t>
      </w:r>
      <w:r w:rsidR="003354ED">
        <w:rPr>
          <w:rFonts w:ascii="Arial" w:hAnsi="Arial"/>
          <w:sz w:val="18"/>
          <w:szCs w:val="18"/>
        </w:rPr>
        <w:t>, y las lagunas si</w:t>
      </w:r>
      <w:r>
        <w:rPr>
          <w:rFonts w:ascii="Arial" w:hAnsi="Arial"/>
          <w:sz w:val="18"/>
          <w:szCs w:val="18"/>
        </w:rPr>
        <w:t>?</w:t>
      </w:r>
    </w:p>
    <w:p w:rsidR="0066339A" w:rsidRDefault="0066339A" w:rsidP="0066339A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66339A" w:rsidRPr="0066339A" w:rsidRDefault="0066339A" w:rsidP="0066339A">
      <w:p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66339A">
        <w:rPr>
          <w:rFonts w:ascii="Arial" w:hAnsi="Arial" w:cs="Arial"/>
          <w:sz w:val="22"/>
          <w:szCs w:val="22"/>
          <w:lang w:val="es-CO"/>
        </w:rPr>
        <w:t>58283212</w:t>
      </w:r>
    </w:p>
    <w:p w:rsidR="0066339A" w:rsidRPr="008D24D1" w:rsidRDefault="0066339A" w:rsidP="0066339A">
      <w:pPr>
        <w:spacing w:line="360" w:lineRule="auto"/>
        <w:jc w:val="both"/>
        <w:rPr>
          <w:rFonts w:ascii="Arial" w:hAnsi="Arial" w:cs="Arial"/>
          <w:lang w:val="es-CO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737E95C3" wp14:editId="5A444B48">
            <wp:extent cx="1142103" cy="809625"/>
            <wp:effectExtent l="0" t="0" r="1270" b="0"/>
            <wp:docPr id="54" name="Imagen 18" descr="Beautiful Unesco Haew Narok Waterfall in Khao Yai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autiful Unesco Haew Narok Waterfall in Khao Yai -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18" cy="81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CO"/>
        </w:rPr>
        <w:t xml:space="preserve"> </w:t>
      </w:r>
    </w:p>
    <w:p w:rsidR="0066339A" w:rsidRPr="007F7B7D" w:rsidRDefault="0066339A" w:rsidP="0066339A">
      <w:pPr>
        <w:pStyle w:val="Prrafodelista"/>
        <w:rPr>
          <w:rFonts w:ascii="Arial" w:hAnsi="Arial"/>
          <w:sz w:val="18"/>
          <w:szCs w:val="18"/>
        </w:rPr>
      </w:pPr>
    </w:p>
    <w:p w:rsidR="0066339A" w:rsidRDefault="0066339A" w:rsidP="0066339A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>
        <w:rPr>
          <w:rFonts w:ascii="Arial" w:hAnsi="Arial"/>
          <w:sz w:val="18"/>
          <w:szCs w:val="18"/>
        </w:rPr>
        <w:t>Qué es la subienda</w:t>
      </w:r>
      <w:r>
        <w:rPr>
          <w:rFonts w:ascii="Arial" w:hAnsi="Arial"/>
          <w:sz w:val="18"/>
          <w:szCs w:val="18"/>
        </w:rPr>
        <w:t>?</w:t>
      </w:r>
    </w:p>
    <w:p w:rsidR="0066339A" w:rsidRPr="0066339A" w:rsidRDefault="0066339A" w:rsidP="0066339A">
      <w:pPr>
        <w:spacing w:before="2" w:after="2"/>
        <w:rPr>
          <w:rFonts w:ascii="Arial" w:hAnsi="Arial"/>
          <w:sz w:val="18"/>
          <w:szCs w:val="18"/>
        </w:rPr>
      </w:pPr>
    </w:p>
    <w:p w:rsidR="0066339A" w:rsidRDefault="0066339A" w:rsidP="0066339A">
      <w:pPr>
        <w:pStyle w:val="Prrafodelista"/>
        <w:rPr>
          <w:rFonts w:ascii="Arial" w:hAnsi="Arial"/>
          <w:sz w:val="18"/>
          <w:szCs w:val="18"/>
        </w:rPr>
      </w:pPr>
    </w:p>
    <w:p w:rsidR="0066339A" w:rsidRDefault="0066339A" w:rsidP="003354E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¿Qué </w:t>
      </w:r>
      <w:r w:rsidR="003354ED">
        <w:rPr>
          <w:rFonts w:ascii="Arial" w:hAnsi="Arial"/>
          <w:sz w:val="18"/>
          <w:szCs w:val="18"/>
        </w:rPr>
        <w:t>características tienen los embalses, y en qué se beneficia el ser humano de ellos</w:t>
      </w:r>
      <w:r>
        <w:rPr>
          <w:rFonts w:ascii="Arial" w:hAnsi="Arial"/>
          <w:sz w:val="18"/>
          <w:szCs w:val="18"/>
        </w:rPr>
        <w:t>?</w:t>
      </w:r>
    </w:p>
    <w:p w:rsidR="003354ED" w:rsidRDefault="003354ED" w:rsidP="003354ED">
      <w:pPr>
        <w:spacing w:before="2" w:after="2"/>
        <w:rPr>
          <w:rFonts w:ascii="Arial" w:hAnsi="Arial"/>
          <w:sz w:val="18"/>
          <w:szCs w:val="18"/>
        </w:rPr>
      </w:pPr>
    </w:p>
    <w:p w:rsidR="003354ED" w:rsidRPr="003354ED" w:rsidRDefault="003354ED" w:rsidP="003354ED">
      <w:pPr>
        <w:spacing w:before="2" w:after="2"/>
        <w:rPr>
          <w:rFonts w:ascii="Arial" w:hAnsi="Arial"/>
          <w:sz w:val="16"/>
          <w:szCs w:val="16"/>
        </w:rPr>
      </w:pPr>
    </w:p>
    <w:p w:rsidR="003354ED" w:rsidRPr="003354ED" w:rsidRDefault="003354ED" w:rsidP="003354ED">
      <w:pPr>
        <w:framePr w:hSpace="141" w:wrap="around" w:vAnchor="text" w:hAnchor="margin" w:x="108" w:y="43"/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hyperlink r:id="rId8" w:history="1">
        <w:r w:rsidRPr="003354ED">
          <w:rPr>
            <w:rFonts w:ascii="Arial" w:hAnsi="Arial" w:cs="Arial"/>
            <w:sz w:val="22"/>
            <w:szCs w:val="22"/>
            <w:lang w:val="es-CO"/>
          </w:rPr>
          <w:t>182591300</w:t>
        </w:r>
      </w:hyperlink>
    </w:p>
    <w:p w:rsidR="003354ED" w:rsidRPr="003354ED" w:rsidRDefault="003354ED" w:rsidP="003354ED">
      <w:pPr>
        <w:spacing w:before="2" w:after="2"/>
        <w:rPr>
          <w:rFonts w:ascii="Arial" w:hAnsi="Arial"/>
          <w:sz w:val="16"/>
          <w:szCs w:val="16"/>
        </w:rPr>
      </w:pPr>
    </w:p>
    <w:p w:rsidR="003354ED" w:rsidRDefault="003354ED" w:rsidP="003354ED">
      <w:pPr>
        <w:spacing w:before="2" w:after="2"/>
        <w:rPr>
          <w:rFonts w:ascii="Arial" w:hAnsi="Arial"/>
          <w:sz w:val="18"/>
          <w:szCs w:val="18"/>
        </w:rPr>
      </w:pPr>
    </w:p>
    <w:p w:rsidR="003354ED" w:rsidRDefault="003354ED" w:rsidP="003354ED">
      <w:pPr>
        <w:spacing w:before="2" w:after="2"/>
        <w:rPr>
          <w:rFonts w:ascii="Arial" w:hAnsi="Arial"/>
          <w:sz w:val="18"/>
          <w:szCs w:val="18"/>
        </w:rPr>
      </w:pPr>
    </w:p>
    <w:p w:rsidR="003354ED" w:rsidRDefault="003354ED" w:rsidP="003354ED">
      <w:pPr>
        <w:spacing w:before="2" w:after="2"/>
        <w:rPr>
          <w:rFonts w:ascii="Arial" w:hAnsi="Arial"/>
          <w:sz w:val="18"/>
          <w:szCs w:val="18"/>
        </w:rPr>
      </w:pPr>
    </w:p>
    <w:p w:rsidR="003354ED" w:rsidRPr="003354ED" w:rsidRDefault="003354ED" w:rsidP="003354ED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lastRenderedPageBreak/>
        <w:drawing>
          <wp:inline distT="0" distB="0" distL="0" distR="0" wp14:anchorId="288AC3E7" wp14:editId="6E8A4D55">
            <wp:extent cx="1133475" cy="808497"/>
            <wp:effectExtent l="0" t="0" r="0" b="0"/>
            <wp:docPr id="58" name="Imagen 61" descr="View of Guatape Lake from high above i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iew of Guatape Lake from high above in Colomb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44" cy="81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9A" w:rsidRPr="004008F8" w:rsidRDefault="0066339A" w:rsidP="0066339A">
      <w:pPr>
        <w:pStyle w:val="Prrafodelista"/>
        <w:rPr>
          <w:rFonts w:ascii="Arial" w:hAnsi="Arial"/>
          <w:sz w:val="18"/>
          <w:szCs w:val="18"/>
        </w:rPr>
      </w:pPr>
    </w:p>
    <w:p w:rsidR="0066339A" w:rsidRDefault="0066339A" w:rsidP="003354E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3354ED">
        <w:rPr>
          <w:rFonts w:ascii="Arial" w:hAnsi="Arial"/>
          <w:sz w:val="18"/>
          <w:szCs w:val="18"/>
        </w:rPr>
        <w:t>Por qué los ecosistemas marinos ubicados en la zona litoral</w:t>
      </w:r>
      <w:r w:rsidR="006A4559">
        <w:rPr>
          <w:rFonts w:ascii="Arial" w:hAnsi="Arial"/>
          <w:sz w:val="18"/>
          <w:szCs w:val="18"/>
        </w:rPr>
        <w:t>,</w:t>
      </w:r>
      <w:r w:rsidR="003354ED">
        <w:rPr>
          <w:rFonts w:ascii="Arial" w:hAnsi="Arial"/>
          <w:sz w:val="18"/>
          <w:szCs w:val="18"/>
        </w:rPr>
        <w:t xml:space="preserve"> presentan una mayor productividad biológica</w:t>
      </w:r>
      <w:r>
        <w:rPr>
          <w:rFonts w:ascii="Arial" w:hAnsi="Arial"/>
          <w:sz w:val="18"/>
          <w:szCs w:val="18"/>
        </w:rPr>
        <w:t>?</w:t>
      </w:r>
    </w:p>
    <w:p w:rsidR="006A4559" w:rsidRDefault="006A4559" w:rsidP="006A4559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6A4559" w:rsidRDefault="006A4559" w:rsidP="003354ED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¿Cuáles son las adaptaciones más importantes de los mangles a su medio</w:t>
      </w:r>
      <w:r w:rsidR="00E3792E">
        <w:rPr>
          <w:rFonts w:ascii="Arial" w:hAnsi="Arial"/>
          <w:sz w:val="18"/>
          <w:szCs w:val="18"/>
        </w:rPr>
        <w:t xml:space="preserve"> ambiente</w:t>
      </w:r>
      <w:r>
        <w:rPr>
          <w:rFonts w:ascii="Arial" w:hAnsi="Arial"/>
          <w:sz w:val="18"/>
          <w:szCs w:val="18"/>
        </w:rPr>
        <w:t>?</w:t>
      </w:r>
    </w:p>
    <w:p w:rsidR="006A4559" w:rsidRPr="006A4559" w:rsidRDefault="006A4559" w:rsidP="006A4559">
      <w:pPr>
        <w:pStyle w:val="Prrafodelista"/>
        <w:rPr>
          <w:rFonts w:ascii="Arial" w:hAnsi="Arial"/>
          <w:sz w:val="18"/>
          <w:szCs w:val="18"/>
        </w:rPr>
      </w:pPr>
    </w:p>
    <w:p w:rsidR="006A4559" w:rsidRDefault="006A4559" w:rsidP="006A4559">
      <w:pPr>
        <w:spacing w:before="2" w:after="2"/>
        <w:rPr>
          <w:rFonts w:ascii="Arial" w:hAnsi="Arial" w:cs="Arial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C7B786A" wp14:editId="47C7322E">
            <wp:extent cx="1101797" cy="781050"/>
            <wp:effectExtent l="0" t="0" r="3175" b="0"/>
            <wp:docPr id="44" name="Imagen 44" descr="http://thumb7.shutterstock.com/display_pic_with_logo/143758/143758,1296583160,1/stock-photo-red-mangrove-rhizophora-mangle-70270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humb7.shutterstock.com/display_pic_with_logo/143758/143758,1296583160,1/stock-photo-red-mangrove-rhizophora-mangle-702701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94" cy="7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4D1">
        <w:rPr>
          <w:rFonts w:ascii="Arial" w:hAnsi="Arial" w:cs="Arial"/>
        </w:rPr>
        <w:t xml:space="preserve"> </w:t>
      </w:r>
    </w:p>
    <w:p w:rsidR="006A4559" w:rsidRPr="006A4559" w:rsidRDefault="006A4559" w:rsidP="006A4559">
      <w:pPr>
        <w:spacing w:before="2" w:after="2"/>
        <w:rPr>
          <w:rFonts w:ascii="Arial" w:hAnsi="Arial"/>
          <w:sz w:val="14"/>
          <w:szCs w:val="14"/>
        </w:rPr>
      </w:pPr>
      <w:r w:rsidRPr="006A4559">
        <w:rPr>
          <w:rFonts w:ascii="Arial" w:hAnsi="Arial" w:cs="Arial"/>
          <w:sz w:val="20"/>
          <w:szCs w:val="20"/>
          <w:lang w:val="es-MX"/>
        </w:rPr>
        <w:t>70270159</w:t>
      </w:r>
    </w:p>
    <w:p w:rsidR="006A4559" w:rsidRDefault="006A4559" w:rsidP="006A4559">
      <w:pPr>
        <w:spacing w:before="2" w:after="2"/>
        <w:ind w:left="360"/>
        <w:rPr>
          <w:rFonts w:ascii="Arial" w:hAnsi="Arial"/>
          <w:sz w:val="18"/>
          <w:szCs w:val="18"/>
        </w:rPr>
      </w:pPr>
    </w:p>
    <w:p w:rsidR="0066339A" w:rsidRDefault="00C60491" w:rsidP="00C6049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¿Cuál es el único grupo de plantas con flores que ha conquistado los mares, y qué lo caracteriza?</w:t>
      </w:r>
    </w:p>
    <w:p w:rsidR="00C60491" w:rsidRPr="00C60491" w:rsidRDefault="00C60491" w:rsidP="00C60491">
      <w:pPr>
        <w:spacing w:line="360" w:lineRule="auto"/>
        <w:jc w:val="both"/>
        <w:rPr>
          <w:rFonts w:ascii="Arial" w:eastAsia="Times New Roman" w:hAnsi="Arial" w:cs="Arial"/>
          <w:sz w:val="22"/>
          <w:szCs w:val="22"/>
          <w:lang w:val="es-CO" w:eastAsia="es-CO"/>
        </w:rPr>
      </w:pPr>
      <w:r w:rsidRPr="00C60491">
        <w:rPr>
          <w:rFonts w:ascii="Arial" w:eastAsia="Times New Roman" w:hAnsi="Arial" w:cs="Arial"/>
          <w:sz w:val="22"/>
          <w:szCs w:val="22"/>
          <w:lang w:val="es-CO" w:eastAsia="es-CO"/>
        </w:rPr>
        <w:t>223580635</w:t>
      </w:r>
    </w:p>
    <w:p w:rsidR="00C60491" w:rsidRPr="00C60491" w:rsidRDefault="00C60491" w:rsidP="00C60491">
      <w:pPr>
        <w:spacing w:line="360" w:lineRule="auto"/>
        <w:jc w:val="both"/>
        <w:rPr>
          <w:rFonts w:ascii="Arial" w:hAnsi="Arial" w:cs="Arial"/>
          <w:lang w:val="es-MX"/>
        </w:rPr>
      </w:pPr>
      <w:r w:rsidRPr="008D24D1">
        <w:rPr>
          <w:noProof/>
          <w:lang w:val="es-CO" w:eastAsia="es-CO" w:bidi="he-IL"/>
        </w:rPr>
        <w:drawing>
          <wp:inline distT="0" distB="0" distL="0" distR="0" wp14:anchorId="39379D2B" wp14:editId="259558F5">
            <wp:extent cx="1180265" cy="838200"/>
            <wp:effectExtent l="0" t="0" r="0" b="0"/>
            <wp:docPr id="67" name="Imagen 67" descr="Underwater life with colorful sponges and starfish surrounded by seagrass in the Caribbean 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nderwater life with colorful sponges and starfish surrounded by seagrass in the Caribbean se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38" cy="84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91" w:rsidRDefault="00C60491" w:rsidP="00C60491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¿Qué son los corales, y cómo llegan a conformar arrecifes?</w:t>
      </w:r>
    </w:p>
    <w:p w:rsidR="00C60491" w:rsidRDefault="00C60491" w:rsidP="00C60491">
      <w:pPr>
        <w:rPr>
          <w:rFonts w:ascii="Arial" w:hAnsi="Arial" w:cs="Arial"/>
          <w:sz w:val="20"/>
          <w:szCs w:val="20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015DFBB" wp14:editId="5234E4CB">
            <wp:extent cx="838200" cy="596639"/>
            <wp:effectExtent l="0" t="0" r="0" b="0"/>
            <wp:docPr id="51" name="Imagen 16" descr="http://thumb7.shutterstock.com/display_pic_with_logo/245188/245188,1331501558,1/stock-photo-coral-and-tropical-reef-on-a-shallow-reef-97368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umb7.shutterstock.com/display_pic_with_logo/245188/245188,1331501558,1/stock-photo-coral-and-tropical-reef-on-a-shallow-reef-973681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14" cy="60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91" w:rsidRDefault="00C60491" w:rsidP="00C60491">
      <w:pPr>
        <w:rPr>
          <w:rFonts w:ascii="Arial" w:hAnsi="Arial" w:cs="Arial"/>
          <w:sz w:val="20"/>
          <w:szCs w:val="20"/>
        </w:rPr>
      </w:pPr>
      <w:r w:rsidRPr="00C60491">
        <w:rPr>
          <w:rFonts w:ascii="Arial" w:hAnsi="Arial" w:cs="Arial"/>
          <w:sz w:val="20"/>
          <w:szCs w:val="20"/>
        </w:rPr>
        <w:t>182923085</w:t>
      </w:r>
    </w:p>
    <w:p w:rsidR="00C60491" w:rsidRDefault="00C60491" w:rsidP="00C60491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¿En dónde se forman las ciénagas costeras,</w:t>
      </w:r>
      <w:r w:rsidR="00E3792E">
        <w:rPr>
          <w:rFonts w:ascii="Arial" w:hAnsi="Arial" w:cs="Arial"/>
          <w:sz w:val="20"/>
          <w:szCs w:val="20"/>
        </w:rPr>
        <w:t xml:space="preserve"> y</w:t>
      </w:r>
      <w:r>
        <w:rPr>
          <w:rFonts w:ascii="Arial" w:hAnsi="Arial" w:cs="Arial"/>
          <w:sz w:val="20"/>
          <w:szCs w:val="20"/>
        </w:rPr>
        <w:t xml:space="preserve"> por qué se caracterizan sus aguas?</w:t>
      </w:r>
    </w:p>
    <w:p w:rsidR="00C60491" w:rsidRPr="00C60491" w:rsidRDefault="00C60491" w:rsidP="00C60491">
      <w:pPr>
        <w:rPr>
          <w:rFonts w:ascii="Arial" w:hAnsi="Arial" w:cs="Arial"/>
          <w:sz w:val="20"/>
          <w:szCs w:val="20"/>
        </w:rPr>
      </w:pPr>
    </w:p>
    <w:p w:rsidR="00C60491" w:rsidRDefault="00C60491" w:rsidP="00C60491">
      <w:pPr>
        <w:rPr>
          <w:rFonts w:ascii="Arial" w:hAnsi="Arial" w:cs="Arial"/>
          <w:sz w:val="20"/>
          <w:szCs w:val="20"/>
        </w:rPr>
      </w:pPr>
    </w:p>
    <w:sectPr w:rsidR="00C60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C44EF"/>
    <w:multiLevelType w:val="hybridMultilevel"/>
    <w:tmpl w:val="9080F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4C66F8"/>
    <w:multiLevelType w:val="hybridMultilevel"/>
    <w:tmpl w:val="4DF40E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B08A8"/>
    <w:rsid w:val="000D26B4"/>
    <w:rsid w:val="001E0F70"/>
    <w:rsid w:val="002B79FC"/>
    <w:rsid w:val="002C6E9E"/>
    <w:rsid w:val="002F34EE"/>
    <w:rsid w:val="002F5855"/>
    <w:rsid w:val="003354ED"/>
    <w:rsid w:val="00355A70"/>
    <w:rsid w:val="0037085D"/>
    <w:rsid w:val="00371B84"/>
    <w:rsid w:val="004460B8"/>
    <w:rsid w:val="004F1654"/>
    <w:rsid w:val="0057483C"/>
    <w:rsid w:val="006249C1"/>
    <w:rsid w:val="00651ED0"/>
    <w:rsid w:val="00654139"/>
    <w:rsid w:val="0066339A"/>
    <w:rsid w:val="00663BF8"/>
    <w:rsid w:val="006A4559"/>
    <w:rsid w:val="006F1B10"/>
    <w:rsid w:val="00753C3D"/>
    <w:rsid w:val="00770843"/>
    <w:rsid w:val="007731F4"/>
    <w:rsid w:val="007E19BC"/>
    <w:rsid w:val="008407B7"/>
    <w:rsid w:val="00847E84"/>
    <w:rsid w:val="008D0D50"/>
    <w:rsid w:val="009831C0"/>
    <w:rsid w:val="009D18F0"/>
    <w:rsid w:val="009E79EA"/>
    <w:rsid w:val="00A3739C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C60491"/>
    <w:rsid w:val="00D2692F"/>
    <w:rsid w:val="00DE5A9B"/>
    <w:rsid w:val="00E3792E"/>
    <w:rsid w:val="00E544B9"/>
    <w:rsid w:val="00EE2493"/>
    <w:rsid w:val="00F01BB8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63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82591300/stock-photo-view-of-guatape-lake-from-high-above-in-colombia.html?src=4O_ZR1s_5LpA-tnF1F2gLA-1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colombiavive.wordpress.com/hidrografia/mapa-hidrografico-de-colombia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26</cp:revision>
  <dcterms:created xsi:type="dcterms:W3CDTF">2015-07-15T14:11:00Z</dcterms:created>
  <dcterms:modified xsi:type="dcterms:W3CDTF">2015-08-13T02:23:00Z</dcterms:modified>
</cp:coreProperties>
</file>