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1B" w:rsidRDefault="0017741B" w:rsidP="004132CD">
      <w:pPr>
        <w:spacing w:line="276" w:lineRule="auto"/>
        <w:rPr>
          <w:rFonts w:ascii="Arial" w:hAnsi="Arial" w:cs="Arial"/>
          <w:b/>
          <w:color w:val="FF0000"/>
          <w:lang w:val="es-ES_tradnl"/>
        </w:rPr>
      </w:pPr>
      <w:r w:rsidRPr="0017741B">
        <w:rPr>
          <w:rFonts w:ascii="Arial" w:hAnsi="Arial" w:cs="Arial"/>
          <w:b/>
          <w:color w:val="FF0000"/>
          <w:lang w:val="es-ES_tradnl"/>
        </w:rPr>
        <w:t>Otros ejemplos de aportes hechos por la Física a la Medicina</w:t>
      </w:r>
      <w:r w:rsidRPr="0017741B">
        <w:rPr>
          <w:rFonts w:ascii="Arial" w:hAnsi="Arial" w:cs="Arial"/>
          <w:b/>
          <w:color w:val="FF0000"/>
          <w:lang w:val="es-ES_tradnl"/>
        </w:rPr>
        <w:tab/>
      </w:r>
    </w:p>
    <w:p w:rsidR="0017741B" w:rsidRDefault="0017741B" w:rsidP="004132CD">
      <w:pPr>
        <w:spacing w:line="276" w:lineRule="auto"/>
        <w:rPr>
          <w:rFonts w:ascii="Arial" w:hAnsi="Arial" w:cs="Arial"/>
          <w:b/>
          <w:color w:val="FF0000"/>
          <w:lang w:val="es-ES_tradnl"/>
        </w:rPr>
      </w:pPr>
    </w:p>
    <w:p w:rsidR="00A743A0" w:rsidRDefault="0017741B" w:rsidP="004132CD">
      <w:pPr>
        <w:spacing w:line="276" w:lineRule="auto"/>
        <w:rPr>
          <w:rFonts w:ascii="Arial" w:hAnsi="Arial" w:cs="Arial"/>
          <w:b/>
          <w:color w:val="FF0000"/>
          <w:lang w:val="es-ES_tradnl"/>
        </w:rPr>
      </w:pPr>
      <w:r w:rsidRPr="0017741B">
        <w:rPr>
          <w:rFonts w:ascii="Arial" w:hAnsi="Arial" w:cs="Arial"/>
          <w:b/>
          <w:color w:val="FF0000"/>
          <w:lang w:val="es-ES_tradnl"/>
        </w:rPr>
        <w:t>Actividad en la que se piden otros ejemplos de aportes hechos por la Física a la Medicina</w:t>
      </w:r>
    </w:p>
    <w:p w:rsidR="0017741B" w:rsidRDefault="0017741B" w:rsidP="004132CD">
      <w:pPr>
        <w:spacing w:line="276" w:lineRule="auto"/>
        <w:rPr>
          <w:rFonts w:ascii="Arial" w:hAnsi="Arial" w:cs="Arial"/>
          <w:b/>
          <w:color w:val="FF0000"/>
          <w:lang w:val="es-ES_tradnl"/>
        </w:rPr>
      </w:pPr>
      <w:r w:rsidRPr="0017741B">
        <w:rPr>
          <w:rFonts w:ascii="Arial" w:hAnsi="Arial" w:cs="Arial"/>
          <w:b/>
          <w:color w:val="FF0000"/>
          <w:lang w:val="es-ES_tradnl"/>
        </w:rPr>
        <w:tab/>
      </w:r>
    </w:p>
    <w:p w:rsidR="00A743A0" w:rsidRDefault="00AF6C49" w:rsidP="00B0665E">
      <w:pPr>
        <w:spacing w:line="276" w:lineRule="auto"/>
        <w:rPr>
          <w:rFonts w:ascii="Arial" w:hAnsi="Arial" w:cs="Arial"/>
          <w:b/>
          <w:color w:val="FF0000"/>
          <w:lang w:val="es-ES_tradnl"/>
        </w:rPr>
      </w:pPr>
      <w:r>
        <w:rPr>
          <w:rFonts w:ascii="Arial" w:hAnsi="Arial" w:cs="Arial"/>
          <w:b/>
          <w:color w:val="FF0000"/>
          <w:lang w:val="es-ES_tradnl"/>
        </w:rPr>
        <w:t>F13</w:t>
      </w:r>
      <w:r w:rsidR="00A743A0">
        <w:rPr>
          <w:rFonts w:ascii="Arial" w:hAnsi="Arial" w:cs="Arial"/>
          <w:b/>
          <w:color w:val="FF0000"/>
          <w:lang w:val="es-ES_tradnl"/>
        </w:rPr>
        <w:t xml:space="preserve"> </w:t>
      </w:r>
      <w:r w:rsidR="00A743A0" w:rsidRPr="0017741B">
        <w:rPr>
          <w:rFonts w:ascii="Arial" w:hAnsi="Arial" w:cs="Arial"/>
          <w:b/>
          <w:color w:val="FF0000"/>
          <w:lang w:val="es-ES_tradnl"/>
        </w:rPr>
        <w:tab/>
      </w:r>
      <w:r w:rsidR="00A743A0">
        <w:rPr>
          <w:rFonts w:ascii="Arial" w:hAnsi="Arial" w:cs="Arial"/>
          <w:b/>
          <w:color w:val="FF0000"/>
          <w:lang w:val="es-ES_tradnl"/>
        </w:rPr>
        <w:t>REC</w:t>
      </w:r>
      <w:r w:rsidR="00A743A0" w:rsidRPr="0017741B">
        <w:rPr>
          <w:rFonts w:ascii="Arial" w:hAnsi="Arial" w:cs="Arial"/>
          <w:b/>
          <w:color w:val="FF0000"/>
          <w:lang w:val="es-ES_tradnl"/>
        </w:rPr>
        <w:t>140</w:t>
      </w:r>
      <w:r w:rsidR="00A743A0" w:rsidRPr="0017741B">
        <w:rPr>
          <w:rFonts w:ascii="Arial" w:hAnsi="Arial" w:cs="Arial"/>
          <w:b/>
          <w:color w:val="FF0000"/>
          <w:lang w:val="es-ES_tradnl"/>
        </w:rPr>
        <w:tab/>
      </w:r>
    </w:p>
    <w:p w:rsidR="0007727B" w:rsidRPr="0017741B" w:rsidRDefault="0007727B" w:rsidP="00A743A0">
      <w:pPr>
        <w:spacing w:line="276" w:lineRule="auto"/>
        <w:rPr>
          <w:rFonts w:ascii="Arial" w:hAnsi="Arial" w:cs="Arial"/>
          <w:b/>
          <w:color w:val="FF0000"/>
          <w:lang w:val="es-ES_tradnl"/>
        </w:rPr>
      </w:pPr>
    </w:p>
    <w:p w:rsidR="0017741B" w:rsidRDefault="0017741B" w:rsidP="004132CD">
      <w:pPr>
        <w:spacing w:line="276" w:lineRule="auto"/>
        <w:rPr>
          <w:rFonts w:ascii="Arial" w:hAnsi="Arial" w:cs="Arial"/>
          <w:b/>
          <w:color w:val="FF0000"/>
          <w:lang w:val="es-ES_tradnl"/>
        </w:rPr>
      </w:pPr>
    </w:p>
    <w:p w:rsidR="00A743A0" w:rsidRPr="00EC1842" w:rsidRDefault="00EC1842" w:rsidP="00A743A0">
      <w:pPr>
        <w:spacing w:line="276" w:lineRule="auto"/>
        <w:rPr>
          <w:rFonts w:ascii="Arial" w:hAnsi="Arial" w:cs="Arial"/>
          <w:b/>
          <w:lang w:val="es-ES_tradnl"/>
        </w:rPr>
      </w:pPr>
      <w:r w:rsidRPr="00EC1842">
        <w:rPr>
          <w:rFonts w:ascii="Arial" w:hAnsi="Arial" w:cs="Arial"/>
          <w:b/>
          <w:highlight w:val="yellow"/>
          <w:lang w:val="es-ES_tradnl"/>
        </w:rPr>
        <w:t>Título:</w:t>
      </w:r>
      <w:r>
        <w:rPr>
          <w:rFonts w:ascii="Arial" w:hAnsi="Arial" w:cs="Arial"/>
          <w:b/>
          <w:lang w:val="es-ES_tradnl"/>
        </w:rPr>
        <w:t xml:space="preserve"> </w:t>
      </w:r>
      <w:r w:rsidR="00A743A0" w:rsidRPr="00EC1842">
        <w:rPr>
          <w:rFonts w:ascii="Arial" w:hAnsi="Arial" w:cs="Arial"/>
          <w:b/>
          <w:lang w:val="es-ES_tradnl"/>
        </w:rPr>
        <w:t xml:space="preserve">Otros ejemplos de aportes hechos por la Física a la Medicina </w:t>
      </w:r>
    </w:p>
    <w:p w:rsidR="00A743A0" w:rsidRPr="00EC1842" w:rsidRDefault="00A743A0" w:rsidP="00A743A0">
      <w:pPr>
        <w:spacing w:line="276" w:lineRule="auto"/>
        <w:rPr>
          <w:rFonts w:ascii="Arial" w:hAnsi="Arial" w:cs="Arial"/>
          <w:bCs/>
          <w:lang w:val="es-ES_tradnl"/>
        </w:rPr>
      </w:pPr>
    </w:p>
    <w:p w:rsidR="00A743A0" w:rsidRDefault="00EC1842" w:rsidP="00A743A0">
      <w:pPr>
        <w:spacing w:line="276" w:lineRule="auto"/>
        <w:rPr>
          <w:rFonts w:ascii="Arial" w:hAnsi="Arial" w:cs="Arial"/>
          <w:b/>
          <w:lang w:val="es-ES_tradnl"/>
        </w:rPr>
      </w:pPr>
      <w:r w:rsidRPr="00EC1842">
        <w:rPr>
          <w:rFonts w:ascii="Arial" w:hAnsi="Arial" w:cs="Arial"/>
          <w:b/>
          <w:highlight w:val="yellow"/>
          <w:lang w:val="es-ES_tradnl"/>
        </w:rPr>
        <w:t xml:space="preserve">Pestaña 1: </w:t>
      </w:r>
      <w:r w:rsidR="00A743A0" w:rsidRPr="00EC1842">
        <w:rPr>
          <w:rFonts w:ascii="Arial" w:hAnsi="Arial" w:cs="Arial"/>
          <w:b/>
          <w:highlight w:val="yellow"/>
          <w:lang w:val="es-ES_tradnl"/>
        </w:rPr>
        <w:t>Objetivo</w:t>
      </w:r>
    </w:p>
    <w:p w:rsidR="00EC1842" w:rsidRDefault="00EC1842" w:rsidP="00A743A0">
      <w:pPr>
        <w:spacing w:line="276" w:lineRule="auto"/>
        <w:rPr>
          <w:rFonts w:ascii="Arial" w:hAnsi="Arial" w:cs="Arial"/>
          <w:b/>
          <w:lang w:val="es-ES_tradnl"/>
        </w:rPr>
      </w:pPr>
    </w:p>
    <w:p w:rsidR="00EC1842" w:rsidRPr="00EC1842" w:rsidRDefault="00EC1842" w:rsidP="00A743A0">
      <w:pPr>
        <w:spacing w:line="276" w:lineRule="auto"/>
        <w:rPr>
          <w:rFonts w:ascii="Arial" w:hAnsi="Arial" w:cs="Arial"/>
          <w:b/>
          <w:lang w:val="es-ES_tradnl"/>
        </w:rPr>
      </w:pPr>
      <w:r>
        <w:rPr>
          <w:noProof/>
          <w:lang w:val="es-CO" w:eastAsia="es-CO" w:bidi="he-IL"/>
        </w:rPr>
        <w:drawing>
          <wp:inline distT="0" distB="0" distL="0" distR="0">
            <wp:extent cx="1679378" cy="1286189"/>
            <wp:effectExtent l="0" t="0" r="0" b="0"/>
            <wp:docPr id="1" name="Imagen 1" descr="Obstetric Ultrasound of fetus at fourth month. Echography Scan.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tetric Ultrasound of fetus at fourth month. Echography Scan. -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8880" cy="1301125"/>
                    </a:xfrm>
                    <a:prstGeom prst="rect">
                      <a:avLst/>
                    </a:prstGeom>
                    <a:noFill/>
                    <a:ln>
                      <a:noFill/>
                    </a:ln>
                  </pic:spPr>
                </pic:pic>
              </a:graphicData>
            </a:graphic>
          </wp:inline>
        </w:drawing>
      </w:r>
      <w:r>
        <w:rPr>
          <w:rFonts w:ascii="Arial" w:hAnsi="Arial" w:cs="Arial"/>
          <w:b/>
          <w:lang w:val="es-ES_tradnl"/>
        </w:rPr>
        <w:t xml:space="preserve"> </w:t>
      </w:r>
      <w:hyperlink r:id="rId6" w:history="1">
        <w:r>
          <w:rPr>
            <w:rStyle w:val="Hipervnculo"/>
          </w:rPr>
          <w:t>140518024</w:t>
        </w:r>
      </w:hyperlink>
    </w:p>
    <w:p w:rsidR="00A743A0" w:rsidRPr="00EC1842" w:rsidRDefault="00A743A0" w:rsidP="00A743A0">
      <w:pPr>
        <w:spacing w:line="276" w:lineRule="auto"/>
        <w:rPr>
          <w:rFonts w:ascii="Arial" w:hAnsi="Arial" w:cs="Arial"/>
          <w:b/>
          <w:lang w:val="es-ES_tradnl"/>
        </w:rPr>
      </w:pPr>
    </w:p>
    <w:p w:rsidR="00A743A0" w:rsidRPr="00EC1842" w:rsidRDefault="00A743A0" w:rsidP="00E160F7">
      <w:pPr>
        <w:spacing w:line="276" w:lineRule="auto"/>
        <w:rPr>
          <w:rFonts w:ascii="Arial" w:hAnsi="Arial" w:cs="Arial"/>
          <w:bCs/>
          <w:lang w:val="es-ES_tradnl"/>
        </w:rPr>
      </w:pPr>
      <w:r w:rsidRPr="00EC1842">
        <w:rPr>
          <w:rFonts w:ascii="Arial" w:hAnsi="Arial" w:cs="Arial"/>
          <w:bCs/>
          <w:lang w:val="es-ES_tradnl"/>
        </w:rPr>
        <w:t xml:space="preserve">Investigar otros ejemplos de aportes hechos por la Física a la Medicina, diferentes a los mencionados en </w:t>
      </w:r>
      <w:r w:rsidR="00E160F7" w:rsidRPr="00EC1842">
        <w:rPr>
          <w:rFonts w:ascii="Arial" w:hAnsi="Arial" w:cs="Arial"/>
          <w:bCs/>
          <w:lang w:val="es-ES_tradnl"/>
        </w:rPr>
        <w:t>la sección 4 del tema</w:t>
      </w:r>
      <w:r w:rsidRPr="00EC1842">
        <w:rPr>
          <w:rFonts w:ascii="Arial" w:hAnsi="Arial" w:cs="Arial"/>
          <w:bCs/>
          <w:lang w:val="es-ES_tradnl"/>
        </w:rPr>
        <w:t>: “Ciencia y tecnología al servicio de la medicina”.</w:t>
      </w:r>
    </w:p>
    <w:p w:rsidR="00A743A0" w:rsidRPr="00EC1842" w:rsidRDefault="00A743A0" w:rsidP="00A743A0">
      <w:pPr>
        <w:spacing w:line="276" w:lineRule="auto"/>
        <w:rPr>
          <w:rFonts w:ascii="Arial" w:hAnsi="Arial" w:cs="Arial"/>
          <w:bCs/>
          <w:lang w:val="es-ES_tradnl"/>
        </w:rPr>
      </w:pPr>
    </w:p>
    <w:p w:rsidR="00A743A0" w:rsidRDefault="00EC1842" w:rsidP="00A743A0">
      <w:pPr>
        <w:spacing w:line="276" w:lineRule="auto"/>
        <w:rPr>
          <w:rFonts w:ascii="Arial" w:hAnsi="Arial" w:cs="Arial"/>
          <w:b/>
          <w:lang w:val="es-ES_tradnl"/>
        </w:rPr>
      </w:pPr>
      <w:r w:rsidRPr="00EC1842">
        <w:rPr>
          <w:rFonts w:ascii="Arial" w:hAnsi="Arial" w:cs="Arial"/>
          <w:b/>
          <w:highlight w:val="yellow"/>
          <w:lang w:val="es-ES_tradnl"/>
        </w:rPr>
        <w:t xml:space="preserve">Pestaña 2: </w:t>
      </w:r>
      <w:r w:rsidR="00A743A0" w:rsidRPr="00EC1842">
        <w:rPr>
          <w:rFonts w:ascii="Arial" w:hAnsi="Arial" w:cs="Arial"/>
          <w:b/>
          <w:highlight w:val="yellow"/>
          <w:lang w:val="es-ES_tradnl"/>
        </w:rPr>
        <w:t>Información previa</w:t>
      </w:r>
    </w:p>
    <w:p w:rsidR="00EC1842" w:rsidRDefault="00EC1842" w:rsidP="00A743A0">
      <w:pPr>
        <w:spacing w:line="276" w:lineRule="auto"/>
        <w:rPr>
          <w:rFonts w:ascii="Arial" w:hAnsi="Arial" w:cs="Arial"/>
          <w:b/>
          <w:lang w:val="es-ES_tradnl"/>
        </w:rPr>
      </w:pPr>
    </w:p>
    <w:p w:rsidR="00EC1842" w:rsidRPr="00EC1842" w:rsidRDefault="00EC1842" w:rsidP="00A743A0">
      <w:pPr>
        <w:spacing w:line="276" w:lineRule="auto"/>
        <w:rPr>
          <w:rFonts w:ascii="Arial" w:hAnsi="Arial" w:cs="Arial"/>
          <w:b/>
          <w:lang w:val="es-ES_tradnl"/>
        </w:rPr>
      </w:pPr>
      <w:r>
        <w:rPr>
          <w:noProof/>
          <w:lang w:val="es-CO" w:eastAsia="es-CO" w:bidi="he-IL"/>
        </w:rPr>
        <w:drawing>
          <wp:inline distT="0" distB="0" distL="0" distR="0">
            <wp:extent cx="1529552" cy="1597688"/>
            <wp:effectExtent l="0" t="0" r="0" b="0"/>
            <wp:docPr id="2" name="Imagen 2" descr="http://thumb101.shutterstock.com/display_pic_with_logo/2168996/281296397/stock-vector-vector-sound-waves-set-281296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01.shutterstock.com/display_pic_with_logo/2168996/281296397/stock-vector-vector-sound-waves-set-2812963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395" cy="1605881"/>
                    </a:xfrm>
                    <a:prstGeom prst="rect">
                      <a:avLst/>
                    </a:prstGeom>
                    <a:noFill/>
                    <a:ln>
                      <a:noFill/>
                    </a:ln>
                  </pic:spPr>
                </pic:pic>
              </a:graphicData>
            </a:graphic>
          </wp:inline>
        </w:drawing>
      </w:r>
      <w:r>
        <w:rPr>
          <w:rFonts w:ascii="Arial" w:hAnsi="Arial" w:cs="Arial"/>
          <w:b/>
          <w:lang w:val="es-ES_tradnl"/>
        </w:rPr>
        <w:t xml:space="preserve">  </w:t>
      </w:r>
      <w:hyperlink r:id="rId8" w:history="1">
        <w:r>
          <w:rPr>
            <w:rStyle w:val="Hipervnculo"/>
          </w:rPr>
          <w:t>281296397</w:t>
        </w:r>
      </w:hyperlink>
      <w:bookmarkStart w:id="0" w:name="_GoBack"/>
      <w:bookmarkEnd w:id="0"/>
    </w:p>
    <w:p w:rsidR="00A743A0" w:rsidRPr="00EC1842" w:rsidRDefault="00A743A0" w:rsidP="00A743A0">
      <w:pPr>
        <w:spacing w:line="276" w:lineRule="auto"/>
        <w:rPr>
          <w:rFonts w:ascii="Arial" w:hAnsi="Arial" w:cs="Arial"/>
          <w:b/>
          <w:lang w:val="es-ES_tradnl"/>
        </w:rPr>
      </w:pPr>
    </w:p>
    <w:p w:rsidR="00A743A0" w:rsidRPr="00EC1842" w:rsidRDefault="00A743A0" w:rsidP="00E160F7">
      <w:pPr>
        <w:spacing w:line="276" w:lineRule="auto"/>
        <w:rPr>
          <w:rFonts w:ascii="Arial" w:hAnsi="Arial" w:cs="Arial"/>
          <w:bCs/>
          <w:lang w:val="es-ES_tradnl"/>
        </w:rPr>
      </w:pPr>
      <w:r w:rsidRPr="00EC1842">
        <w:rPr>
          <w:rFonts w:ascii="Arial" w:hAnsi="Arial" w:cs="Arial"/>
          <w:bCs/>
          <w:lang w:val="es-ES_tradnl"/>
        </w:rPr>
        <w:t xml:space="preserve">Antes de comenzar la actividad lee los aportes hechos por la física a la medicina, mencionados </w:t>
      </w:r>
      <w:r w:rsidR="00E160F7" w:rsidRPr="00EC1842">
        <w:rPr>
          <w:rFonts w:ascii="Arial" w:hAnsi="Arial" w:cs="Arial"/>
          <w:bCs/>
          <w:lang w:val="es-ES_tradnl"/>
        </w:rPr>
        <w:t>en la sección 4 del tema: “Ciencia y tecnología al servicio de la medicina”.</w:t>
      </w:r>
    </w:p>
    <w:p w:rsidR="00E160F7" w:rsidRPr="00EC1842" w:rsidRDefault="00E160F7" w:rsidP="00E160F7">
      <w:pPr>
        <w:spacing w:line="276" w:lineRule="auto"/>
        <w:rPr>
          <w:rFonts w:ascii="Arial" w:hAnsi="Arial" w:cs="Arial"/>
          <w:bCs/>
          <w:lang w:val="es-ES_tradnl"/>
        </w:rPr>
      </w:pPr>
    </w:p>
    <w:p w:rsidR="00E160F7" w:rsidRPr="00EC1842" w:rsidRDefault="00E160F7" w:rsidP="009D169C">
      <w:pPr>
        <w:spacing w:line="276" w:lineRule="auto"/>
        <w:ind w:firstLine="142"/>
        <w:rPr>
          <w:rFonts w:ascii="Arial" w:hAnsi="Arial" w:cs="Arial"/>
          <w:bCs/>
          <w:u w:val="single"/>
          <w:lang w:val="es-ES_tradnl"/>
        </w:rPr>
      </w:pPr>
      <w:r w:rsidRPr="00EC1842">
        <w:rPr>
          <w:rFonts w:ascii="Arial" w:hAnsi="Arial" w:cs="Arial"/>
          <w:bCs/>
          <w:u w:val="single"/>
          <w:lang w:val="es-ES_tradnl"/>
        </w:rPr>
        <w:t>Tratamiento</w:t>
      </w:r>
    </w:p>
    <w:p w:rsidR="009D169C" w:rsidRPr="00EC1842" w:rsidRDefault="009D169C" w:rsidP="009D169C">
      <w:pPr>
        <w:spacing w:line="276" w:lineRule="auto"/>
        <w:ind w:firstLine="142"/>
        <w:rPr>
          <w:rFonts w:ascii="Arial" w:hAnsi="Arial" w:cs="Arial"/>
          <w:bCs/>
          <w:u w:val="single"/>
          <w:lang w:val="es-ES_tradnl"/>
        </w:rPr>
      </w:pPr>
    </w:p>
    <w:p w:rsidR="00E160F7" w:rsidRPr="00EC1842" w:rsidRDefault="00A743A0"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 xml:space="preserve">La desfibrilación: consiste en aplicar una corriente eléctrica al corazón para reactivarlo durante un paro cardiaco. </w:t>
      </w:r>
    </w:p>
    <w:p w:rsidR="00E160F7" w:rsidRPr="00EC1842" w:rsidRDefault="00E160F7"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El rayo lá</w:t>
      </w:r>
      <w:r w:rsidR="00A743A0" w:rsidRPr="00EC1842">
        <w:rPr>
          <w:rFonts w:ascii="Arial" w:hAnsi="Arial" w:cs="Arial"/>
          <w:bCs/>
          <w:lang w:val="es-ES_tradnl"/>
        </w:rPr>
        <w:t xml:space="preserve">ser: permite hacer cortes muy delgados y precisos, lo que facilita operaciones delicadas, como las de arterias o las del ojo. </w:t>
      </w:r>
    </w:p>
    <w:p w:rsidR="00E160F7" w:rsidRPr="00EC1842" w:rsidRDefault="00A743A0"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Las i</w:t>
      </w:r>
      <w:r w:rsidR="00E160F7" w:rsidRPr="00EC1842">
        <w:rPr>
          <w:rFonts w:ascii="Arial" w:hAnsi="Arial" w:cs="Arial"/>
          <w:bCs/>
          <w:lang w:val="es-ES_tradnl"/>
        </w:rPr>
        <w:t>ncubadoras: se utilizan para tra</w:t>
      </w:r>
      <w:r w:rsidRPr="00EC1842">
        <w:rPr>
          <w:rFonts w:ascii="Arial" w:hAnsi="Arial" w:cs="Arial"/>
          <w:bCs/>
          <w:lang w:val="es-ES_tradnl"/>
        </w:rPr>
        <w:t>tar a los bebés prematuros.</w:t>
      </w:r>
    </w:p>
    <w:p w:rsidR="00E160F7" w:rsidRPr="00EC1842" w:rsidRDefault="00A743A0"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 xml:space="preserve">La radioterapia: es útil para tratar pacientes con cáncer. </w:t>
      </w:r>
    </w:p>
    <w:p w:rsidR="00E160F7" w:rsidRPr="00EC1842" w:rsidRDefault="00E160F7" w:rsidP="00E160F7">
      <w:pPr>
        <w:pStyle w:val="Prrafodelista"/>
        <w:spacing w:line="276" w:lineRule="auto"/>
        <w:rPr>
          <w:rFonts w:ascii="Arial" w:hAnsi="Arial" w:cs="Arial"/>
          <w:bCs/>
          <w:lang w:val="es-ES_tradnl"/>
        </w:rPr>
      </w:pPr>
    </w:p>
    <w:p w:rsidR="00E160F7" w:rsidRPr="00EC1842" w:rsidRDefault="00E160F7" w:rsidP="009D169C">
      <w:pPr>
        <w:spacing w:line="276" w:lineRule="auto"/>
        <w:ind w:firstLine="142"/>
        <w:rPr>
          <w:rFonts w:ascii="Arial" w:hAnsi="Arial" w:cs="Arial"/>
          <w:bCs/>
          <w:u w:val="single"/>
          <w:lang w:val="es-ES_tradnl"/>
        </w:rPr>
      </w:pPr>
      <w:r w:rsidRPr="00EC1842">
        <w:rPr>
          <w:rFonts w:ascii="Arial" w:hAnsi="Arial" w:cs="Arial"/>
          <w:bCs/>
          <w:u w:val="single"/>
          <w:lang w:val="es-ES_tradnl"/>
        </w:rPr>
        <w:t>Diagnóstico</w:t>
      </w:r>
    </w:p>
    <w:p w:rsidR="009D169C" w:rsidRPr="00EC1842" w:rsidRDefault="009D169C" w:rsidP="009D169C">
      <w:pPr>
        <w:spacing w:line="276" w:lineRule="auto"/>
        <w:ind w:firstLine="142"/>
        <w:rPr>
          <w:rFonts w:ascii="Arial" w:hAnsi="Arial" w:cs="Arial"/>
          <w:bCs/>
          <w:u w:val="single"/>
          <w:lang w:val="es-ES_tradnl"/>
        </w:rPr>
      </w:pPr>
    </w:p>
    <w:p w:rsidR="00E160F7" w:rsidRPr="00EC1842" w:rsidRDefault="00A743A0"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 xml:space="preserve">El estetoscopio permite a los médicos evaluar el estado del corazón, de forma sencilla, segura, rápida y económica. Este aparato se basa en los principios de la acústica. </w:t>
      </w:r>
    </w:p>
    <w:p w:rsidR="00E160F7" w:rsidRPr="00EC1842" w:rsidRDefault="00A743A0"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 xml:space="preserve">La ultrasonografía o ecografía: esta técnica funciona al generar ondas sonoras de alta frecuencia que penetran el cuerpo, las cuales al rebotar, son analizadas por un computador que se encarga de elaborar una imagen del interior del cuerpo. </w:t>
      </w:r>
    </w:p>
    <w:p w:rsidR="00E160F7" w:rsidRPr="00EC1842" w:rsidRDefault="00A743A0"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Las radiografías: utilizan rayos X que atraviesan el cuerpo y llegan hasta un detector. Según la densidad y la composición de cada tejido, los rayos atraviesan el cuerpo con mayor o menor facilidad, por lo que en la imagen que se forma se aprecian diferentes zonas</w:t>
      </w:r>
      <w:r w:rsidR="00954D7F" w:rsidRPr="00EC1842">
        <w:rPr>
          <w:rFonts w:ascii="Arial" w:hAnsi="Arial" w:cs="Arial"/>
          <w:bCs/>
          <w:lang w:val="es-ES_tradnl"/>
        </w:rPr>
        <w:t xml:space="preserve"> claras y oscuras</w:t>
      </w:r>
      <w:r w:rsidRPr="00EC1842">
        <w:rPr>
          <w:rFonts w:ascii="Arial" w:hAnsi="Arial" w:cs="Arial"/>
          <w:bCs/>
          <w:lang w:val="es-ES_tradnl"/>
        </w:rPr>
        <w:t xml:space="preserve"> que corresponden a los distintos tejidos. </w:t>
      </w:r>
    </w:p>
    <w:p w:rsidR="00E160F7" w:rsidRPr="00EC1842" w:rsidRDefault="00E160F7" w:rsidP="00E160F7">
      <w:pPr>
        <w:pStyle w:val="Prrafodelista"/>
        <w:spacing w:line="276" w:lineRule="auto"/>
        <w:rPr>
          <w:rFonts w:ascii="Arial" w:hAnsi="Arial" w:cs="Arial"/>
          <w:bCs/>
          <w:lang w:val="es-ES_tradnl"/>
        </w:rPr>
      </w:pPr>
    </w:p>
    <w:p w:rsidR="00E160F7" w:rsidRPr="00EC1842" w:rsidRDefault="00E160F7" w:rsidP="009D169C">
      <w:pPr>
        <w:spacing w:line="276" w:lineRule="auto"/>
        <w:ind w:firstLine="142"/>
        <w:rPr>
          <w:rFonts w:ascii="Arial" w:hAnsi="Arial" w:cs="Arial"/>
          <w:bCs/>
          <w:u w:val="single"/>
          <w:lang w:val="es-ES_tradnl"/>
        </w:rPr>
      </w:pPr>
      <w:r w:rsidRPr="00EC1842">
        <w:rPr>
          <w:rFonts w:ascii="Arial" w:hAnsi="Arial" w:cs="Arial"/>
          <w:bCs/>
          <w:u w:val="single"/>
          <w:lang w:val="es-ES_tradnl"/>
        </w:rPr>
        <w:t>Prevención</w:t>
      </w:r>
    </w:p>
    <w:p w:rsidR="009D169C" w:rsidRPr="00EC1842" w:rsidRDefault="009D169C" w:rsidP="009D169C">
      <w:pPr>
        <w:spacing w:line="276" w:lineRule="auto"/>
        <w:ind w:firstLine="142"/>
        <w:rPr>
          <w:rFonts w:ascii="Arial" w:hAnsi="Arial" w:cs="Arial"/>
          <w:bCs/>
          <w:u w:val="single"/>
          <w:lang w:val="es-ES_tradnl"/>
        </w:rPr>
      </w:pPr>
    </w:p>
    <w:p w:rsidR="00E160F7" w:rsidRPr="00EC1842" w:rsidRDefault="00A743A0"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 xml:space="preserve">Los rayos ultravioleta o radiación UV: su estudio por parte de la física permite el desarrollo de formas de protección, como los filtros de rayos UV, que impiden el paso de </w:t>
      </w:r>
      <w:r w:rsidR="009D169C" w:rsidRPr="00EC1842">
        <w:rPr>
          <w:rFonts w:ascii="Arial" w:hAnsi="Arial" w:cs="Arial"/>
          <w:bCs/>
          <w:lang w:val="es-ES_tradnl"/>
        </w:rPr>
        <w:t xml:space="preserve">la </w:t>
      </w:r>
      <w:r w:rsidRPr="00EC1842">
        <w:rPr>
          <w:rFonts w:ascii="Arial" w:hAnsi="Arial" w:cs="Arial"/>
          <w:bCs/>
          <w:lang w:val="es-ES_tradnl"/>
        </w:rPr>
        <w:t>radiación ultravioleta</w:t>
      </w:r>
      <w:r w:rsidR="009D169C" w:rsidRPr="00EC1842">
        <w:rPr>
          <w:rFonts w:ascii="Arial" w:hAnsi="Arial" w:cs="Arial"/>
          <w:bCs/>
          <w:lang w:val="es-ES_tradnl"/>
        </w:rPr>
        <w:t>, nociva para el ser humano</w:t>
      </w:r>
      <w:r w:rsidRPr="00EC1842">
        <w:rPr>
          <w:rFonts w:ascii="Arial" w:hAnsi="Arial" w:cs="Arial"/>
          <w:bCs/>
          <w:lang w:val="es-ES_tradnl"/>
        </w:rPr>
        <w:t xml:space="preserve">. </w:t>
      </w:r>
    </w:p>
    <w:p w:rsidR="00A743A0" w:rsidRPr="00EC1842" w:rsidRDefault="00A743A0" w:rsidP="00E160F7">
      <w:pPr>
        <w:pStyle w:val="Prrafodelista"/>
        <w:numPr>
          <w:ilvl w:val="0"/>
          <w:numId w:val="3"/>
        </w:numPr>
        <w:spacing w:line="276" w:lineRule="auto"/>
        <w:rPr>
          <w:rFonts w:ascii="Arial" w:hAnsi="Arial" w:cs="Arial"/>
          <w:bCs/>
          <w:lang w:val="es-ES_tradnl"/>
        </w:rPr>
      </w:pPr>
      <w:r w:rsidRPr="00EC1842">
        <w:rPr>
          <w:rFonts w:ascii="Arial" w:hAnsi="Arial" w:cs="Arial"/>
          <w:bCs/>
          <w:lang w:val="es-ES_tradnl"/>
        </w:rPr>
        <w:t>Los rayos X, rayos gamma o haces de electrones: se utilizan par</w:t>
      </w:r>
      <w:r w:rsidR="009D169C" w:rsidRPr="00EC1842">
        <w:rPr>
          <w:rFonts w:ascii="Arial" w:hAnsi="Arial" w:cs="Arial"/>
          <w:bCs/>
          <w:lang w:val="es-ES_tradnl"/>
        </w:rPr>
        <w:t>a</w:t>
      </w:r>
      <w:r w:rsidRPr="00EC1842">
        <w:rPr>
          <w:rFonts w:ascii="Arial" w:hAnsi="Arial" w:cs="Arial"/>
          <w:bCs/>
          <w:lang w:val="es-ES_tradnl"/>
        </w:rPr>
        <w:t xml:space="preserve"> esteril</w:t>
      </w:r>
      <w:r w:rsidR="009D169C" w:rsidRPr="00EC1842">
        <w:rPr>
          <w:rFonts w:ascii="Arial" w:hAnsi="Arial" w:cs="Arial"/>
          <w:bCs/>
          <w:lang w:val="es-ES_tradnl"/>
        </w:rPr>
        <w:t>izar los alimentos, es decir, para</w:t>
      </w:r>
      <w:r w:rsidRPr="00EC1842">
        <w:rPr>
          <w:rFonts w:ascii="Arial" w:hAnsi="Arial" w:cs="Arial"/>
          <w:bCs/>
          <w:lang w:val="es-ES_tradnl"/>
        </w:rPr>
        <w:t xml:space="preserve"> destruir los microorganismos que se encuentran en ellos.</w:t>
      </w:r>
    </w:p>
    <w:p w:rsidR="00A743A0" w:rsidRPr="00EC1842" w:rsidRDefault="00A743A0" w:rsidP="00A743A0">
      <w:pPr>
        <w:spacing w:line="276" w:lineRule="auto"/>
        <w:rPr>
          <w:rFonts w:ascii="Arial" w:hAnsi="Arial" w:cs="Arial"/>
          <w:b/>
          <w:color w:val="FF0000"/>
          <w:lang w:val="es-ES_tradnl"/>
        </w:rPr>
      </w:pPr>
    </w:p>
    <w:p w:rsidR="00A743A0" w:rsidRDefault="00EC1842" w:rsidP="00A743A0">
      <w:pPr>
        <w:spacing w:line="276" w:lineRule="auto"/>
        <w:rPr>
          <w:rFonts w:ascii="Arial" w:hAnsi="Arial" w:cs="Arial"/>
          <w:b/>
          <w:lang w:val="es-ES_tradnl"/>
        </w:rPr>
      </w:pPr>
      <w:r w:rsidRPr="00EC1842">
        <w:rPr>
          <w:rFonts w:ascii="Arial" w:hAnsi="Arial" w:cs="Arial"/>
          <w:b/>
          <w:highlight w:val="yellow"/>
          <w:lang w:val="es-ES_tradnl"/>
        </w:rPr>
        <w:t>Pestaña 3: Tarea</w:t>
      </w:r>
    </w:p>
    <w:p w:rsidR="00EC1842" w:rsidRDefault="00EC1842" w:rsidP="00A743A0">
      <w:pPr>
        <w:spacing w:line="276" w:lineRule="auto"/>
        <w:rPr>
          <w:rFonts w:ascii="Arial" w:hAnsi="Arial" w:cs="Arial"/>
          <w:b/>
          <w:lang w:val="es-ES_tradnl"/>
        </w:rPr>
      </w:pPr>
    </w:p>
    <w:p w:rsidR="00EC1842" w:rsidRPr="00EC1842" w:rsidRDefault="00EC1842" w:rsidP="00A743A0">
      <w:pPr>
        <w:spacing w:line="276" w:lineRule="auto"/>
        <w:rPr>
          <w:rFonts w:ascii="Arial" w:hAnsi="Arial" w:cs="Arial"/>
          <w:b/>
          <w:lang w:val="es-ES_tradnl"/>
        </w:rPr>
      </w:pPr>
      <w:r>
        <w:rPr>
          <w:noProof/>
          <w:lang w:val="es-CO" w:eastAsia="es-CO" w:bidi="he-IL"/>
        </w:rPr>
        <w:drawing>
          <wp:inline distT="0" distB="0" distL="0" distR="0">
            <wp:extent cx="1668027" cy="1554719"/>
            <wp:effectExtent l="0" t="0" r="0" b="0"/>
            <wp:docPr id="3" name="Imagen 3" descr="http://thumb101.shutterstock.com/display_pic_with_logo/2531542/275409647/stock-photo-x-ray-of-human-shoulder-front-view-275409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01.shutterstock.com/display_pic_with_logo/2531542/275409647/stock-photo-x-ray-of-human-shoulder-front-view-2754096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2885" cy="1559247"/>
                    </a:xfrm>
                    <a:prstGeom prst="rect">
                      <a:avLst/>
                    </a:prstGeom>
                    <a:noFill/>
                    <a:ln>
                      <a:noFill/>
                    </a:ln>
                  </pic:spPr>
                </pic:pic>
              </a:graphicData>
            </a:graphic>
          </wp:inline>
        </w:drawing>
      </w:r>
      <w:r>
        <w:rPr>
          <w:rFonts w:ascii="Arial" w:hAnsi="Arial" w:cs="Arial"/>
          <w:b/>
          <w:lang w:val="es-ES_tradnl"/>
        </w:rPr>
        <w:t xml:space="preserve">  </w:t>
      </w:r>
      <w:hyperlink r:id="rId10" w:history="1">
        <w:r>
          <w:rPr>
            <w:rStyle w:val="Hipervnculo"/>
          </w:rPr>
          <w:t>275409647</w:t>
        </w:r>
      </w:hyperlink>
    </w:p>
    <w:p w:rsidR="00E160F7" w:rsidRPr="00EC1842" w:rsidRDefault="00E160F7" w:rsidP="00A743A0">
      <w:pPr>
        <w:spacing w:line="276" w:lineRule="auto"/>
        <w:rPr>
          <w:rFonts w:ascii="Arial" w:hAnsi="Arial" w:cs="Arial"/>
          <w:b/>
          <w:lang w:val="es-ES_tradnl"/>
        </w:rPr>
      </w:pPr>
    </w:p>
    <w:p w:rsidR="00E160F7" w:rsidRPr="00EC1842" w:rsidRDefault="00D56175" w:rsidP="00E160F7">
      <w:pPr>
        <w:pStyle w:val="Prrafodelista"/>
        <w:numPr>
          <w:ilvl w:val="0"/>
          <w:numId w:val="4"/>
        </w:numPr>
        <w:spacing w:line="276" w:lineRule="auto"/>
        <w:rPr>
          <w:rFonts w:ascii="Arial" w:hAnsi="Arial" w:cs="Arial"/>
          <w:bCs/>
          <w:lang w:val="es-ES_tradnl"/>
        </w:rPr>
      </w:pPr>
      <w:r w:rsidRPr="00EC1842">
        <w:rPr>
          <w:rFonts w:asciiTheme="minorBidi" w:hAnsiTheme="minorBidi"/>
          <w:lang w:val="es-ES_tradnl"/>
        </w:rPr>
        <w:t>Da otros seis</w:t>
      </w:r>
      <w:r w:rsidR="003D0C32" w:rsidRPr="00EC1842">
        <w:rPr>
          <w:rFonts w:asciiTheme="minorBidi" w:hAnsiTheme="minorBidi"/>
          <w:lang w:val="es-ES_tradnl"/>
        </w:rPr>
        <w:t xml:space="preserve"> ejemplos</w:t>
      </w:r>
      <w:r w:rsidR="0030254A" w:rsidRPr="00EC1842">
        <w:rPr>
          <w:rFonts w:asciiTheme="minorBidi" w:hAnsiTheme="minorBidi"/>
          <w:lang w:val="es-ES_tradnl"/>
        </w:rPr>
        <w:t xml:space="preserve"> de aportes hechos por la </w:t>
      </w:r>
      <w:r w:rsidR="00C57FDB" w:rsidRPr="00EC1842">
        <w:rPr>
          <w:rFonts w:asciiTheme="minorBidi" w:hAnsiTheme="minorBidi"/>
          <w:lang w:val="es-ES_tradnl"/>
        </w:rPr>
        <w:t>Física</w:t>
      </w:r>
      <w:r w:rsidR="0030254A" w:rsidRPr="00EC1842">
        <w:rPr>
          <w:rFonts w:asciiTheme="minorBidi" w:hAnsiTheme="minorBidi"/>
          <w:lang w:val="es-ES_tradnl"/>
        </w:rPr>
        <w:t xml:space="preserve"> a la </w:t>
      </w:r>
      <w:r w:rsidR="00C57FDB" w:rsidRPr="00EC1842">
        <w:rPr>
          <w:rFonts w:asciiTheme="minorBidi" w:hAnsiTheme="minorBidi"/>
          <w:lang w:val="es-ES_tradnl"/>
        </w:rPr>
        <w:t>Medicina</w:t>
      </w:r>
      <w:r w:rsidR="0030254A" w:rsidRPr="00EC1842">
        <w:rPr>
          <w:rFonts w:asciiTheme="minorBidi" w:hAnsiTheme="minorBidi"/>
          <w:lang w:val="es-ES_tradnl"/>
        </w:rPr>
        <w:t>,</w:t>
      </w:r>
      <w:r w:rsidR="0030254A" w:rsidRPr="00EC1842">
        <w:rPr>
          <w:rFonts w:ascii="Arial" w:hAnsi="Arial" w:cs="Arial"/>
          <w:lang w:val="es-ES_tradnl"/>
        </w:rPr>
        <w:t xml:space="preserve"> diferentes a l</w:t>
      </w:r>
      <w:r w:rsidR="00E160F7" w:rsidRPr="00EC1842">
        <w:rPr>
          <w:rFonts w:ascii="Arial" w:hAnsi="Arial" w:cs="Arial"/>
          <w:lang w:val="es-ES_tradnl"/>
        </w:rPr>
        <w:t xml:space="preserve">os expuestos en </w:t>
      </w:r>
      <w:r w:rsidR="00E160F7" w:rsidRPr="00EC1842">
        <w:rPr>
          <w:rFonts w:ascii="Arial" w:hAnsi="Arial" w:cs="Arial"/>
          <w:bCs/>
          <w:lang w:val="es-ES_tradnl"/>
        </w:rPr>
        <w:t>la sección 4 del tema: “Ciencia y tecnología al servicio de la medicina”.</w:t>
      </w:r>
    </w:p>
    <w:p w:rsidR="00E160F7" w:rsidRPr="00EC1842" w:rsidRDefault="00E160F7" w:rsidP="00E160F7">
      <w:pPr>
        <w:pStyle w:val="Prrafodelista"/>
        <w:spacing w:line="276" w:lineRule="auto"/>
        <w:rPr>
          <w:rFonts w:ascii="Arial" w:hAnsi="Arial" w:cs="Arial"/>
          <w:bCs/>
          <w:lang w:val="es-ES_tradnl"/>
        </w:rPr>
      </w:pPr>
    </w:p>
    <w:p w:rsidR="00F07FDB" w:rsidRPr="00E160F7" w:rsidRDefault="00D56175" w:rsidP="00E160F7">
      <w:pPr>
        <w:pStyle w:val="Prrafodelista"/>
        <w:spacing w:line="276" w:lineRule="auto"/>
        <w:rPr>
          <w:rFonts w:ascii="Arial" w:hAnsi="Arial" w:cs="Arial"/>
          <w:bCs/>
          <w:lang w:val="es-ES_tradnl"/>
        </w:rPr>
      </w:pPr>
      <w:r w:rsidRPr="00EC1842">
        <w:rPr>
          <w:rFonts w:ascii="Arial" w:hAnsi="Arial" w:cs="Arial"/>
          <w:lang w:val="es-ES_tradnl"/>
        </w:rPr>
        <w:t>Dos</w:t>
      </w:r>
      <w:r w:rsidR="0030254A" w:rsidRPr="00EC1842">
        <w:rPr>
          <w:rFonts w:ascii="Arial" w:hAnsi="Arial" w:cs="Arial"/>
          <w:lang w:val="es-ES_tradnl"/>
        </w:rPr>
        <w:t xml:space="preserve"> de es</w:t>
      </w:r>
      <w:r w:rsidR="00E160F7" w:rsidRPr="00EC1842">
        <w:rPr>
          <w:rFonts w:ascii="Arial" w:hAnsi="Arial" w:cs="Arial"/>
          <w:lang w:val="es-ES_tradnl"/>
        </w:rPr>
        <w:t>t</w:t>
      </w:r>
      <w:r w:rsidR="0030254A" w:rsidRPr="00EC1842">
        <w:rPr>
          <w:rFonts w:ascii="Arial" w:hAnsi="Arial" w:cs="Arial"/>
          <w:lang w:val="es-ES_tradnl"/>
        </w:rPr>
        <w:t>os ejemplos deben estar re</w:t>
      </w:r>
      <w:r w:rsidRPr="00EC1842">
        <w:rPr>
          <w:rFonts w:ascii="Arial" w:hAnsi="Arial" w:cs="Arial"/>
          <w:lang w:val="es-ES_tradnl"/>
        </w:rPr>
        <w:t xml:space="preserve">lacionados con el </w:t>
      </w:r>
      <w:r w:rsidRPr="00EC1842">
        <w:rPr>
          <w:rFonts w:ascii="Arial" w:hAnsi="Arial" w:cs="Arial"/>
          <w:b/>
          <w:lang w:val="es-ES_tradnl"/>
        </w:rPr>
        <w:t>diagnóstico</w:t>
      </w:r>
      <w:r w:rsidRPr="00EC1842">
        <w:rPr>
          <w:rFonts w:ascii="Arial" w:hAnsi="Arial" w:cs="Arial"/>
          <w:lang w:val="es-ES_tradnl"/>
        </w:rPr>
        <w:t>, dos</w:t>
      </w:r>
      <w:r w:rsidR="0030254A" w:rsidRPr="00EC1842">
        <w:rPr>
          <w:rFonts w:ascii="Arial" w:hAnsi="Arial" w:cs="Arial"/>
          <w:lang w:val="es-ES_tradnl"/>
        </w:rPr>
        <w:t xml:space="preserve"> con l</w:t>
      </w:r>
      <w:r w:rsidRPr="00EC1842">
        <w:rPr>
          <w:rFonts w:ascii="Arial" w:hAnsi="Arial" w:cs="Arial"/>
          <w:lang w:val="es-ES_tradnl"/>
        </w:rPr>
        <w:t xml:space="preserve">a </w:t>
      </w:r>
      <w:r w:rsidRPr="00EC1842">
        <w:rPr>
          <w:rFonts w:ascii="Arial" w:hAnsi="Arial" w:cs="Arial"/>
          <w:b/>
          <w:lang w:val="es-ES_tradnl"/>
        </w:rPr>
        <w:t>prevención</w:t>
      </w:r>
      <w:r w:rsidRPr="00EC1842">
        <w:rPr>
          <w:rFonts w:ascii="Arial" w:hAnsi="Arial" w:cs="Arial"/>
          <w:lang w:val="es-ES_tradnl"/>
        </w:rPr>
        <w:t xml:space="preserve"> y dos</w:t>
      </w:r>
      <w:r w:rsidR="0030254A" w:rsidRPr="00EC1842">
        <w:rPr>
          <w:rFonts w:ascii="Arial" w:hAnsi="Arial" w:cs="Arial"/>
          <w:lang w:val="es-ES_tradnl"/>
        </w:rPr>
        <w:t xml:space="preserve"> con el </w:t>
      </w:r>
      <w:r w:rsidR="0030254A" w:rsidRPr="00EC1842">
        <w:rPr>
          <w:rFonts w:ascii="Arial" w:hAnsi="Arial" w:cs="Arial"/>
          <w:b/>
          <w:lang w:val="es-ES_tradnl"/>
        </w:rPr>
        <w:t>tratamiento</w:t>
      </w:r>
      <w:r w:rsidR="0030254A" w:rsidRPr="00EC1842">
        <w:rPr>
          <w:rFonts w:ascii="Arial" w:hAnsi="Arial" w:cs="Arial"/>
          <w:lang w:val="es-ES_tradnl"/>
        </w:rPr>
        <w:t xml:space="preserve"> de enfermedades</w:t>
      </w:r>
      <w:r w:rsidR="0023120F" w:rsidRPr="00EC1842">
        <w:rPr>
          <w:rFonts w:ascii="Arial" w:hAnsi="Arial" w:cs="Arial"/>
          <w:lang w:val="es-ES_tradnl"/>
        </w:rPr>
        <w:t xml:space="preserve"> </w:t>
      </w:r>
      <w:r w:rsidR="00CA5AC2" w:rsidRPr="00EC1842">
        <w:rPr>
          <w:rFonts w:ascii="Arial" w:hAnsi="Arial" w:cs="Arial"/>
          <w:lang w:val="es-ES_tradnl"/>
        </w:rPr>
        <w:t xml:space="preserve">(puedes ayudarte buscando en </w:t>
      </w:r>
      <w:r w:rsidR="00895523" w:rsidRPr="00EC1842">
        <w:rPr>
          <w:rFonts w:ascii="Arial" w:hAnsi="Arial" w:cs="Arial"/>
          <w:lang w:val="es-ES_tradnl"/>
        </w:rPr>
        <w:t>Internet</w:t>
      </w:r>
      <w:r w:rsidR="0022369E" w:rsidRPr="00EC1842">
        <w:rPr>
          <w:rFonts w:ascii="Arial" w:hAnsi="Arial" w:cs="Arial"/>
          <w:lang w:val="es-ES_tradnl"/>
        </w:rPr>
        <w:t>,</w:t>
      </w:r>
      <w:r w:rsidR="00CA5AC2" w:rsidRPr="00EC1842">
        <w:rPr>
          <w:rFonts w:ascii="Arial" w:hAnsi="Arial" w:cs="Arial"/>
          <w:lang w:val="es-ES_tradnl"/>
        </w:rPr>
        <w:t xml:space="preserve"> copiando en </w:t>
      </w:r>
      <w:r w:rsidR="0022369E" w:rsidRPr="00EC1842">
        <w:rPr>
          <w:rFonts w:ascii="Arial" w:hAnsi="Arial" w:cs="Arial"/>
          <w:lang w:val="es-ES_tradnl"/>
        </w:rPr>
        <w:t xml:space="preserve">el </w:t>
      </w:r>
      <w:r w:rsidR="00CA5AC2" w:rsidRPr="00EC1842">
        <w:rPr>
          <w:rFonts w:ascii="Arial" w:hAnsi="Arial" w:cs="Arial"/>
          <w:lang w:val="es-ES_tradnl"/>
        </w:rPr>
        <w:t>buscador las siguientes frases: “diagnóstico de enfermedades”, “prevención de enfermedades” y “tratamiento de enfermedades”.</w:t>
      </w:r>
    </w:p>
    <w:p w:rsidR="00F70E70" w:rsidRPr="0023120F" w:rsidRDefault="00F70E70" w:rsidP="004132CD">
      <w:pPr>
        <w:spacing w:line="276" w:lineRule="auto"/>
        <w:rPr>
          <w:rFonts w:ascii="Arial" w:hAnsi="Arial" w:cs="Arial"/>
          <w:lang w:val="es-ES_tradnl"/>
        </w:rPr>
      </w:pPr>
    </w:p>
    <w:sectPr w:rsidR="00F70E70" w:rsidRPr="0023120F"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B6C34"/>
    <w:multiLevelType w:val="hybridMultilevel"/>
    <w:tmpl w:val="6A56F2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ADF70EC"/>
    <w:multiLevelType w:val="hybridMultilevel"/>
    <w:tmpl w:val="DEC0F08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nsid w:val="444669C5"/>
    <w:multiLevelType w:val="hybridMultilevel"/>
    <w:tmpl w:val="CD583E06"/>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nsid w:val="77FA7C9D"/>
    <w:multiLevelType w:val="hybridMultilevel"/>
    <w:tmpl w:val="E7CE5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7727B"/>
    <w:rsid w:val="000B20BA"/>
    <w:rsid w:val="000D352C"/>
    <w:rsid w:val="00104E5C"/>
    <w:rsid w:val="00125D25"/>
    <w:rsid w:val="0015026A"/>
    <w:rsid w:val="001770C7"/>
    <w:rsid w:val="0017741B"/>
    <w:rsid w:val="00181F14"/>
    <w:rsid w:val="001B092E"/>
    <w:rsid w:val="001B3983"/>
    <w:rsid w:val="001D2148"/>
    <w:rsid w:val="001E2043"/>
    <w:rsid w:val="001F52D4"/>
    <w:rsid w:val="002233BF"/>
    <w:rsid w:val="0022369E"/>
    <w:rsid w:val="00227850"/>
    <w:rsid w:val="00230D9D"/>
    <w:rsid w:val="0023120F"/>
    <w:rsid w:val="00254D62"/>
    <w:rsid w:val="00254FDB"/>
    <w:rsid w:val="002568BE"/>
    <w:rsid w:val="0025789D"/>
    <w:rsid w:val="0028518B"/>
    <w:rsid w:val="002B2F09"/>
    <w:rsid w:val="002B7E96"/>
    <w:rsid w:val="002E30A7"/>
    <w:rsid w:val="002E4EE6"/>
    <w:rsid w:val="002F3F12"/>
    <w:rsid w:val="0030254A"/>
    <w:rsid w:val="00317F44"/>
    <w:rsid w:val="00326C60"/>
    <w:rsid w:val="00334EA6"/>
    <w:rsid w:val="00340C3A"/>
    <w:rsid w:val="00342E6F"/>
    <w:rsid w:val="00345260"/>
    <w:rsid w:val="003502E1"/>
    <w:rsid w:val="00353644"/>
    <w:rsid w:val="0036258A"/>
    <w:rsid w:val="003A458C"/>
    <w:rsid w:val="003B49B4"/>
    <w:rsid w:val="003D0C32"/>
    <w:rsid w:val="003D72B3"/>
    <w:rsid w:val="004024BA"/>
    <w:rsid w:val="00407D0E"/>
    <w:rsid w:val="00411F22"/>
    <w:rsid w:val="004132CD"/>
    <w:rsid w:val="00417B06"/>
    <w:rsid w:val="004375B6"/>
    <w:rsid w:val="00450F62"/>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61D59"/>
    <w:rsid w:val="006907A4"/>
    <w:rsid w:val="0069150C"/>
    <w:rsid w:val="00696E64"/>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95523"/>
    <w:rsid w:val="008C192D"/>
    <w:rsid w:val="008C6F76"/>
    <w:rsid w:val="00923C89"/>
    <w:rsid w:val="009320AC"/>
    <w:rsid w:val="009510B5"/>
    <w:rsid w:val="00953886"/>
    <w:rsid w:val="00954D7F"/>
    <w:rsid w:val="0099088A"/>
    <w:rsid w:val="00991941"/>
    <w:rsid w:val="00992AB9"/>
    <w:rsid w:val="009C2E06"/>
    <w:rsid w:val="009C4689"/>
    <w:rsid w:val="009D169C"/>
    <w:rsid w:val="009E7DAC"/>
    <w:rsid w:val="009F074B"/>
    <w:rsid w:val="00A22796"/>
    <w:rsid w:val="00A61B6D"/>
    <w:rsid w:val="00A714C4"/>
    <w:rsid w:val="00A743A0"/>
    <w:rsid w:val="00A74CE5"/>
    <w:rsid w:val="00A925B6"/>
    <w:rsid w:val="00A96ADF"/>
    <w:rsid w:val="00A974E1"/>
    <w:rsid w:val="00AA0FF1"/>
    <w:rsid w:val="00AC165F"/>
    <w:rsid w:val="00AC45C1"/>
    <w:rsid w:val="00AC7496"/>
    <w:rsid w:val="00AC7FAC"/>
    <w:rsid w:val="00AE458C"/>
    <w:rsid w:val="00AF23DF"/>
    <w:rsid w:val="00AF6C49"/>
    <w:rsid w:val="00B0282E"/>
    <w:rsid w:val="00B0665E"/>
    <w:rsid w:val="00B45ECD"/>
    <w:rsid w:val="00B51D60"/>
    <w:rsid w:val="00B5250C"/>
    <w:rsid w:val="00B5420C"/>
    <w:rsid w:val="00B55138"/>
    <w:rsid w:val="00B80767"/>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57FDB"/>
    <w:rsid w:val="00C7411E"/>
    <w:rsid w:val="00C801EC"/>
    <w:rsid w:val="00C82D30"/>
    <w:rsid w:val="00C84826"/>
    <w:rsid w:val="00C92E0A"/>
    <w:rsid w:val="00C9323C"/>
    <w:rsid w:val="00CA5658"/>
    <w:rsid w:val="00CA5AC2"/>
    <w:rsid w:val="00CB02D2"/>
    <w:rsid w:val="00CB5AB9"/>
    <w:rsid w:val="00CD0B3B"/>
    <w:rsid w:val="00CD2245"/>
    <w:rsid w:val="00CE7115"/>
    <w:rsid w:val="00CF0445"/>
    <w:rsid w:val="00D15A42"/>
    <w:rsid w:val="00D3600C"/>
    <w:rsid w:val="00D56175"/>
    <w:rsid w:val="00D660AD"/>
    <w:rsid w:val="00DC6A75"/>
    <w:rsid w:val="00DE1C4F"/>
    <w:rsid w:val="00DE2253"/>
    <w:rsid w:val="00DE69EE"/>
    <w:rsid w:val="00DF5702"/>
    <w:rsid w:val="00E057E6"/>
    <w:rsid w:val="00E14BD5"/>
    <w:rsid w:val="00E160F7"/>
    <w:rsid w:val="00E32F4B"/>
    <w:rsid w:val="00E54DA3"/>
    <w:rsid w:val="00E61A4B"/>
    <w:rsid w:val="00E62858"/>
    <w:rsid w:val="00E7707B"/>
    <w:rsid w:val="00E814BE"/>
    <w:rsid w:val="00E84C33"/>
    <w:rsid w:val="00EA22E1"/>
    <w:rsid w:val="00EA3E65"/>
    <w:rsid w:val="00EB0CCB"/>
    <w:rsid w:val="00EB633B"/>
    <w:rsid w:val="00EC1842"/>
    <w:rsid w:val="00EC398E"/>
    <w:rsid w:val="00EC3FD8"/>
    <w:rsid w:val="00EF7BBC"/>
    <w:rsid w:val="00F07FDB"/>
    <w:rsid w:val="00F157B9"/>
    <w:rsid w:val="00F21C9F"/>
    <w:rsid w:val="00F44F99"/>
    <w:rsid w:val="00F57E22"/>
    <w:rsid w:val="00F70E70"/>
    <w:rsid w:val="00F73B99"/>
    <w:rsid w:val="00F73FC2"/>
    <w:rsid w:val="00F80068"/>
    <w:rsid w:val="00F8119B"/>
    <w:rsid w:val="00F819D0"/>
    <w:rsid w:val="00F93E33"/>
    <w:rsid w:val="00FA04FB"/>
    <w:rsid w:val="00FA6DF9"/>
    <w:rsid w:val="00FD4E51"/>
    <w:rsid w:val="00FE1D51"/>
  </w:rsids>
  <m:mathPr>
    <m:mathFont m:val="Cambria Math"/>
    <m:brkBin m:val="before"/>
    <m:brkBinSub m:val="--"/>
    <m:smallFrac/>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37B3D18-77F2-4D81-89E7-AF279D23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7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4132CD"/>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2CD"/>
    <w:rPr>
      <w:rFonts w:ascii="Tahoma" w:hAnsi="Tahoma" w:cs="Tahoma"/>
      <w:sz w:val="16"/>
      <w:szCs w:val="16"/>
    </w:rPr>
  </w:style>
  <w:style w:type="character" w:styleId="Hipervnculo">
    <w:name w:val="Hyperlink"/>
    <w:basedOn w:val="Fuentedeprrafopredeter"/>
    <w:uiPriority w:val="99"/>
    <w:rsid w:val="00177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81296397/stock-vector-vector-sound-waves-set.html?src=EqBnNXfm0kWn2Pk6Tc8R-g-1-82"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pic-140518024/stock-photo-obstetric-ultrasound-of-fetus-at-fourth-month-echography-scan.html?src=WqosMHCll846t0SGIjcT3w-1-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shutterstock.com/pic-275409647/stock-photo-x-ray-of-human-shoulder-front-view.html?src=elMkjxJAvkFwLJQ7Ob6n0Q-1-56"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489</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Germán Cuervo</cp:lastModifiedBy>
  <cp:revision>17</cp:revision>
  <dcterms:created xsi:type="dcterms:W3CDTF">2015-03-08T19:39:00Z</dcterms:created>
  <dcterms:modified xsi:type="dcterms:W3CDTF">2015-09-18T22:01:00Z</dcterms:modified>
</cp:coreProperties>
</file>