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5F6112" w:rsidRDefault="000537AE" w:rsidP="005F6112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Ejercicio Genérico </w:t>
      </w:r>
      <w:r w:rsidR="00051C59" w:rsidRPr="005F6112">
        <w:rPr>
          <w:rFonts w:ascii="Arial" w:hAnsi="Arial" w:cs="Arial"/>
          <w:b/>
          <w:lang w:val="es-ES_tradnl"/>
        </w:rPr>
        <w:t>M5A: Test - con imagen</w:t>
      </w:r>
    </w:p>
    <w:p w14:paraId="720D2C7B" w14:textId="77777777" w:rsidR="0045712C" w:rsidRPr="005F6112" w:rsidRDefault="0045712C" w:rsidP="005F6112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5F6112" w:rsidRDefault="00254FD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6E85DB77" w:rsidR="00E61A4B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CN_08_05_CO</w:t>
      </w:r>
    </w:p>
    <w:p w14:paraId="73C3E215" w14:textId="77777777" w:rsidR="006D02A8" w:rsidRPr="005F6112" w:rsidRDefault="006D02A8" w:rsidP="005F6112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5F6112" w:rsidRDefault="0045712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DATOS DEL </w:t>
      </w:r>
      <w:r w:rsidR="00340C3A" w:rsidRPr="005F6112">
        <w:rPr>
          <w:rFonts w:ascii="Arial" w:hAnsi="Arial" w:cs="Arial"/>
          <w:b/>
          <w:lang w:val="es-ES_tradnl"/>
        </w:rPr>
        <w:t>RECURSO</w:t>
      </w:r>
    </w:p>
    <w:p w14:paraId="27808A64" w14:textId="0273A08D" w:rsidR="009320AC" w:rsidRPr="005F6112" w:rsidRDefault="009320AC" w:rsidP="005F6112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5F6112" w:rsidRDefault="00E14BD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Título del recurso (</w:t>
      </w:r>
      <w:r w:rsidRPr="005F6112">
        <w:rPr>
          <w:rFonts w:ascii="Arial" w:hAnsi="Arial" w:cs="Arial"/>
          <w:b/>
          <w:highlight w:val="green"/>
          <w:lang w:val="es-ES_tradnl"/>
        </w:rPr>
        <w:t>65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24EC530D" w:rsidR="00E14BD5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Evaluación</w:t>
      </w:r>
    </w:p>
    <w:p w14:paraId="543E468C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678E556D" w14:textId="72DAC183" w:rsidR="000719EE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AC7FAC" w:rsidRPr="005F6112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5F6112">
        <w:rPr>
          <w:rFonts w:ascii="Arial" w:hAnsi="Arial" w:cs="Arial"/>
          <w:highlight w:val="green"/>
          <w:lang w:val="es-ES_tradnl"/>
        </w:rPr>
        <w:t>recurso</w:t>
      </w:r>
    </w:p>
    <w:p w14:paraId="5A70135C" w14:textId="4A459C55" w:rsidR="000719EE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Actividad que permite evaluar los conocimientos de los estudiantes acerca del tema La reproducción humana y la sexualidad</w:t>
      </w:r>
    </w:p>
    <w:p w14:paraId="4D3EADC8" w14:textId="77777777" w:rsidR="00AD3A9D" w:rsidRPr="005F6112" w:rsidRDefault="00AD3A9D" w:rsidP="005F6112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</w:p>
    <w:p w14:paraId="793C2D34" w14:textId="2F322797" w:rsidR="003D72B3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3D72B3" w:rsidRPr="005F6112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5F6112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5F6112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08810771" w:rsidR="000719EE" w:rsidRPr="005F6112" w:rsidRDefault="005F6112" w:rsidP="005F6112">
      <w:pPr>
        <w:spacing w:line="360" w:lineRule="auto"/>
        <w:rPr>
          <w:rFonts w:ascii="Arial" w:hAnsi="Arial" w:cs="Arial"/>
          <w:lang w:val="es-ES_tradnl"/>
        </w:rPr>
      </w:pPr>
      <w:proofErr w:type="gramStart"/>
      <w:r>
        <w:rPr>
          <w:rFonts w:ascii="Arial" w:hAnsi="Arial" w:cs="Arial"/>
          <w:lang w:val="es-ES_tradnl"/>
        </w:rPr>
        <w:t>e</w:t>
      </w:r>
      <w:r w:rsidRPr="005F6112">
        <w:rPr>
          <w:rFonts w:ascii="Arial" w:hAnsi="Arial" w:cs="Arial"/>
          <w:lang w:val="es-ES_tradnl"/>
        </w:rPr>
        <w:t>mbrión</w:t>
      </w:r>
      <w:r w:rsidR="00CC45E8" w:rsidRPr="005F6112">
        <w:rPr>
          <w:rFonts w:ascii="Arial" w:hAnsi="Arial" w:cs="Arial"/>
          <w:lang w:val="es-ES_tradnl"/>
        </w:rPr>
        <w:t>,</w:t>
      </w:r>
      <w:proofErr w:type="gramEnd"/>
      <w:r w:rsidR="00CC45E8" w:rsidRPr="005F6112">
        <w:rPr>
          <w:rFonts w:ascii="Arial" w:hAnsi="Arial" w:cs="Arial"/>
          <w:lang w:val="es-ES_tradnl"/>
        </w:rPr>
        <w:t>feto,anticonceptivo,ETS,virus,ovocitos,espermatozoide,gameto</w:t>
      </w:r>
    </w:p>
    <w:p w14:paraId="4F4162B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40105C5B" w:rsidR="000719EE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20</w:t>
      </w:r>
    </w:p>
    <w:p w14:paraId="4D3D1F03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5F6112" w:rsidRDefault="0063490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3D72B3" w:rsidRPr="005F6112">
        <w:rPr>
          <w:rFonts w:ascii="Arial" w:hAnsi="Arial" w:cs="Arial"/>
          <w:highlight w:val="green"/>
          <w:lang w:val="es-ES_tradnl"/>
        </w:rPr>
        <w:t>Acción didáctica</w:t>
      </w:r>
      <w:r w:rsidR="00611072" w:rsidRPr="005F6112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5F6112">
        <w:rPr>
          <w:rFonts w:ascii="Arial" w:hAnsi="Arial" w:cs="Arial"/>
          <w:highlight w:val="green"/>
          <w:lang w:val="es-ES_tradnl"/>
        </w:rPr>
        <w:t>indicar</w:t>
      </w:r>
      <w:r w:rsidR="00C7411E" w:rsidRPr="005F6112">
        <w:rPr>
          <w:rFonts w:ascii="Arial" w:hAnsi="Arial" w:cs="Arial"/>
          <w:highlight w:val="green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sólo una</w:t>
      </w:r>
      <w:r w:rsidR="003D72B3" w:rsidRPr="005F6112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AC7496" w:rsidRPr="005F6112" w14:paraId="3EF28718" w14:textId="77777777" w:rsidTr="00AC7496">
        <w:tc>
          <w:tcPr>
            <w:tcW w:w="1248" w:type="dxa"/>
          </w:tcPr>
          <w:p w14:paraId="0F71FD18" w14:textId="4CA29615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5F6112" w14:paraId="424EB321" w14:textId="77777777" w:rsidTr="00AC7496">
        <w:tc>
          <w:tcPr>
            <w:tcW w:w="1248" w:type="dxa"/>
          </w:tcPr>
          <w:p w14:paraId="79357949" w14:textId="1F32B609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EB3EAD9" w:rsidR="005F4C68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6112" w:rsidRDefault="005F4C6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5F6112" w:rsidRDefault="00AC749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F6112" w14:paraId="3F4FCFF6" w14:textId="102574E5" w:rsidTr="00B92165">
        <w:tc>
          <w:tcPr>
            <w:tcW w:w="4536" w:type="dxa"/>
          </w:tcPr>
          <w:p w14:paraId="6FE44A92" w14:textId="06DD1B98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5F6112" w:rsidRDefault="00BD1FFA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AD3A9D" w14:paraId="1593AE9E" w14:textId="55DEF9CB" w:rsidTr="00B92165">
        <w:tc>
          <w:tcPr>
            <w:tcW w:w="4536" w:type="dxa"/>
          </w:tcPr>
          <w:p w14:paraId="73E9F5D1" w14:textId="6D86BA7E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7455953" w:rsidR="002E4EE6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F6112" w14:paraId="616BF0A9" w14:textId="36EE9EF1" w:rsidTr="00B92165">
        <w:tc>
          <w:tcPr>
            <w:tcW w:w="4536" w:type="dxa"/>
          </w:tcPr>
          <w:p w14:paraId="5D9EA602" w14:textId="143FA7BA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5F6112" w:rsidRDefault="00BD1FFA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5F6112" w14:paraId="0CEAED7C" w14:textId="6C732F50" w:rsidTr="00B92165">
        <w:tc>
          <w:tcPr>
            <w:tcW w:w="4536" w:type="dxa"/>
          </w:tcPr>
          <w:p w14:paraId="04FC76F0" w14:textId="081E1537" w:rsidR="002E4EE6" w:rsidRPr="005F6112" w:rsidRDefault="00AC749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…</w:t>
            </w:r>
            <w:r w:rsidR="002E4EE6" w:rsidRPr="005F6112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5F6112" w:rsidRDefault="002E4EE6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260E653" w14:textId="77777777" w:rsidR="006F1FE3" w:rsidRPr="005F6112" w:rsidRDefault="006F1FE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6112" w14:paraId="49A62E4B" w14:textId="77777777" w:rsidTr="007B5078">
        <w:tc>
          <w:tcPr>
            <w:tcW w:w="2126" w:type="dxa"/>
          </w:tcPr>
          <w:p w14:paraId="5A70AAF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A80C4D4" w:rsidR="006F1FE3" w:rsidRPr="005F6112" w:rsidRDefault="00CC45E8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6F1FE3" w:rsidRPr="005F6112" w14:paraId="12BA3EFD" w14:textId="77777777" w:rsidTr="007B5078">
        <w:tc>
          <w:tcPr>
            <w:tcW w:w="2126" w:type="dxa"/>
          </w:tcPr>
          <w:p w14:paraId="074AC8B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6F1FE3" w:rsidRPr="005F6112" w14:paraId="13303A65" w14:textId="77777777" w:rsidTr="007B5078">
        <w:tc>
          <w:tcPr>
            <w:tcW w:w="2126" w:type="dxa"/>
          </w:tcPr>
          <w:p w14:paraId="0E0F34D9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5F6112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6112" w:rsidRDefault="006F1FE3" w:rsidP="005F6112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C3CFF19" w14:textId="77777777" w:rsidR="006F1FE3" w:rsidRPr="005F6112" w:rsidRDefault="006F1FE3" w:rsidP="005F6112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5F6112" w:rsidRDefault="0005228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4375B6" w:rsidRPr="005F6112">
        <w:rPr>
          <w:rFonts w:ascii="Arial" w:hAnsi="Arial" w:cs="Arial"/>
          <w:highlight w:val="green"/>
          <w:lang w:val="es-ES_tradnl"/>
        </w:rPr>
        <w:t>Nivel del ejercicio, 1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>Fácil, 2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 xml:space="preserve">Medio </w:t>
      </w:r>
      <w:r w:rsidRPr="005F6112">
        <w:rPr>
          <w:rFonts w:ascii="Arial" w:hAnsi="Arial" w:cs="Arial"/>
          <w:highlight w:val="green"/>
          <w:lang w:val="es-ES_tradnl"/>
        </w:rPr>
        <w:t>ó</w:t>
      </w:r>
      <w:r w:rsidR="004375B6" w:rsidRPr="005F6112">
        <w:rPr>
          <w:rFonts w:ascii="Arial" w:hAnsi="Arial" w:cs="Arial"/>
          <w:highlight w:val="green"/>
          <w:lang w:val="es-ES_tradnl"/>
        </w:rPr>
        <w:t xml:space="preserve"> 3</w:t>
      </w:r>
      <w:r w:rsidRPr="005F6112">
        <w:rPr>
          <w:rFonts w:ascii="Arial" w:hAnsi="Arial" w:cs="Arial"/>
          <w:highlight w:val="green"/>
          <w:lang w:val="es-ES_tradnl"/>
        </w:rPr>
        <w:t>-</w:t>
      </w:r>
      <w:r w:rsidR="004375B6" w:rsidRPr="005F6112">
        <w:rPr>
          <w:rFonts w:ascii="Arial" w:hAnsi="Arial" w:cs="Arial"/>
          <w:highlight w:val="green"/>
          <w:lang w:val="es-ES_tradnl"/>
        </w:rPr>
        <w:t>Difícil</w:t>
      </w:r>
    </w:p>
    <w:p w14:paraId="2FAAFA3F" w14:textId="690BE6A2" w:rsidR="000719EE" w:rsidRPr="005F6112" w:rsidRDefault="00CC45E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2</w:t>
      </w:r>
    </w:p>
    <w:p w14:paraId="4D4F097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5F6112" w:rsidRDefault="0045712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5F6112" w:rsidRDefault="00A925B6" w:rsidP="005F6112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5F6112" w:rsidRDefault="00125D25" w:rsidP="005F6112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5F6112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5F6112">
        <w:rPr>
          <w:rFonts w:ascii="Arial" w:hAnsi="Arial" w:cs="Arial"/>
          <w:color w:val="0000FF"/>
          <w:lang w:val="es-ES_tradnl"/>
        </w:rPr>
        <w:t>EL TÍTULO</w:t>
      </w:r>
      <w:r w:rsidR="00A925B6" w:rsidRPr="005F6112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5F6112" w:rsidRDefault="00054002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6907A4" w:rsidRPr="005F6112">
        <w:rPr>
          <w:rFonts w:ascii="Arial" w:hAnsi="Arial" w:cs="Arial"/>
          <w:highlight w:val="green"/>
          <w:lang w:val="es-ES_tradnl"/>
        </w:rPr>
        <w:t>Título del ejercicio</w:t>
      </w:r>
      <w:r w:rsidRPr="005F6112">
        <w:rPr>
          <w:rFonts w:ascii="Arial" w:hAnsi="Arial" w:cs="Arial"/>
          <w:highlight w:val="green"/>
          <w:lang w:val="es-ES_tradnl"/>
        </w:rPr>
        <w:t xml:space="preserve"> (</w:t>
      </w:r>
      <w:r w:rsidRPr="005F6112">
        <w:rPr>
          <w:rFonts w:ascii="Arial" w:hAnsi="Arial" w:cs="Arial"/>
          <w:b/>
          <w:highlight w:val="green"/>
          <w:lang w:val="es-ES_tradnl"/>
        </w:rPr>
        <w:t>86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5F6112">
        <w:rPr>
          <w:rFonts w:ascii="Arial" w:hAnsi="Arial" w:cs="Arial"/>
          <w:highlight w:val="green"/>
          <w:lang w:val="es-ES_tradnl"/>
        </w:rPr>
        <w:t>)</w:t>
      </w:r>
    </w:p>
    <w:p w14:paraId="06A46213" w14:textId="77777777" w:rsidR="00564B8F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Evaluación</w:t>
      </w:r>
    </w:p>
    <w:p w14:paraId="1C778160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5F6112" w:rsidRDefault="00054002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6907A4" w:rsidRPr="005F6112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5F6112">
        <w:rPr>
          <w:rFonts w:ascii="Arial" w:hAnsi="Arial" w:cs="Arial"/>
          <w:highlight w:val="green"/>
          <w:lang w:val="es-ES_tradnl"/>
        </w:rPr>
        <w:t>; “P” o “S”</w:t>
      </w:r>
    </w:p>
    <w:p w14:paraId="665DAA60" w14:textId="6B5322C7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S</w:t>
      </w:r>
    </w:p>
    <w:p w14:paraId="325E211B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4A01777" w14:textId="18F64E2F" w:rsidR="006907A4" w:rsidRPr="005F6112" w:rsidRDefault="00C92E0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="006907A4" w:rsidRPr="005F6112">
        <w:rPr>
          <w:rFonts w:ascii="Arial" w:hAnsi="Arial" w:cs="Arial"/>
          <w:lang w:val="es-ES_tradnl"/>
        </w:rPr>
        <w:t xml:space="preserve"> </w:t>
      </w:r>
      <w:r w:rsidR="001B3983" w:rsidRPr="005F6112">
        <w:rPr>
          <w:rFonts w:ascii="Arial" w:hAnsi="Arial" w:cs="Arial"/>
          <w:highlight w:val="green"/>
          <w:lang w:val="es-ES_tradnl"/>
        </w:rPr>
        <w:t>Enunciado (</w:t>
      </w:r>
      <w:r w:rsidR="00992AB9" w:rsidRPr="005F6112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5F6112">
        <w:rPr>
          <w:rFonts w:ascii="Arial" w:hAnsi="Arial" w:cs="Arial"/>
          <w:b/>
          <w:highlight w:val="green"/>
          <w:lang w:val="es-ES_tradnl"/>
        </w:rPr>
        <w:t>193</w:t>
      </w:r>
      <w:r w:rsidR="001B3983"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37CDD632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Responde las siguientes preguntas para evaluar tus conocimientos acerca del tema “La reproducción humana y la sexualidad”. Recuerda que puede haber más de una respuesta correcta.</w:t>
      </w:r>
    </w:p>
    <w:p w14:paraId="67EC4DD2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5F6112" w:rsidRDefault="006907A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5F6112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5F6112" w:rsidRDefault="001E204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M</w:t>
      </w:r>
      <w:r w:rsidR="00F80068" w:rsidRPr="005F6112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5F6112">
        <w:rPr>
          <w:rFonts w:ascii="Arial" w:hAnsi="Arial" w:cs="Arial"/>
          <w:highlight w:val="green"/>
          <w:lang w:val="es-ES_tradnl"/>
        </w:rPr>
        <w:t xml:space="preserve">ventana </w:t>
      </w:r>
      <w:r w:rsidRPr="005F6112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5F6112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5F6112">
        <w:rPr>
          <w:rFonts w:ascii="Arial" w:hAnsi="Arial" w:cs="Arial"/>
          <w:highlight w:val="green"/>
          <w:lang w:val="es-ES_tradnl"/>
        </w:rPr>
        <w:t>(S/N)</w:t>
      </w:r>
    </w:p>
    <w:p w14:paraId="55B4E04D" w14:textId="6E9F1CEA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47BED343" w14:textId="7777777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</w:p>
    <w:p w14:paraId="5381D508" w14:textId="7777777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5F6112">
        <w:rPr>
          <w:rFonts w:ascii="Arial" w:hAnsi="Arial" w:cs="Arial"/>
          <w:highlight w:val="green"/>
          <w:lang w:val="es-ES_tradnl"/>
        </w:rPr>
        <w:t>):</w:t>
      </w:r>
      <w:proofErr w:type="gramEnd"/>
      <w:r w:rsidRPr="005F6112">
        <w:rPr>
          <w:rFonts w:ascii="Arial" w:hAnsi="Arial" w:cs="Arial"/>
          <w:highlight w:val="green"/>
          <w:lang w:val="es-ES_tradnl"/>
        </w:rPr>
        <w:t>)</w:t>
      </w:r>
    </w:p>
    <w:p w14:paraId="5BCFA376" w14:textId="69252215" w:rsidR="00584F8B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170DCB28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5F6112" w:rsidRDefault="006907A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099812E" w:rsidR="000719EE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>N</w:t>
      </w:r>
    </w:p>
    <w:p w14:paraId="72847A08" w14:textId="77777777" w:rsidR="009C4689" w:rsidRPr="005F6112" w:rsidRDefault="009C4689" w:rsidP="005F6112">
      <w:pPr>
        <w:spacing w:line="360" w:lineRule="auto"/>
        <w:rPr>
          <w:rFonts w:ascii="Arial" w:hAnsi="Arial" w:cs="Arial"/>
          <w:lang w:val="es-ES_tradnl"/>
        </w:rPr>
      </w:pPr>
    </w:p>
    <w:p w14:paraId="15EE4309" w14:textId="130A3E68" w:rsidR="009C4689" w:rsidRPr="005F6112" w:rsidRDefault="00923C89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b/>
          <w:color w:val="0000FF"/>
          <w:lang w:val="es-ES_tradnl"/>
        </w:rPr>
        <w:t>NO</w:t>
      </w:r>
      <w:r w:rsidRPr="005F6112">
        <w:rPr>
          <w:rFonts w:ascii="Arial" w:hAnsi="Arial" w:cs="Arial"/>
          <w:color w:val="0000FF"/>
          <w:lang w:val="es-ES_tradnl"/>
        </w:rPr>
        <w:t>: PERMITE SELECCIONAR MÁS DE UNA OPCIÓN</w:t>
      </w:r>
      <w:r w:rsidR="006C5EF2" w:rsidRPr="005F6112">
        <w:rPr>
          <w:rFonts w:ascii="Arial" w:hAnsi="Arial" w:cs="Arial"/>
          <w:color w:val="0000FF"/>
          <w:lang w:val="es-ES_tradnl"/>
        </w:rPr>
        <w:t xml:space="preserve">, </w:t>
      </w:r>
      <w:r w:rsidR="002B2F09" w:rsidRPr="005F6112">
        <w:rPr>
          <w:rFonts w:ascii="Arial" w:hAnsi="Arial" w:cs="Arial"/>
          <w:color w:val="0000FF"/>
          <w:lang w:val="es-ES_tradnl"/>
        </w:rPr>
        <w:t>APLICA A TODAS LAS PR</w:t>
      </w:r>
      <w:r w:rsidR="006C5EF2" w:rsidRPr="005F6112">
        <w:rPr>
          <w:rFonts w:ascii="Arial" w:hAnsi="Arial" w:cs="Arial"/>
          <w:color w:val="0000FF"/>
          <w:lang w:val="es-ES_tradnl"/>
        </w:rPr>
        <w:t xml:space="preserve">EGUNTAS DEL </w:t>
      </w:r>
      <w:r w:rsidR="002B2F09" w:rsidRPr="005F6112">
        <w:rPr>
          <w:rFonts w:ascii="Arial" w:hAnsi="Arial" w:cs="Arial"/>
          <w:color w:val="0000FF"/>
          <w:lang w:val="es-ES_tradnl"/>
        </w:rPr>
        <w:t>EJERCICIO</w:t>
      </w:r>
      <w:r w:rsidR="009C4689" w:rsidRPr="005F6112">
        <w:rPr>
          <w:rFonts w:ascii="Arial" w:hAnsi="Arial" w:cs="Arial"/>
          <w:color w:val="0000FF"/>
          <w:lang w:val="es-ES_tradnl"/>
        </w:rPr>
        <w:t>.</w:t>
      </w:r>
    </w:p>
    <w:p w14:paraId="32C76093" w14:textId="664EA7B3" w:rsidR="009C4689" w:rsidRPr="005F6112" w:rsidRDefault="009C468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green"/>
          <w:lang w:val="es-ES_tradnl"/>
        </w:rPr>
        <w:t>Respuesta única (S/N)</w:t>
      </w:r>
    </w:p>
    <w:p w14:paraId="25D0C271" w14:textId="2BFD9DB9" w:rsidR="009C4689" w:rsidRPr="005F6112" w:rsidRDefault="00564B8F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N</w:t>
      </w:r>
    </w:p>
    <w:p w14:paraId="066AEDDB" w14:textId="77777777" w:rsidR="000719EE" w:rsidRPr="005F6112" w:rsidRDefault="000719EE" w:rsidP="005F6112">
      <w:pPr>
        <w:spacing w:line="360" w:lineRule="auto"/>
        <w:rPr>
          <w:rFonts w:ascii="Arial" w:hAnsi="Arial" w:cs="Arial"/>
          <w:lang w:val="es-ES_tradnl"/>
        </w:rPr>
      </w:pPr>
    </w:p>
    <w:p w14:paraId="243C08AF" w14:textId="5AF29E11" w:rsidR="00742D83" w:rsidRPr="005F6112" w:rsidRDefault="004A4A9C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5F6112">
        <w:rPr>
          <w:rFonts w:ascii="Arial" w:hAnsi="Arial" w:cs="Arial"/>
          <w:color w:val="0000FF"/>
          <w:lang w:val="es-ES_tradnl"/>
        </w:rPr>
        <w:t>MÍN. 1  MÁX. 1</w:t>
      </w:r>
      <w:r w:rsidR="009C4689" w:rsidRPr="005F6112">
        <w:rPr>
          <w:rFonts w:ascii="Arial" w:hAnsi="Arial" w:cs="Arial"/>
          <w:color w:val="0000FF"/>
          <w:lang w:val="es-ES_tradnl"/>
        </w:rPr>
        <w:t>0</w:t>
      </w:r>
      <w:r w:rsidRPr="005F6112">
        <w:rPr>
          <w:rFonts w:ascii="Arial" w:hAnsi="Arial" w:cs="Arial"/>
          <w:color w:val="0000FF"/>
          <w:lang w:val="es-ES_tradnl"/>
        </w:rPr>
        <w:t xml:space="preserve">. </w:t>
      </w:r>
      <w:r w:rsidR="009C4689" w:rsidRPr="005F6112">
        <w:rPr>
          <w:rFonts w:ascii="Arial" w:hAnsi="Arial" w:cs="Arial"/>
          <w:color w:val="0000FF"/>
          <w:lang w:val="es-ES_tradnl"/>
        </w:rPr>
        <w:t>TEST-TEXTO</w:t>
      </w:r>
      <w:r w:rsidR="00584F8B" w:rsidRPr="005F6112">
        <w:rPr>
          <w:rFonts w:ascii="Arial" w:hAnsi="Arial" w:cs="Arial"/>
          <w:color w:val="0000FF"/>
          <w:lang w:val="es-ES_tradnl"/>
        </w:rPr>
        <w:t xml:space="preserve"> CON IMAGEN</w:t>
      </w:r>
      <w:r w:rsidR="009C4689" w:rsidRPr="005F6112">
        <w:rPr>
          <w:rFonts w:ascii="Arial" w:hAnsi="Arial" w:cs="Arial"/>
          <w:color w:val="0000FF"/>
          <w:lang w:val="es-ES_tradnl"/>
        </w:rPr>
        <w:t xml:space="preserve"> (OPCIÓN MÚLTIPLE). </w:t>
      </w:r>
      <w:r w:rsidR="00D3600C" w:rsidRPr="005F6112">
        <w:rPr>
          <w:rFonts w:ascii="Arial" w:hAnsi="Arial" w:cs="Arial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5F6112">
        <w:rPr>
          <w:rFonts w:ascii="Arial" w:hAnsi="Arial" w:cs="Arial"/>
          <w:color w:val="0000FF"/>
          <w:lang w:val="es-ES_tradnl"/>
        </w:rPr>
        <w:t xml:space="preserve">ÉSTAS </w:t>
      </w:r>
      <w:r w:rsidR="00D3600C" w:rsidRPr="005F6112">
        <w:rPr>
          <w:rFonts w:ascii="Arial" w:hAnsi="Arial" w:cs="Arial"/>
          <w:color w:val="0000FF"/>
          <w:lang w:val="es-ES_tradnl"/>
        </w:rPr>
        <w:t>CON NEGRITA</w:t>
      </w:r>
      <w:r w:rsidR="0036258A" w:rsidRPr="005F6112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5F6112" w:rsidRDefault="004A4A9C" w:rsidP="005F6112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0D24C1A4" w:rsidR="006D02A8" w:rsidRPr="005F6112" w:rsidRDefault="006D02A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CD0B3B" w:rsidRPr="005F6112">
        <w:rPr>
          <w:rFonts w:ascii="Arial" w:hAnsi="Arial" w:cs="Arial"/>
          <w:highlight w:val="green"/>
          <w:lang w:val="es-ES_tradnl"/>
        </w:rPr>
        <w:t>Pregunta 1</w:t>
      </w:r>
      <w:r w:rsidRPr="005F6112">
        <w:rPr>
          <w:rFonts w:ascii="Arial" w:hAnsi="Arial" w:cs="Arial"/>
          <w:highlight w:val="green"/>
          <w:lang w:val="es-ES_tradnl"/>
        </w:rPr>
        <w:t xml:space="preserve"> (</w:t>
      </w:r>
      <w:r w:rsidR="00CD0B3B"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2F1B4BCD" w:rsidR="006D02A8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¿A partir de qué mes el embrión pasa a denominarse feto?</w:t>
      </w:r>
    </w:p>
    <w:p w14:paraId="562557D7" w14:textId="07B1152F" w:rsidR="00CD0B3B" w:rsidRPr="005F6112" w:rsidRDefault="00CD0B3B" w:rsidP="005F6112">
      <w:pPr>
        <w:spacing w:line="360" w:lineRule="auto"/>
        <w:rPr>
          <w:rFonts w:ascii="Arial" w:hAnsi="Arial" w:cs="Arial"/>
          <w:lang w:val="es-ES_tradnl"/>
        </w:rPr>
      </w:pPr>
    </w:p>
    <w:p w14:paraId="486BFFA8" w14:textId="5D04D969" w:rsidR="00B5250C" w:rsidRPr="005F6112" w:rsidRDefault="00CD0B3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23BB33C" w14:textId="52594288" w:rsidR="00B5250C" w:rsidRPr="005F6112" w:rsidRDefault="009D3EC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Antes del segundo mes de embarazo el individuo en formación se denomina embrión, desde finales del segundo mes, a este se le llama feto.</w:t>
      </w:r>
    </w:p>
    <w:p w14:paraId="1C0BF166" w14:textId="77777777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</w:p>
    <w:p w14:paraId="6B4DE35C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2A90246D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76D2235D" w14:textId="0C452DA4" w:rsidR="00C531DB" w:rsidRPr="005F6112" w:rsidRDefault="00AD3A9D" w:rsidP="005F6112">
      <w:pPr>
        <w:spacing w:line="360" w:lineRule="auto"/>
        <w:ind w:left="567"/>
        <w:rPr>
          <w:rFonts w:ascii="Arial" w:hAnsi="Arial" w:cs="Arial"/>
          <w:lang w:val="es-ES_tradnl"/>
        </w:rPr>
      </w:pPr>
      <w:hyperlink r:id="rId6" w:history="1">
        <w:r w:rsidR="0083444D" w:rsidRPr="005F6112">
          <w:rPr>
            <w:rStyle w:val="Hipervnculo"/>
            <w:rFonts w:ascii="Arial" w:hAnsi="Arial" w:cs="Arial"/>
            <w:lang w:val="es-CO"/>
          </w:rPr>
          <w:t>130092992</w:t>
        </w:r>
      </w:hyperlink>
    </w:p>
    <w:p w14:paraId="4493638A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28747AB" w14:textId="69BB99C9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68AE8C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DD6E16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64AF485" w14:textId="3DC8AC68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7794B1E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757F184" w14:textId="7DB6D803" w:rsidR="00B5250C" w:rsidRPr="005F6112" w:rsidRDefault="00B5250C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5FE56D4" w14:textId="29D82679" w:rsidR="007D2825" w:rsidRPr="005F6112" w:rsidRDefault="009E7DA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5396E0E" w14:textId="09C77757" w:rsidR="00584F8B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cuarto mes.</w:t>
      </w:r>
    </w:p>
    <w:p w14:paraId="00DD7910" w14:textId="14449F24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primer mes.</w:t>
      </w:r>
    </w:p>
    <w:p w14:paraId="4B79FB8E" w14:textId="22504902" w:rsidR="0083444D" w:rsidRPr="005F6112" w:rsidRDefault="0083444D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A finales del segundo mes.</w:t>
      </w:r>
    </w:p>
    <w:p w14:paraId="21B45EE4" w14:textId="225CFD09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 finales del tercer mes.</w:t>
      </w:r>
    </w:p>
    <w:p w14:paraId="7CF6A872" w14:textId="6CD36667" w:rsidR="00584F8B" w:rsidRPr="005F6112" w:rsidRDefault="00584F8B" w:rsidP="005F6112">
      <w:pPr>
        <w:spacing w:line="360" w:lineRule="auto"/>
        <w:rPr>
          <w:rFonts w:ascii="Arial" w:hAnsi="Arial" w:cs="Arial"/>
          <w:lang w:val="es-ES_tradnl"/>
        </w:rPr>
      </w:pPr>
    </w:p>
    <w:p w14:paraId="1CFEA788" w14:textId="1BA04B44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lastRenderedPageBreak/>
        <w:t>Pregunta 2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9228BD7" w14:textId="6BFBD7F4" w:rsidR="00DE2253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el embarazo ¿qué estructura permite el intercambio de sustancias entre la madre y el feto?</w:t>
      </w:r>
    </w:p>
    <w:p w14:paraId="3D5BB3C9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20D0974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0836664" w14:textId="57EDEA77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La placenta es una estructura que se conecta al feto a través del cordón umbilical. Permite el intercambio gaseoso y de nutrientes entre la madre y el feto. </w:t>
      </w:r>
    </w:p>
    <w:p w14:paraId="49305C0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B60CAB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38A03AE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76007CB7" w14:textId="11D71E2C" w:rsidR="00C531DB" w:rsidRPr="005F6112" w:rsidRDefault="006E5450" w:rsidP="005F6112">
      <w:pPr>
        <w:spacing w:line="360" w:lineRule="auto"/>
        <w:ind w:left="567"/>
        <w:rPr>
          <w:rFonts w:ascii="Arial" w:hAnsi="Arial" w:cs="Arial"/>
          <w:lang w:val="es-ES_tradnl"/>
        </w:rPr>
      </w:pPr>
      <w:hyperlink r:id="rId7" w:history="1">
        <w:r w:rsidR="00AB18E7" w:rsidRPr="005F6112">
          <w:rPr>
            <w:rStyle w:val="Hipervnculo"/>
            <w:rFonts w:ascii="Arial" w:hAnsi="Arial" w:cs="Arial"/>
            <w:lang w:val="es-CO"/>
          </w:rPr>
          <w:t>82183657</w:t>
        </w:r>
      </w:hyperlink>
    </w:p>
    <w:p w14:paraId="0BBD7FA8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FD6F73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74D6F91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61F72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F663BB4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5B8B9DF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B2B06C0" w14:textId="636061EB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2CAECAE5" w14:textId="6A33F57F" w:rsidR="00DE2253" w:rsidRPr="005F6112" w:rsidRDefault="0083444D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Placenta</w:t>
      </w:r>
    </w:p>
    <w:p w14:paraId="725CB90C" w14:textId="0578C21F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Cordón umbilical</w:t>
      </w:r>
    </w:p>
    <w:p w14:paraId="3DFE3E48" w14:textId="58D41462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Cuerpo lúteo</w:t>
      </w:r>
    </w:p>
    <w:p w14:paraId="35FD7DE9" w14:textId="52320B18" w:rsidR="0083444D" w:rsidRPr="005F6112" w:rsidRDefault="0083444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Líquido amniótico</w:t>
      </w:r>
    </w:p>
    <w:p w14:paraId="48AA702F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D9E8F5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6F743CBA" w14:textId="47D19947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3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7839EB1" w14:textId="48086BD5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forma el cigoto?</w:t>
      </w:r>
    </w:p>
    <w:p w14:paraId="1C140B76" w14:textId="77777777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</w:p>
    <w:p w14:paraId="7F6BC52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477C66E" w14:textId="78342AA3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espermatozoide entra al ovocito, se induce la finalización de la meiosis y el ovocito madura a óvulo</w:t>
      </w:r>
      <w:r w:rsidR="000E01EB" w:rsidRPr="005F6112">
        <w:rPr>
          <w:rFonts w:ascii="Arial" w:hAnsi="Arial" w:cs="Arial"/>
          <w:lang w:val="es-ES_tradnl"/>
        </w:rPr>
        <w:t xml:space="preserve">. </w:t>
      </w:r>
      <w:r w:rsidRPr="005F6112">
        <w:rPr>
          <w:rFonts w:ascii="Arial" w:hAnsi="Arial" w:cs="Arial"/>
          <w:lang w:val="es-ES_tradnl"/>
        </w:rPr>
        <w:t xml:space="preserve">El cigoto se forma </w:t>
      </w:r>
      <w:r w:rsidR="005F6112">
        <w:rPr>
          <w:rFonts w:ascii="Arial" w:hAnsi="Arial" w:cs="Arial"/>
          <w:lang w:val="es-ES_tradnl"/>
        </w:rPr>
        <w:t>cuando se unen</w:t>
      </w:r>
      <w:r w:rsidRPr="005F6112">
        <w:rPr>
          <w:rFonts w:ascii="Arial" w:hAnsi="Arial" w:cs="Arial"/>
          <w:lang w:val="es-ES_tradnl"/>
        </w:rPr>
        <w:t xml:space="preserve"> los núcleos de los gametos. </w:t>
      </w:r>
    </w:p>
    <w:p w14:paraId="620452A2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21C1BBC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485788B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60422A7C" w14:textId="1F47D224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>3ESO/ Biología y geología/ La reproducción y la sexualidad/ Evaluación</w:t>
      </w:r>
      <w:r w:rsidR="003B2B69" w:rsidRPr="005F6112">
        <w:rPr>
          <w:rFonts w:ascii="Arial" w:hAnsi="Arial" w:cs="Arial"/>
          <w:lang w:val="es-ES_tradnl"/>
        </w:rPr>
        <w:t xml:space="preserve">/ imagen 6: </w:t>
      </w:r>
      <w:r w:rsidRPr="005F6112">
        <w:rPr>
          <w:rFonts w:ascii="Arial" w:hAnsi="Arial" w:cs="Arial"/>
          <w:lang w:val="es-ES_tradnl"/>
        </w:rPr>
        <w:t>¿Cuándo se forma el cigoto?</w:t>
      </w:r>
      <w:r w:rsidR="003B2B69" w:rsidRPr="005F6112">
        <w:rPr>
          <w:rFonts w:ascii="Arial" w:hAnsi="Arial" w:cs="Arial"/>
          <w:lang w:val="es-ES_tradnl"/>
        </w:rPr>
        <w:t xml:space="preserve"> </w:t>
      </w:r>
    </w:p>
    <w:p w14:paraId="60B1C4B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ED3D34F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3F5E2DB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B0D22F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2035B3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35CFF02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53CDC7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59DB720" w14:textId="2D6567C1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CE1D5D8" w14:textId="054BF734" w:rsidR="00DE2253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se produce la primera división celular.</w:t>
      </w:r>
    </w:p>
    <w:p w14:paraId="73A7BEB4" w14:textId="3C9DB2EA" w:rsidR="00AB18E7" w:rsidRPr="005F6112" w:rsidRDefault="00DA7E0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 xml:space="preserve">Cuando se </w:t>
      </w:r>
      <w:r w:rsidR="00AB18E7" w:rsidRPr="005F6112">
        <w:rPr>
          <w:rFonts w:ascii="Arial" w:hAnsi="Arial" w:cs="Arial"/>
          <w:b/>
          <w:lang w:val="es-ES_tradnl"/>
        </w:rPr>
        <w:t>un</w:t>
      </w:r>
      <w:r w:rsidRPr="005F6112">
        <w:rPr>
          <w:rFonts w:ascii="Arial" w:hAnsi="Arial" w:cs="Arial"/>
          <w:b/>
          <w:lang w:val="es-ES_tradnl"/>
        </w:rPr>
        <w:t>en</w:t>
      </w:r>
      <w:r w:rsidR="00AB18E7" w:rsidRPr="005F6112">
        <w:rPr>
          <w:rFonts w:ascii="Arial" w:hAnsi="Arial" w:cs="Arial"/>
          <w:b/>
          <w:lang w:val="es-ES_tradnl"/>
        </w:rPr>
        <w:t xml:space="preserve"> los núcleos de los gametos.</w:t>
      </w:r>
    </w:p>
    <w:p w14:paraId="05CFFF56" w14:textId="3F9EC692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óvulo fecundado se implanta en el endometrio.</w:t>
      </w:r>
    </w:p>
    <w:p w14:paraId="4934AFB2" w14:textId="48C1E696" w:rsidR="00AB18E7" w:rsidRPr="005F6112" w:rsidRDefault="00AB18E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espermatozoide entra en el óvulo.</w:t>
      </w:r>
    </w:p>
    <w:p w14:paraId="7ED5BEF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F12516A" w14:textId="1C55168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4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90D1C78" w14:textId="5488BD40" w:rsidR="00DE2253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producen los ovocitos inmaduros?</w:t>
      </w:r>
    </w:p>
    <w:p w14:paraId="370A0DB9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7BD3BCA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51AB7618" w14:textId="67879F03" w:rsidR="00DE2253" w:rsidRPr="005F6112" w:rsidRDefault="00256FA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Al nacer, cada ovario tiene entre 200 mil y 2 millones de ovocitos primarios inmaduros que se han producido antes de</w:t>
      </w:r>
      <w:r w:rsidR="003E484C" w:rsidRPr="005F6112">
        <w:rPr>
          <w:rFonts w:ascii="Arial" w:hAnsi="Arial" w:cs="Arial"/>
          <w:lang w:val="es-ES_tradnl"/>
        </w:rPr>
        <w:t>l nacimiento.</w:t>
      </w:r>
    </w:p>
    <w:p w14:paraId="39DE5C06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AE281F9" w14:textId="58885F0E" w:rsidR="00C531DB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="00C531DB" w:rsidRPr="005F6112">
        <w:rPr>
          <w:rFonts w:ascii="Arial" w:hAnsi="Arial" w:cs="Arial"/>
          <w:highlight w:val="yellow"/>
          <w:lang w:val="es-ES_tradnl"/>
        </w:rPr>
        <w:t>IMAGEN:</w:t>
      </w:r>
    </w:p>
    <w:p w14:paraId="2EA0DE8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2CC09ED2" w14:textId="60AC0399" w:rsidR="00491C95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4 </w:t>
      </w:r>
      <w:r w:rsidR="00491C95" w:rsidRPr="005F6112">
        <w:rPr>
          <w:rFonts w:ascii="Arial" w:hAnsi="Arial" w:cs="Arial"/>
          <w:lang w:val="es-ES_tradnl"/>
        </w:rPr>
        <w:t>¿Cuándo se</w:t>
      </w:r>
      <w:r w:rsidR="003B2B69" w:rsidRPr="005F6112">
        <w:rPr>
          <w:rFonts w:ascii="Arial" w:hAnsi="Arial" w:cs="Arial"/>
          <w:lang w:val="es-ES_tradnl"/>
        </w:rPr>
        <w:t xml:space="preserve"> producen los ovocitos</w:t>
      </w:r>
      <w:r w:rsidR="00491C95" w:rsidRPr="005F6112">
        <w:rPr>
          <w:rFonts w:ascii="Arial" w:hAnsi="Arial" w:cs="Arial"/>
          <w:lang w:val="es-ES_tradnl"/>
        </w:rPr>
        <w:t>?</w:t>
      </w:r>
    </w:p>
    <w:p w14:paraId="6CB95F06" w14:textId="3624619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1E7F51D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5740EF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06EA3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F70E4B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3903EC0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683437A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8BE53E7" w14:textId="0408F790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08A58A15" w14:textId="41C3F472" w:rsidR="00DE2253" w:rsidRPr="005F6112" w:rsidRDefault="00DA7E0C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Antes de nacer.</w:t>
      </w:r>
    </w:p>
    <w:p w14:paraId="55F5622B" w14:textId="41188EA8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>Durante la pubertad.</w:t>
      </w:r>
    </w:p>
    <w:p w14:paraId="158597AD" w14:textId="49FD5FD5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la adolescencia.</w:t>
      </w:r>
    </w:p>
    <w:p w14:paraId="66258F75" w14:textId="1852508A" w:rsidR="00DA7E0C" w:rsidRPr="005F6112" w:rsidRDefault="00DA7E0C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Durante la infancia.</w:t>
      </w:r>
    </w:p>
    <w:p w14:paraId="51AEEDD7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EE7435F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03DF5DEA" w14:textId="32495A26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5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9106D6D" w14:textId="698B6C60" w:rsidR="00DE2253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¿Cuándo se produce la menstruación?</w:t>
      </w:r>
    </w:p>
    <w:p w14:paraId="1642C73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1AE2446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7567FE8F" w14:textId="4BE21686" w:rsidR="00DE2253" w:rsidRPr="005F6112" w:rsidRDefault="009D3EC6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La menstruación es un sangrado vaginal que se produce debido al desprendimiento del endometrio cuando no se ha llevado a cabo la fecundación.</w:t>
      </w:r>
    </w:p>
    <w:p w14:paraId="319DA28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6183D8E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78C3B6BE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4116635E" w14:textId="65C452A6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5 </w:t>
      </w:r>
      <w:r w:rsidRPr="005F6112">
        <w:rPr>
          <w:rFonts w:ascii="Arial" w:hAnsi="Arial" w:cs="Arial"/>
          <w:lang w:val="es-ES_tradnl"/>
        </w:rPr>
        <w:t>¿Cuándo se produce la menstruación?</w:t>
      </w:r>
    </w:p>
    <w:p w14:paraId="07468B7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861123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F03EA51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44123AE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202A69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ABE1400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0912045E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3E3EC0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04A5FD3" w14:textId="1F2095F9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56CFEBC1" w14:textId="27E53FE1" w:rsidR="00DE2253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nivel de estrógenos es máximo.</w:t>
      </w:r>
    </w:p>
    <w:p w14:paraId="0B25100B" w14:textId="5AEA3F97" w:rsidR="009E6D21" w:rsidRPr="005F6112" w:rsidRDefault="009E6D2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Cuando no se ha llevado a cabo la fecundación.</w:t>
      </w:r>
    </w:p>
    <w:p w14:paraId="72E51F2F" w14:textId="23A4338B" w:rsidR="009E6D21" w:rsidRPr="005F6112" w:rsidRDefault="009E6D2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Cuando el óvulo no madura correctamente.</w:t>
      </w:r>
    </w:p>
    <w:p w14:paraId="6A463D22" w14:textId="6D5A2E70" w:rsidR="009E6D21" w:rsidRPr="005F6112" w:rsidRDefault="009E6D2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Cuando se desprende el endometrio.</w:t>
      </w:r>
    </w:p>
    <w:p w14:paraId="019440A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737FB05" w14:textId="73EFCA10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6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2F8214D9" w14:textId="4ED2F960" w:rsidR="00DE2253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¿Cuál es el orden de </w:t>
      </w:r>
      <w:r w:rsidR="005F6112">
        <w:rPr>
          <w:rFonts w:ascii="Arial" w:hAnsi="Arial" w:cs="Arial"/>
          <w:lang w:val="es-ES_tradnl"/>
        </w:rPr>
        <w:t xml:space="preserve">los </w:t>
      </w:r>
      <w:r w:rsidRPr="005F6112">
        <w:rPr>
          <w:rFonts w:ascii="Arial" w:hAnsi="Arial" w:cs="Arial"/>
          <w:lang w:val="es-ES_tradnl"/>
        </w:rPr>
        <w:t xml:space="preserve">conductos </w:t>
      </w:r>
      <w:r w:rsidR="003C4211">
        <w:rPr>
          <w:rFonts w:ascii="Arial" w:hAnsi="Arial" w:cs="Arial"/>
          <w:lang w:val="es-ES_tradnl"/>
        </w:rPr>
        <w:t xml:space="preserve">por los </w:t>
      </w:r>
      <w:r w:rsidRPr="005F6112">
        <w:rPr>
          <w:rFonts w:ascii="Arial" w:hAnsi="Arial" w:cs="Arial"/>
          <w:lang w:val="es-ES_tradnl"/>
        </w:rPr>
        <w:t>que atraviesan los espermatozoides durante la eyaculación?</w:t>
      </w:r>
    </w:p>
    <w:p w14:paraId="2C66A72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927F5E5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6C241374" w14:textId="0F72C39B" w:rsidR="00DE2253" w:rsidRPr="005F6112" w:rsidRDefault="008763F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lastRenderedPageBreak/>
        <w:t xml:space="preserve">Desde el </w:t>
      </w:r>
      <w:r w:rsidR="000E01EB" w:rsidRPr="005F6112">
        <w:rPr>
          <w:rFonts w:ascii="Arial" w:hAnsi="Arial" w:cs="Arial"/>
          <w:lang w:val="es-ES_tradnl"/>
        </w:rPr>
        <w:t xml:space="preserve">epidídimo </w:t>
      </w:r>
      <w:r w:rsidRPr="005F6112">
        <w:rPr>
          <w:rFonts w:ascii="Arial" w:hAnsi="Arial" w:cs="Arial"/>
          <w:lang w:val="es-ES_tradnl"/>
        </w:rPr>
        <w:t xml:space="preserve">los </w:t>
      </w:r>
      <w:r w:rsidR="000E01EB" w:rsidRPr="005F6112">
        <w:rPr>
          <w:rFonts w:ascii="Arial" w:hAnsi="Arial" w:cs="Arial"/>
          <w:lang w:val="es-ES_tradnl"/>
        </w:rPr>
        <w:t xml:space="preserve">espermatozoides </w:t>
      </w:r>
      <w:r w:rsidRPr="005F6112">
        <w:rPr>
          <w:rFonts w:ascii="Arial" w:hAnsi="Arial" w:cs="Arial"/>
          <w:lang w:val="es-ES_tradnl"/>
        </w:rPr>
        <w:t>van al co</w:t>
      </w:r>
      <w:r w:rsidR="000E01EB" w:rsidRPr="005F6112">
        <w:rPr>
          <w:rFonts w:ascii="Arial" w:hAnsi="Arial" w:cs="Arial"/>
          <w:lang w:val="es-ES_tradnl"/>
        </w:rPr>
        <w:t>nducto deferente</w:t>
      </w:r>
      <w:r w:rsidRPr="005F6112">
        <w:rPr>
          <w:rFonts w:ascii="Arial" w:hAnsi="Arial" w:cs="Arial"/>
          <w:lang w:val="es-ES_tradnl"/>
        </w:rPr>
        <w:t>, que se conecta al conducto eyaculador, desde allí el semen pasa a la uretra por donde es expulsado.</w:t>
      </w:r>
    </w:p>
    <w:p w14:paraId="57D76A5A" w14:textId="77777777" w:rsidR="008763F9" w:rsidRPr="005F6112" w:rsidRDefault="008763F9" w:rsidP="005F6112">
      <w:pPr>
        <w:spacing w:line="360" w:lineRule="auto"/>
        <w:rPr>
          <w:rFonts w:ascii="Arial" w:hAnsi="Arial" w:cs="Arial"/>
          <w:lang w:val="es-ES_tradnl"/>
        </w:rPr>
      </w:pPr>
    </w:p>
    <w:p w14:paraId="0AFE3141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75B243D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85AB72C" w14:textId="77777777" w:rsidR="003C4211" w:rsidRDefault="008D45E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9 </w:t>
      </w:r>
    </w:p>
    <w:p w14:paraId="634479E9" w14:textId="584E740C" w:rsidR="00703DA3" w:rsidRPr="005F6112" w:rsidRDefault="00703DA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</w:t>
      </w:r>
      <w:r w:rsidRPr="003C4211">
        <w:rPr>
          <w:rFonts w:ascii="Arial" w:hAnsi="Arial" w:cs="Arial"/>
          <w:lang w:val="es-ES_tradnl"/>
        </w:rPr>
        <w:t>Cuál</w:t>
      </w:r>
      <w:r w:rsidRPr="005F6112">
        <w:rPr>
          <w:rFonts w:ascii="Arial" w:hAnsi="Arial" w:cs="Arial"/>
          <w:lang w:val="es-ES_tradnl"/>
        </w:rPr>
        <w:t xml:space="preserve"> es el orden de </w:t>
      </w:r>
      <w:r w:rsidR="003C4211">
        <w:rPr>
          <w:rFonts w:ascii="Arial" w:hAnsi="Arial" w:cs="Arial"/>
          <w:lang w:val="es-ES_tradnl"/>
        </w:rPr>
        <w:t xml:space="preserve">los </w:t>
      </w:r>
      <w:r w:rsidRPr="005F6112">
        <w:rPr>
          <w:rFonts w:ascii="Arial" w:hAnsi="Arial" w:cs="Arial"/>
          <w:lang w:val="es-ES_tradnl"/>
        </w:rPr>
        <w:t xml:space="preserve">conductos </w:t>
      </w:r>
      <w:r w:rsidR="003C4211">
        <w:rPr>
          <w:rFonts w:ascii="Arial" w:hAnsi="Arial" w:cs="Arial"/>
          <w:lang w:val="es-ES_tradnl"/>
        </w:rPr>
        <w:t xml:space="preserve">por los </w:t>
      </w:r>
      <w:r w:rsidRPr="005F6112">
        <w:rPr>
          <w:rFonts w:ascii="Arial" w:hAnsi="Arial" w:cs="Arial"/>
          <w:lang w:val="es-ES_tradnl"/>
        </w:rPr>
        <w:t>que atraviesan los espermatozoides durante la eyaculación?</w:t>
      </w:r>
    </w:p>
    <w:p w14:paraId="5505C4E0" w14:textId="77777777" w:rsidR="00703DA3" w:rsidRPr="005F6112" w:rsidRDefault="00703DA3" w:rsidP="005F611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23FD4D99" w14:textId="02005EE0" w:rsidR="00C531DB" w:rsidRPr="005F6112" w:rsidRDefault="00C531DB" w:rsidP="005F6112">
      <w:pPr>
        <w:spacing w:line="360" w:lineRule="auto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4796B91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C470D9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4CE0D463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840A9E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C34895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7AA6F72" w14:textId="12CB31D8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08242EE" w14:textId="0141D2D4" w:rsidR="00DE2253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Vaso deferente, epidídimo, uretra y conducto eyaculador.</w:t>
      </w:r>
    </w:p>
    <w:p w14:paraId="109A0F18" w14:textId="58F9F47C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Vaso deferente, conducto eyaculador y uretra.</w:t>
      </w:r>
    </w:p>
    <w:p w14:paraId="5541D0F4" w14:textId="3672B13A" w:rsidR="000E01EB" w:rsidRPr="005F6112" w:rsidRDefault="000E01EB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Epidídimo, vaso deferente, conducto eyaculador y uretra.</w:t>
      </w:r>
    </w:p>
    <w:p w14:paraId="5369EB9E" w14:textId="1E924A54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Epidídimo, conducto eyaculador, uretra y vaso deferente.</w:t>
      </w:r>
    </w:p>
    <w:p w14:paraId="0825282B" w14:textId="77777777" w:rsidR="000E01EB" w:rsidRPr="005F6112" w:rsidRDefault="000E01EB" w:rsidP="005F6112">
      <w:pPr>
        <w:spacing w:line="360" w:lineRule="auto"/>
        <w:rPr>
          <w:rFonts w:ascii="Arial" w:hAnsi="Arial" w:cs="Arial"/>
          <w:lang w:val="es-ES_tradnl"/>
        </w:rPr>
      </w:pPr>
    </w:p>
    <w:p w14:paraId="1E262FE8" w14:textId="43CA327D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7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9D269F8" w14:textId="27DAFC03" w:rsidR="00DE2253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los siguientes métodos anticonceptivos protege frente a las ETS?</w:t>
      </w:r>
    </w:p>
    <w:p w14:paraId="68380E1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98218CB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EFE0EAC" w14:textId="0454A36F" w:rsidR="00DE2253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Los preservativos femenino y masculino son </w:t>
      </w:r>
      <w:r w:rsidR="009567D9" w:rsidRPr="005F6112">
        <w:rPr>
          <w:rFonts w:ascii="Arial" w:hAnsi="Arial" w:cs="Arial"/>
          <w:lang w:val="es-ES_tradnl"/>
        </w:rPr>
        <w:t>an</w:t>
      </w:r>
      <w:r w:rsidRPr="005F6112">
        <w:rPr>
          <w:rFonts w:ascii="Arial" w:hAnsi="Arial" w:cs="Arial"/>
          <w:lang w:val="es-ES_tradnl"/>
        </w:rPr>
        <w:t xml:space="preserve">ticonceptivos de barrera </w:t>
      </w:r>
      <w:r w:rsidR="009567D9" w:rsidRPr="005F6112">
        <w:rPr>
          <w:rFonts w:ascii="Arial" w:hAnsi="Arial" w:cs="Arial"/>
          <w:lang w:val="es-ES_tradnl"/>
        </w:rPr>
        <w:t>que</w:t>
      </w:r>
      <w:r w:rsidRPr="005F6112">
        <w:rPr>
          <w:rFonts w:ascii="Arial" w:hAnsi="Arial" w:cs="Arial"/>
          <w:lang w:val="es-ES_tradnl"/>
        </w:rPr>
        <w:t xml:space="preserve"> imp</w:t>
      </w:r>
      <w:r w:rsidR="009567D9" w:rsidRPr="005F6112">
        <w:rPr>
          <w:rFonts w:ascii="Arial" w:hAnsi="Arial" w:cs="Arial"/>
          <w:lang w:val="es-ES_tradnl"/>
        </w:rPr>
        <w:t>iden</w:t>
      </w:r>
      <w:r w:rsidRPr="005F6112">
        <w:rPr>
          <w:rFonts w:ascii="Arial" w:hAnsi="Arial" w:cs="Arial"/>
          <w:lang w:val="es-ES_tradnl"/>
        </w:rPr>
        <w:t xml:space="preserve"> el paso de los espermatozoides,</w:t>
      </w:r>
      <w:r w:rsidR="009567D9" w:rsidRPr="005F6112">
        <w:rPr>
          <w:rFonts w:ascii="Arial" w:hAnsi="Arial" w:cs="Arial"/>
          <w:lang w:val="es-ES_tradnl"/>
        </w:rPr>
        <w:t xml:space="preserve"> además de</w:t>
      </w:r>
      <w:r w:rsidRPr="005F6112">
        <w:rPr>
          <w:rFonts w:ascii="Arial" w:hAnsi="Arial" w:cs="Arial"/>
          <w:lang w:val="es-ES_tradnl"/>
        </w:rPr>
        <w:t xml:space="preserve"> bacterias y virus que puedan causar ETS.</w:t>
      </w:r>
    </w:p>
    <w:p w14:paraId="138597A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4B434B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5CD5D1EC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0EB5B1B8" w14:textId="77777777" w:rsidR="003C4211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3B2B69" w:rsidRPr="005F6112">
        <w:rPr>
          <w:rFonts w:ascii="Arial" w:hAnsi="Arial" w:cs="Arial"/>
          <w:lang w:val="es-ES_tradnl"/>
        </w:rPr>
        <w:t xml:space="preserve">Imagen 8 </w:t>
      </w:r>
    </w:p>
    <w:p w14:paraId="6B46F799" w14:textId="6B6F8B26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los siguientes métodos anticonceptivos protege frente a las ETS?</w:t>
      </w:r>
    </w:p>
    <w:p w14:paraId="08A2438E" w14:textId="13F9A54B" w:rsidR="008E3471" w:rsidRPr="005F6112" w:rsidRDefault="008E3471" w:rsidP="005F6112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09DF3F90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54961B9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DACD34F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A334FAD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D84486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6D9BBB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1C1778B" w14:textId="7F7EF390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613CF1B" w14:textId="5E133023" w:rsidR="00DE2253" w:rsidRPr="005F6112" w:rsidRDefault="008E347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Preservativo femenino</w:t>
      </w:r>
    </w:p>
    <w:p w14:paraId="1702B62A" w14:textId="7C8E0A29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Diafragma</w:t>
      </w:r>
    </w:p>
    <w:p w14:paraId="212AA87A" w14:textId="68B84CD3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Dispositivo intrauterino</w:t>
      </w:r>
    </w:p>
    <w:p w14:paraId="7028CFC9" w14:textId="1605A5E2" w:rsidR="008E3471" w:rsidRPr="005F6112" w:rsidRDefault="008E3471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Píldoras anticonceptivas</w:t>
      </w:r>
    </w:p>
    <w:p w14:paraId="3FA090BE" w14:textId="0DAF689C" w:rsidR="00DE2253" w:rsidRPr="005F6112" w:rsidRDefault="008E3471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Preservativo masculino</w:t>
      </w:r>
    </w:p>
    <w:p w14:paraId="6A02DC01" w14:textId="7777777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3EFFB835" w14:textId="6694284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8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0DDDAB8F" w14:textId="661C527F" w:rsidR="00DE2253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¿Por qué razón se recomienda una inseminación artificial?</w:t>
      </w:r>
    </w:p>
    <w:p w14:paraId="0C0B3AF5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B139950" w14:textId="77777777" w:rsidR="006D1FDE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2AF8BFC9" w14:textId="7FBF5EF6" w:rsidR="006D1FDE" w:rsidRPr="005F6112" w:rsidRDefault="006D1FDE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La inseminación artificial se recomienda cuando el hombre produce </w:t>
      </w:r>
      <w:r w:rsidR="005F0A6D" w:rsidRPr="005F6112">
        <w:rPr>
          <w:rFonts w:ascii="Arial" w:hAnsi="Arial" w:cs="Arial"/>
          <w:lang w:val="es-ES_tradnl"/>
        </w:rPr>
        <w:t>e</w:t>
      </w:r>
      <w:r w:rsidRPr="005F6112">
        <w:rPr>
          <w:rFonts w:ascii="Arial" w:hAnsi="Arial" w:cs="Arial"/>
          <w:lang w:val="es-ES_tradnl"/>
        </w:rPr>
        <w:t xml:space="preserve">spermatozoides </w:t>
      </w:r>
      <w:r w:rsidR="005F0A6D" w:rsidRPr="005F6112">
        <w:rPr>
          <w:rFonts w:ascii="Arial" w:hAnsi="Arial" w:cs="Arial"/>
          <w:lang w:val="es-ES_tradnl"/>
        </w:rPr>
        <w:t xml:space="preserve">con </w:t>
      </w:r>
      <w:r w:rsidRPr="005F6112">
        <w:rPr>
          <w:rFonts w:ascii="Arial" w:hAnsi="Arial" w:cs="Arial"/>
          <w:lang w:val="es-ES_tradnl"/>
        </w:rPr>
        <w:t>baja movilidad</w:t>
      </w:r>
      <w:r w:rsidR="005F0A6D" w:rsidRPr="005F6112">
        <w:rPr>
          <w:rFonts w:ascii="Arial" w:hAnsi="Arial" w:cs="Arial"/>
          <w:lang w:val="es-ES_tradnl"/>
        </w:rPr>
        <w:t xml:space="preserve">, los cuales son incapaces de </w:t>
      </w:r>
      <w:r w:rsidRPr="005F6112">
        <w:rPr>
          <w:rFonts w:ascii="Arial" w:hAnsi="Arial" w:cs="Arial"/>
          <w:lang w:val="es-ES_tradnl"/>
        </w:rPr>
        <w:t xml:space="preserve">fecundar el óvulo. </w:t>
      </w:r>
    </w:p>
    <w:p w14:paraId="59796970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0577A32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5B07E696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313A308F" w14:textId="77777777" w:rsidR="003C4211" w:rsidRDefault="007D316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3ESO/ Biología y geología/ La reproducción y la sexualidad/ Evaluación</w:t>
      </w:r>
      <w:r w:rsidR="003B2B69" w:rsidRPr="005F6112">
        <w:rPr>
          <w:rFonts w:ascii="Arial" w:hAnsi="Arial" w:cs="Arial"/>
          <w:lang w:val="es-ES_tradnl"/>
        </w:rPr>
        <w:t xml:space="preserve">/ Imagen 10 </w:t>
      </w:r>
    </w:p>
    <w:p w14:paraId="43E554D8" w14:textId="4DA9F840" w:rsidR="007D3165" w:rsidRPr="005F6112" w:rsidRDefault="003B2B69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¿Por qué razón se </w:t>
      </w:r>
      <w:r w:rsidR="003C4211">
        <w:rPr>
          <w:rFonts w:ascii="Arial" w:hAnsi="Arial" w:cs="Arial"/>
          <w:lang w:val="es-ES_tradnl"/>
        </w:rPr>
        <w:t>recomienda</w:t>
      </w:r>
      <w:r w:rsidR="003C4211" w:rsidRPr="005F6112">
        <w:rPr>
          <w:rFonts w:ascii="Arial" w:hAnsi="Arial" w:cs="Arial"/>
          <w:lang w:val="es-ES_tradnl"/>
        </w:rPr>
        <w:t xml:space="preserve"> </w:t>
      </w:r>
      <w:r w:rsidR="007D3165" w:rsidRPr="005F6112">
        <w:rPr>
          <w:rFonts w:ascii="Arial" w:hAnsi="Arial" w:cs="Arial"/>
          <w:lang w:val="es-ES_tradnl"/>
        </w:rPr>
        <w:t>una inseminación artificial?</w:t>
      </w:r>
    </w:p>
    <w:p w14:paraId="1DBC04CD" w14:textId="1D93A31D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51110171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4712525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3AAAEC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6007DFB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BEDF706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232A9027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13C5C9F7" w14:textId="3B9F12F9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25E1B9BC" w14:textId="4B9C7952" w:rsidR="00DE2253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Problemas de ovulación.</w:t>
      </w:r>
    </w:p>
    <w:p w14:paraId="174BA242" w14:textId="762DE4DA" w:rsidR="00394C04" w:rsidRPr="005F6112" w:rsidRDefault="00394C04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Problemas en la implantación del óvulo fecundado.</w:t>
      </w:r>
    </w:p>
    <w:p w14:paraId="41AF1E65" w14:textId="0618A458" w:rsidR="00394C04" w:rsidRPr="005F6112" w:rsidRDefault="00394C04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Baja movilidad de los espermatozoides.</w:t>
      </w:r>
    </w:p>
    <w:p w14:paraId="5F9F3331" w14:textId="0E2E57FB" w:rsidR="00DE2253" w:rsidRPr="005F6112" w:rsidRDefault="00394C04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Incapacidad de los espermatozoides para fecundar el óvulo.</w:t>
      </w:r>
    </w:p>
    <w:p w14:paraId="797BCD1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502C6CCA" w14:textId="6D1B9E41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lastRenderedPageBreak/>
        <w:t>Pregunta 9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1D77F9F2" w14:textId="6FB79E4A" w:rsidR="00DE2253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¿Qué hormona se encarga de que se produzca la ovulación?</w:t>
      </w:r>
    </w:p>
    <w:p w14:paraId="1EBC85D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41685E0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32012E7B" w14:textId="01134D8C" w:rsidR="00854ACA" w:rsidRPr="005F6112" w:rsidRDefault="00854ACA" w:rsidP="005F6112">
      <w:pPr>
        <w:spacing w:after="200" w:line="360" w:lineRule="auto"/>
        <w:rPr>
          <w:rFonts w:ascii="Arial" w:hAnsi="Arial" w:cs="Arial"/>
          <w:lang w:val="es-CO"/>
        </w:rPr>
      </w:pPr>
      <w:r w:rsidRPr="005F6112">
        <w:rPr>
          <w:rFonts w:ascii="Arial" w:hAnsi="Arial" w:cs="Arial"/>
          <w:lang w:val="es-ES_tradnl"/>
        </w:rPr>
        <w:t>La hormona LH permite que los folículos ováricos continúen creciendo y se dé la ovulación.</w:t>
      </w:r>
      <w:r w:rsidRPr="005F6112">
        <w:rPr>
          <w:rFonts w:ascii="Arial" w:hAnsi="Arial" w:cs="Arial"/>
          <w:lang w:val="es-CO"/>
        </w:rPr>
        <w:t xml:space="preserve"> </w:t>
      </w:r>
    </w:p>
    <w:p w14:paraId="56F79399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2A5059D7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3F1039DE" w14:textId="77777777" w:rsidR="003C4211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CF164F" w:rsidRPr="005F6112">
        <w:rPr>
          <w:rFonts w:ascii="Arial" w:hAnsi="Arial" w:cs="Arial"/>
          <w:lang w:val="es-ES_tradnl"/>
        </w:rPr>
        <w:t xml:space="preserve">Imagen 7 </w:t>
      </w:r>
    </w:p>
    <w:p w14:paraId="7805A9E4" w14:textId="6C88CACB" w:rsidR="009045CD" w:rsidRPr="005F6112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¿Qué hormona se encarga de que se produzca la ovulación?</w:t>
      </w:r>
    </w:p>
    <w:p w14:paraId="191B4F0B" w14:textId="1F616FAB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47B40F9E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61C80A32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23C0C4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4B02A7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555A81F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0C395719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6BAF5734" w14:textId="1D71B123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0B1565C" w14:textId="2CA18278" w:rsidR="00DE2253" w:rsidRPr="005F6112" w:rsidRDefault="00854ACA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LH</w:t>
      </w:r>
    </w:p>
    <w:p w14:paraId="72406CF9" w14:textId="743FD136" w:rsidR="00854ACA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Estrógenos</w:t>
      </w:r>
    </w:p>
    <w:p w14:paraId="4F36614E" w14:textId="6662958D" w:rsidR="00854ACA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Testosterona</w:t>
      </w:r>
    </w:p>
    <w:p w14:paraId="6E4AD39F" w14:textId="5DD9C0E1" w:rsidR="00DE2253" w:rsidRPr="005F6112" w:rsidRDefault="00854ACA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Progesterona</w:t>
      </w:r>
    </w:p>
    <w:p w14:paraId="47A5708D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E565CDF" w14:textId="76A0D444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green"/>
          <w:lang w:val="es-ES_tradnl"/>
        </w:rPr>
        <w:t>Pregunta 10 (</w:t>
      </w:r>
      <w:r w:rsidRPr="005F6112">
        <w:rPr>
          <w:rFonts w:ascii="Arial" w:hAnsi="Arial" w:cs="Arial"/>
          <w:b/>
          <w:highlight w:val="green"/>
          <w:lang w:val="es-ES_tradnl"/>
        </w:rPr>
        <w:t>173</w:t>
      </w:r>
      <w:r w:rsidRPr="005F6112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30DB9961" w14:textId="32F6D900" w:rsidR="00DE2253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¿Cuál de las siguientes ETS es causada por un virus?</w:t>
      </w:r>
    </w:p>
    <w:p w14:paraId="7397F501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279F0E3E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highlight w:val="yellow"/>
          <w:lang w:val="es-ES_tradnl"/>
        </w:rPr>
        <w:t>Explicación (</w:t>
      </w:r>
      <w:r w:rsidRPr="005F6112">
        <w:rPr>
          <w:rFonts w:ascii="Arial" w:hAnsi="Arial" w:cs="Arial"/>
          <w:b/>
          <w:highlight w:val="yellow"/>
          <w:lang w:val="es-ES_tradnl"/>
        </w:rPr>
        <w:t>173</w:t>
      </w:r>
      <w:r w:rsidRPr="005F6112">
        <w:rPr>
          <w:rFonts w:ascii="Arial" w:hAnsi="Arial" w:cs="Arial"/>
          <w:highlight w:val="yellow"/>
          <w:lang w:val="es-ES_tradnl"/>
        </w:rPr>
        <w:t xml:space="preserve"> caracteres máximo)</w:t>
      </w:r>
    </w:p>
    <w:p w14:paraId="1BF22323" w14:textId="1D7B361F" w:rsidR="00DE2253" w:rsidRPr="005F6112" w:rsidRDefault="00A6098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La hepatitis es causada por el virus de la hepatitis B, el SIDA es generado por el virus del VIH, la sífilis y la gonorrea son ETS ocasionadas por bacterias.</w:t>
      </w:r>
    </w:p>
    <w:p w14:paraId="333ABB8D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2E640B3" w14:textId="77777777" w:rsidR="00112487" w:rsidRPr="005F6112" w:rsidRDefault="00112487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>IMAGEN:</w:t>
      </w:r>
    </w:p>
    <w:p w14:paraId="39A0E91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highlight w:val="yellow"/>
          <w:lang w:val="es-ES_tradnl"/>
        </w:rPr>
        <w:t xml:space="preserve">Nombre de archivo </w:t>
      </w:r>
      <w:proofErr w:type="spellStart"/>
      <w:r w:rsidRPr="005F6112">
        <w:rPr>
          <w:rFonts w:ascii="Arial" w:hAnsi="Arial" w:cs="Arial"/>
          <w:highlight w:val="yellow"/>
          <w:lang w:val="es-ES_tradnl"/>
        </w:rPr>
        <w:t>Shutterstock</w:t>
      </w:r>
      <w:proofErr w:type="spellEnd"/>
      <w:r w:rsidRPr="005F6112">
        <w:rPr>
          <w:rFonts w:ascii="Arial" w:hAnsi="Arial" w:cs="Arial"/>
          <w:highlight w:val="yellow"/>
          <w:lang w:val="es-ES_tradnl"/>
        </w:rPr>
        <w:t xml:space="preserve"> o descripción de ilustración a crear</w:t>
      </w:r>
    </w:p>
    <w:p w14:paraId="56D8C315" w14:textId="77777777" w:rsidR="003C4211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3ESO/ Biología y geología/ La reproducción y la sexualidad/ Evaluación/ </w:t>
      </w:r>
      <w:r w:rsidR="00CF164F" w:rsidRPr="005F6112">
        <w:rPr>
          <w:rFonts w:ascii="Arial" w:hAnsi="Arial" w:cs="Arial"/>
          <w:lang w:val="es-ES_tradnl"/>
        </w:rPr>
        <w:t xml:space="preserve">Imagen 3 </w:t>
      </w:r>
    </w:p>
    <w:p w14:paraId="2E1F6CAE" w14:textId="3D05F567" w:rsidR="009045CD" w:rsidRPr="005F6112" w:rsidRDefault="009045CD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 xml:space="preserve">¿Cuál de las siguientes ETS </w:t>
      </w:r>
      <w:r w:rsidR="008F34D0">
        <w:rPr>
          <w:rFonts w:ascii="Arial" w:hAnsi="Arial" w:cs="Arial"/>
          <w:lang w:val="es-ES_tradnl"/>
        </w:rPr>
        <w:t>es</w:t>
      </w:r>
      <w:r w:rsidR="008F34D0" w:rsidRPr="005F6112">
        <w:rPr>
          <w:rFonts w:ascii="Arial" w:hAnsi="Arial" w:cs="Arial"/>
          <w:lang w:val="es-ES_tradnl"/>
        </w:rPr>
        <w:t xml:space="preserve"> </w:t>
      </w:r>
      <w:r w:rsidRPr="005F6112">
        <w:rPr>
          <w:rFonts w:ascii="Arial" w:hAnsi="Arial" w:cs="Arial"/>
          <w:lang w:val="es-ES_tradnl"/>
        </w:rPr>
        <w:t>causada por un virus?</w:t>
      </w:r>
    </w:p>
    <w:p w14:paraId="4F72CFB9" w14:textId="5ACAB8C6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0297DDBA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highlight w:val="yellow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lastRenderedPageBreak/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14:paraId="1721E32B" w14:textId="77777777" w:rsidR="00C531DB" w:rsidRPr="005F6112" w:rsidRDefault="00C531DB" w:rsidP="005F6112">
      <w:pPr>
        <w:spacing w:line="360" w:lineRule="auto"/>
        <w:rPr>
          <w:rFonts w:ascii="Arial" w:hAnsi="Arial" w:cs="Arial"/>
          <w:lang w:val="es-ES_tradnl"/>
        </w:rPr>
      </w:pPr>
    </w:p>
    <w:p w14:paraId="0A149DC0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53F490E9" w14:textId="77777777" w:rsidR="00C531DB" w:rsidRPr="005F6112" w:rsidRDefault="00C531DB" w:rsidP="005F6112">
      <w:pPr>
        <w:spacing w:line="360" w:lineRule="auto"/>
        <w:ind w:left="426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 xml:space="preserve">* </w:t>
      </w:r>
      <w:r w:rsidRPr="005F6112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5F6112">
        <w:rPr>
          <w:rFonts w:ascii="Arial" w:hAnsi="Arial" w:cs="Arial"/>
          <w:b/>
          <w:highlight w:val="yellow"/>
          <w:lang w:val="es-ES_tradnl"/>
        </w:rPr>
        <w:t>opcional</w:t>
      </w:r>
      <w:r w:rsidRPr="005F6112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14:paraId="68682364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7E22B0FB" w14:textId="77777777" w:rsidR="00C531DB" w:rsidRPr="005F6112" w:rsidRDefault="00C531DB" w:rsidP="005F6112">
      <w:pPr>
        <w:spacing w:line="360" w:lineRule="auto"/>
        <w:ind w:left="567"/>
        <w:rPr>
          <w:rFonts w:ascii="Arial" w:hAnsi="Arial" w:cs="Arial"/>
          <w:lang w:val="es-ES_tradnl"/>
        </w:rPr>
      </w:pPr>
    </w:p>
    <w:p w14:paraId="3BDF03D9" w14:textId="38BADDDC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b/>
          <w:color w:val="FF0000"/>
          <w:lang w:val="es-ES_tradnl"/>
        </w:rPr>
        <w:t>*</w:t>
      </w:r>
      <w:r w:rsidRPr="005F6112">
        <w:rPr>
          <w:rFonts w:ascii="Arial" w:hAnsi="Arial" w:cs="Arial"/>
          <w:color w:val="FF0000"/>
          <w:lang w:val="es-ES_tradnl"/>
        </w:rPr>
        <w:t xml:space="preserve"> </w:t>
      </w:r>
      <w:r w:rsidR="001E4A5B" w:rsidRPr="005F6112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75A36F39" w14:textId="05F7EAB1" w:rsidR="00DE2253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Sífilis</w:t>
      </w:r>
    </w:p>
    <w:p w14:paraId="7C9547FF" w14:textId="165AA936" w:rsidR="007061F8" w:rsidRPr="005F6112" w:rsidRDefault="007061F8" w:rsidP="005F6112">
      <w:pPr>
        <w:spacing w:line="360" w:lineRule="auto"/>
        <w:rPr>
          <w:rFonts w:ascii="Arial" w:hAnsi="Arial" w:cs="Arial"/>
          <w:lang w:val="es-ES_tradnl"/>
        </w:rPr>
      </w:pPr>
      <w:r w:rsidRPr="005F6112">
        <w:rPr>
          <w:rFonts w:ascii="Arial" w:hAnsi="Arial" w:cs="Arial"/>
          <w:lang w:val="es-ES_tradnl"/>
        </w:rPr>
        <w:t>Gonorrea</w:t>
      </w:r>
    </w:p>
    <w:p w14:paraId="12F32EE4" w14:textId="003EDF16" w:rsidR="007061F8" w:rsidRPr="005F6112" w:rsidRDefault="007061F8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Hepatitis</w:t>
      </w:r>
      <w:r w:rsidR="008F34D0">
        <w:rPr>
          <w:rFonts w:ascii="Arial" w:hAnsi="Arial" w:cs="Arial"/>
          <w:b/>
          <w:lang w:val="es-ES_tradnl"/>
        </w:rPr>
        <w:t xml:space="preserve"> B</w:t>
      </w:r>
    </w:p>
    <w:p w14:paraId="2F1A41ED" w14:textId="064479B3" w:rsidR="007061F8" w:rsidRPr="005F6112" w:rsidRDefault="007061F8" w:rsidP="005F6112">
      <w:pPr>
        <w:spacing w:line="360" w:lineRule="auto"/>
        <w:rPr>
          <w:rFonts w:ascii="Arial" w:hAnsi="Arial" w:cs="Arial"/>
          <w:b/>
          <w:lang w:val="es-ES_tradnl"/>
        </w:rPr>
      </w:pPr>
      <w:r w:rsidRPr="005F6112">
        <w:rPr>
          <w:rFonts w:ascii="Arial" w:hAnsi="Arial" w:cs="Arial"/>
          <w:b/>
          <w:lang w:val="es-ES_tradnl"/>
        </w:rPr>
        <w:t>SIDA</w:t>
      </w:r>
    </w:p>
    <w:p w14:paraId="19EEE448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7CB85A52" w14:textId="77777777" w:rsidR="00DE2253" w:rsidRPr="005F6112" w:rsidRDefault="00DE2253" w:rsidP="005F6112">
      <w:pPr>
        <w:spacing w:line="360" w:lineRule="auto"/>
        <w:rPr>
          <w:rFonts w:ascii="Arial" w:hAnsi="Arial" w:cs="Arial"/>
          <w:lang w:val="es-ES_tradnl"/>
        </w:rPr>
      </w:pPr>
    </w:p>
    <w:p w14:paraId="3E51106B" w14:textId="77777777" w:rsidR="007D2825" w:rsidRPr="005F6112" w:rsidRDefault="007D2825" w:rsidP="005F6112">
      <w:pPr>
        <w:spacing w:line="360" w:lineRule="auto"/>
        <w:rPr>
          <w:rFonts w:ascii="Arial" w:hAnsi="Arial" w:cs="Arial"/>
          <w:lang w:val="es-ES_tradnl"/>
        </w:rPr>
      </w:pPr>
    </w:p>
    <w:sectPr w:rsidR="007D2825" w:rsidRPr="005F611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847C5"/>
    <w:multiLevelType w:val="multilevel"/>
    <w:tmpl w:val="168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87198"/>
    <w:multiLevelType w:val="hybridMultilevel"/>
    <w:tmpl w:val="4FACD82E"/>
    <w:lvl w:ilvl="0" w:tplc="859429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E01EB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6FA6"/>
    <w:rsid w:val="0025789D"/>
    <w:rsid w:val="00264925"/>
    <w:rsid w:val="002B2F09"/>
    <w:rsid w:val="002B7E96"/>
    <w:rsid w:val="002E30A7"/>
    <w:rsid w:val="002E4EE6"/>
    <w:rsid w:val="002F3F12"/>
    <w:rsid w:val="002F59D8"/>
    <w:rsid w:val="00317F44"/>
    <w:rsid w:val="00326C60"/>
    <w:rsid w:val="00340C3A"/>
    <w:rsid w:val="00342E6F"/>
    <w:rsid w:val="00345260"/>
    <w:rsid w:val="00353644"/>
    <w:rsid w:val="0036258A"/>
    <w:rsid w:val="00394C04"/>
    <w:rsid w:val="003A458C"/>
    <w:rsid w:val="003B2B69"/>
    <w:rsid w:val="003B49B4"/>
    <w:rsid w:val="003C4211"/>
    <w:rsid w:val="003D72B3"/>
    <w:rsid w:val="003E484C"/>
    <w:rsid w:val="004024BA"/>
    <w:rsid w:val="00411F22"/>
    <w:rsid w:val="00417B06"/>
    <w:rsid w:val="004375B6"/>
    <w:rsid w:val="0045712C"/>
    <w:rsid w:val="00485C72"/>
    <w:rsid w:val="00491C95"/>
    <w:rsid w:val="00495119"/>
    <w:rsid w:val="004A4A9C"/>
    <w:rsid w:val="00510FE7"/>
    <w:rsid w:val="0052013C"/>
    <w:rsid w:val="005513FA"/>
    <w:rsid w:val="00551D6E"/>
    <w:rsid w:val="00552D7C"/>
    <w:rsid w:val="00564B8F"/>
    <w:rsid w:val="00584F8B"/>
    <w:rsid w:val="005B210B"/>
    <w:rsid w:val="005C209B"/>
    <w:rsid w:val="005D3CC8"/>
    <w:rsid w:val="005F0A6D"/>
    <w:rsid w:val="005F4C68"/>
    <w:rsid w:val="005F6112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1FDE"/>
    <w:rsid w:val="006E1C59"/>
    <w:rsid w:val="006E32EF"/>
    <w:rsid w:val="006E5450"/>
    <w:rsid w:val="006F1FE3"/>
    <w:rsid w:val="00703DA3"/>
    <w:rsid w:val="007061F8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3165"/>
    <w:rsid w:val="007F74EA"/>
    <w:rsid w:val="0083444D"/>
    <w:rsid w:val="00854ACA"/>
    <w:rsid w:val="008752D9"/>
    <w:rsid w:val="008763F9"/>
    <w:rsid w:val="00881754"/>
    <w:rsid w:val="008932B9"/>
    <w:rsid w:val="008C6F76"/>
    <w:rsid w:val="008D45ED"/>
    <w:rsid w:val="008E3471"/>
    <w:rsid w:val="008F34D0"/>
    <w:rsid w:val="009045CD"/>
    <w:rsid w:val="00923C89"/>
    <w:rsid w:val="009320AC"/>
    <w:rsid w:val="009510B5"/>
    <w:rsid w:val="00953886"/>
    <w:rsid w:val="009567D9"/>
    <w:rsid w:val="0099088A"/>
    <w:rsid w:val="00992AB9"/>
    <w:rsid w:val="009C4689"/>
    <w:rsid w:val="009D3EC6"/>
    <w:rsid w:val="009E6D21"/>
    <w:rsid w:val="009E7DAC"/>
    <w:rsid w:val="009F074B"/>
    <w:rsid w:val="00A22796"/>
    <w:rsid w:val="00A6098D"/>
    <w:rsid w:val="00A61B6D"/>
    <w:rsid w:val="00A714C4"/>
    <w:rsid w:val="00A74CE5"/>
    <w:rsid w:val="00A925B6"/>
    <w:rsid w:val="00A974E1"/>
    <w:rsid w:val="00AA0FF1"/>
    <w:rsid w:val="00AB18E7"/>
    <w:rsid w:val="00AC165F"/>
    <w:rsid w:val="00AC45C1"/>
    <w:rsid w:val="00AC7496"/>
    <w:rsid w:val="00AC7FAC"/>
    <w:rsid w:val="00AD3A9D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45E8"/>
    <w:rsid w:val="00CC48DC"/>
    <w:rsid w:val="00CD0B3B"/>
    <w:rsid w:val="00CD2245"/>
    <w:rsid w:val="00CE7115"/>
    <w:rsid w:val="00CF164F"/>
    <w:rsid w:val="00D15A42"/>
    <w:rsid w:val="00D232DE"/>
    <w:rsid w:val="00D3600C"/>
    <w:rsid w:val="00D660AD"/>
    <w:rsid w:val="00DA7E0C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1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3444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11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1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hutterstock.com/pic-82183657/stock-photo-unborn-human-embryo-model-for-education-purpose.html?src=EbL714EsryuJQjw9T8GfzA-1-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hutterstock.com/pic-130092992/stock-photo--d-rendered-illustration-of-a-human-fetus-month.html?src=bj6kf6at3qFsNQ9A8ItRQg-1-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1601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26</cp:revision>
  <dcterms:created xsi:type="dcterms:W3CDTF">2015-03-21T18:42:00Z</dcterms:created>
  <dcterms:modified xsi:type="dcterms:W3CDTF">2015-07-06T20:44:00Z</dcterms:modified>
</cp:coreProperties>
</file>