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F7535A" w:rsidRDefault="000537AE" w:rsidP="00F7535A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F7535A">
        <w:rPr>
          <w:rFonts w:ascii="Arial" w:hAnsi="Arial" w:cs="Arial"/>
          <w:b/>
          <w:lang w:val="es-ES_tradnl"/>
        </w:rPr>
        <w:t>Ejercicio Genérico M2A: Rellenar huecos</w:t>
      </w:r>
    </w:p>
    <w:p w14:paraId="720D2C7B" w14:textId="77777777" w:rsidR="0045712C" w:rsidRPr="00F7535A" w:rsidRDefault="0045712C" w:rsidP="00F7535A">
      <w:pPr>
        <w:spacing w:line="360" w:lineRule="auto"/>
        <w:rPr>
          <w:rFonts w:ascii="Arial" w:hAnsi="Arial" w:cs="Arial"/>
          <w:lang w:val="es-ES_tradnl"/>
        </w:rPr>
      </w:pPr>
    </w:p>
    <w:p w14:paraId="062F45E4" w14:textId="7AE91AD6" w:rsidR="00E61A4B" w:rsidRPr="00F7535A" w:rsidRDefault="00254FDB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lang w:val="es-ES_tradnl"/>
        </w:rPr>
        <w:t xml:space="preserve"> </w:t>
      </w:r>
      <w:r w:rsidRPr="00F7535A">
        <w:rPr>
          <w:rFonts w:ascii="Arial" w:hAnsi="Arial" w:cs="Arial"/>
          <w:highlight w:val="green"/>
          <w:lang w:val="es-ES_tradnl"/>
        </w:rPr>
        <w:t xml:space="preserve">Nombre del </w:t>
      </w:r>
      <w:r w:rsidR="00FE5E89" w:rsidRPr="00F7535A">
        <w:rPr>
          <w:rFonts w:ascii="Arial" w:hAnsi="Arial" w:cs="Arial"/>
          <w:highlight w:val="green"/>
          <w:lang w:val="es-ES_tradnl"/>
        </w:rPr>
        <w:t>guion</w:t>
      </w:r>
      <w:r w:rsidRPr="00F7535A">
        <w:rPr>
          <w:rFonts w:ascii="Arial" w:hAnsi="Arial" w:cs="Arial"/>
          <w:highlight w:val="green"/>
          <w:lang w:val="es-ES_tradnl"/>
        </w:rPr>
        <w:t xml:space="preserve"> a que corresponde el ejercicio</w:t>
      </w:r>
    </w:p>
    <w:p w14:paraId="5BB7739C" w14:textId="5CD24F07" w:rsidR="00FE5E89" w:rsidRPr="00F7535A" w:rsidRDefault="00FE5E89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t>CN_08_07_CO</w:t>
      </w:r>
    </w:p>
    <w:p w14:paraId="73C3E215" w14:textId="77777777" w:rsidR="006D02A8" w:rsidRPr="00F7535A" w:rsidRDefault="006D02A8" w:rsidP="00F7535A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F7535A" w:rsidRDefault="0045712C" w:rsidP="00F7535A">
      <w:pPr>
        <w:spacing w:line="360" w:lineRule="auto"/>
        <w:rPr>
          <w:rFonts w:ascii="Arial" w:hAnsi="Arial" w:cs="Arial"/>
          <w:b/>
          <w:lang w:val="es-ES_tradnl"/>
        </w:rPr>
      </w:pPr>
      <w:r w:rsidRPr="00F7535A">
        <w:rPr>
          <w:rFonts w:ascii="Arial" w:hAnsi="Arial" w:cs="Arial"/>
          <w:b/>
          <w:lang w:val="es-ES_tradnl"/>
        </w:rPr>
        <w:t xml:space="preserve">DATOS DEL </w:t>
      </w:r>
      <w:r w:rsidR="00340C3A" w:rsidRPr="00F7535A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F7535A" w:rsidRDefault="009320AC" w:rsidP="00F7535A">
      <w:pPr>
        <w:spacing w:line="360" w:lineRule="auto"/>
        <w:rPr>
          <w:rFonts w:ascii="Arial" w:hAnsi="Arial" w:cs="Arial"/>
          <w:lang w:val="es-ES_tradnl"/>
        </w:rPr>
      </w:pPr>
    </w:p>
    <w:p w14:paraId="10429884" w14:textId="77777777" w:rsidR="00052CEE" w:rsidRPr="00F7535A" w:rsidRDefault="00052CEE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lang w:val="es-ES_tradnl"/>
        </w:rPr>
        <w:t xml:space="preserve"> </w:t>
      </w:r>
      <w:r w:rsidRPr="00F7535A">
        <w:rPr>
          <w:rFonts w:ascii="Arial" w:hAnsi="Arial" w:cs="Arial"/>
          <w:highlight w:val="green"/>
          <w:lang w:val="es-ES_tradnl"/>
        </w:rPr>
        <w:t>Título del recurso (</w:t>
      </w:r>
      <w:r w:rsidRPr="00F7535A">
        <w:rPr>
          <w:rFonts w:ascii="Arial" w:hAnsi="Arial" w:cs="Arial"/>
          <w:b/>
          <w:highlight w:val="green"/>
          <w:lang w:val="es-ES_tradnl"/>
        </w:rPr>
        <w:t>65</w:t>
      </w:r>
      <w:r w:rsidRPr="00F7535A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43E468C" w14:textId="3CFD9BC6" w:rsidR="000719EE" w:rsidRDefault="000F4333" w:rsidP="00F7535A">
      <w:pPr>
        <w:spacing w:line="360" w:lineRule="auto"/>
        <w:rPr>
          <w:rFonts w:ascii="Arial" w:hAnsi="Arial" w:cs="Arial"/>
          <w:lang w:val="es-CO"/>
        </w:rPr>
      </w:pPr>
      <w:r w:rsidRPr="000F4333">
        <w:rPr>
          <w:rFonts w:ascii="Arial" w:hAnsi="Arial" w:cs="Arial"/>
          <w:lang w:val="es-CO"/>
        </w:rPr>
        <w:t>Las mutaciones y las enfermedades genéticas</w:t>
      </w:r>
    </w:p>
    <w:p w14:paraId="684DBC7D" w14:textId="77777777" w:rsidR="000F4333" w:rsidRPr="000F4333" w:rsidRDefault="000F4333" w:rsidP="00F7535A">
      <w:pPr>
        <w:spacing w:line="360" w:lineRule="auto"/>
        <w:rPr>
          <w:rFonts w:ascii="Arial" w:hAnsi="Arial" w:cs="Arial"/>
          <w:lang w:val="es-CO"/>
        </w:rPr>
      </w:pPr>
    </w:p>
    <w:p w14:paraId="08974794" w14:textId="6E935A9C" w:rsidR="0063490D" w:rsidRPr="00F7535A" w:rsidRDefault="0063490D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lang w:val="es-ES_tradnl"/>
        </w:rPr>
        <w:t xml:space="preserve"> </w:t>
      </w:r>
      <w:r w:rsidR="00AC7FAC" w:rsidRPr="00F7535A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F7535A">
        <w:rPr>
          <w:rFonts w:ascii="Arial" w:hAnsi="Arial" w:cs="Arial"/>
          <w:highlight w:val="green"/>
          <w:lang w:val="es-ES_tradnl"/>
        </w:rPr>
        <w:t>recurso</w:t>
      </w:r>
    </w:p>
    <w:p w14:paraId="678E556D" w14:textId="217A4FDC" w:rsidR="000719EE" w:rsidRPr="000F4333" w:rsidRDefault="000F4333" w:rsidP="00F7535A">
      <w:pPr>
        <w:spacing w:line="360" w:lineRule="auto"/>
        <w:rPr>
          <w:rFonts w:ascii="Arial" w:hAnsi="Arial" w:cs="Arial"/>
          <w:lang w:val="es-CO"/>
        </w:rPr>
      </w:pPr>
      <w:r w:rsidRPr="000F4333">
        <w:rPr>
          <w:rFonts w:ascii="Arial" w:hAnsi="Arial" w:cs="Arial"/>
          <w:lang w:val="es-CO"/>
        </w:rPr>
        <w:t>Actividad que permite reconocer la relación de las mutaciones con las enfermedades</w:t>
      </w:r>
    </w:p>
    <w:p w14:paraId="5A70135C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793C2D34" w14:textId="2F322797" w:rsidR="003D72B3" w:rsidRPr="00F7535A" w:rsidRDefault="0063490D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lang w:val="es-ES_tradnl"/>
        </w:rPr>
        <w:t xml:space="preserve"> </w:t>
      </w:r>
      <w:r w:rsidR="003D72B3" w:rsidRPr="00F7535A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F7535A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F7535A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5F4F211C" w:rsidR="000719EE" w:rsidRPr="00F7535A" w:rsidRDefault="00F7535A" w:rsidP="00F7535A">
      <w:pPr>
        <w:spacing w:line="360" w:lineRule="auto"/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lang w:val="es-ES_tradnl"/>
        </w:rPr>
        <w:t>M</w:t>
      </w:r>
      <w:r w:rsidR="00982914" w:rsidRPr="00F7535A">
        <w:rPr>
          <w:rFonts w:ascii="Arial" w:hAnsi="Arial" w:cs="Arial"/>
          <w:lang w:val="es-ES_tradnl"/>
        </w:rPr>
        <w:t>utación</w:t>
      </w:r>
      <w:proofErr w:type="gramStart"/>
      <w:r w:rsidR="00982914" w:rsidRPr="00F7535A">
        <w:rPr>
          <w:rFonts w:ascii="Arial" w:hAnsi="Arial" w:cs="Arial"/>
          <w:lang w:val="es-ES_tradnl"/>
        </w:rPr>
        <w:t>,gen,enfermedad,</w:t>
      </w:r>
      <w:r w:rsidR="00E63D52" w:rsidRPr="00F7535A">
        <w:rPr>
          <w:rFonts w:ascii="Arial" w:hAnsi="Arial" w:cs="Arial"/>
          <w:lang w:val="es-ES_tradnl"/>
        </w:rPr>
        <w:t>mutágeno</w:t>
      </w:r>
      <w:proofErr w:type="spellEnd"/>
      <w:proofErr w:type="gramEnd"/>
    </w:p>
    <w:p w14:paraId="4F4162B8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F7535A" w:rsidRDefault="0063490D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color w:val="FF0000"/>
          <w:lang w:val="es-ES_tradnl"/>
        </w:rPr>
        <w:t xml:space="preserve"> </w:t>
      </w:r>
      <w:r w:rsidRPr="00F7535A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3D9469C6" w:rsidR="000719EE" w:rsidRPr="00F7535A" w:rsidRDefault="00FE5E89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t>15</w:t>
      </w:r>
    </w:p>
    <w:p w14:paraId="4D3D1F03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F7535A" w:rsidRDefault="0063490D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color w:val="FF0000"/>
          <w:lang w:val="es-ES_tradnl"/>
        </w:rPr>
        <w:t xml:space="preserve"> </w:t>
      </w:r>
      <w:r w:rsidR="003D72B3" w:rsidRPr="00F7535A">
        <w:rPr>
          <w:rFonts w:ascii="Arial" w:hAnsi="Arial" w:cs="Arial"/>
          <w:highlight w:val="green"/>
          <w:lang w:val="es-ES_tradnl"/>
        </w:rPr>
        <w:t>Acción didáctica</w:t>
      </w:r>
      <w:r w:rsidR="00611072" w:rsidRPr="00F7535A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F7535A">
        <w:rPr>
          <w:rFonts w:ascii="Arial" w:hAnsi="Arial" w:cs="Arial"/>
          <w:highlight w:val="green"/>
          <w:lang w:val="es-ES_tradnl"/>
        </w:rPr>
        <w:t>indicar</w:t>
      </w:r>
      <w:r w:rsidR="00C7411E" w:rsidRPr="00F7535A">
        <w:rPr>
          <w:rFonts w:ascii="Arial" w:hAnsi="Arial" w:cs="Arial"/>
          <w:highlight w:val="green"/>
          <w:lang w:val="es-ES_tradnl"/>
        </w:rPr>
        <w:t xml:space="preserve"> </w:t>
      </w:r>
      <w:r w:rsidRPr="00F7535A">
        <w:rPr>
          <w:rFonts w:ascii="Arial" w:hAnsi="Arial" w:cs="Arial"/>
          <w:highlight w:val="green"/>
          <w:lang w:val="es-ES_tradnl"/>
        </w:rPr>
        <w:t>sólo una</w:t>
      </w:r>
      <w:r w:rsidR="003D72B3" w:rsidRPr="00F7535A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F7535A" w14:paraId="3EF28718" w14:textId="77777777" w:rsidTr="00AC7496">
        <w:tc>
          <w:tcPr>
            <w:tcW w:w="1248" w:type="dxa"/>
          </w:tcPr>
          <w:p w14:paraId="0F71FD18" w14:textId="4CA29615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1AAA920" w:rsidR="005F4C68" w:rsidRPr="00F7535A" w:rsidRDefault="00FE5E89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F7535A" w:rsidRDefault="00AC749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F7535A" w14:paraId="424EB321" w14:textId="77777777" w:rsidTr="00AC7496">
        <w:tc>
          <w:tcPr>
            <w:tcW w:w="1248" w:type="dxa"/>
          </w:tcPr>
          <w:p w14:paraId="79357949" w14:textId="1F32B609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F7535A" w:rsidRDefault="00AC7496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color w:val="FF0000"/>
          <w:lang w:val="es-ES_tradnl"/>
        </w:rPr>
        <w:t xml:space="preserve"> </w:t>
      </w:r>
      <w:r w:rsidRPr="00F7535A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F7535A" w14:paraId="3F4FCFF6" w14:textId="102574E5" w:rsidTr="00B92165">
        <w:tc>
          <w:tcPr>
            <w:tcW w:w="4536" w:type="dxa"/>
          </w:tcPr>
          <w:p w14:paraId="6FE44A92" w14:textId="06DD1B98" w:rsidR="002E4EE6" w:rsidRPr="00F7535A" w:rsidRDefault="00AC749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…</w:t>
            </w:r>
            <w:r w:rsidR="002E4EE6" w:rsidRPr="00F7535A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F7535A" w:rsidRDefault="002E4EE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F7535A" w:rsidRDefault="00BD1FFA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…</w:t>
            </w:r>
            <w:r w:rsidR="002E4EE6" w:rsidRPr="00F7535A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F7535A" w:rsidRDefault="002E4EE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0F4333" w14:paraId="1593AE9E" w14:textId="55DEF9CB" w:rsidTr="00B92165">
        <w:tc>
          <w:tcPr>
            <w:tcW w:w="4536" w:type="dxa"/>
          </w:tcPr>
          <w:p w14:paraId="73E9F5D1" w14:textId="6D86BA7E" w:rsidR="002E4EE6" w:rsidRPr="00F7535A" w:rsidRDefault="00AC749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…</w:t>
            </w:r>
            <w:r w:rsidR="002E4EE6" w:rsidRPr="00F7535A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B26DC16" w:rsidR="002E4EE6" w:rsidRPr="00F7535A" w:rsidRDefault="00FE5E89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F7535A" w:rsidRDefault="002E4EE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F7535A" w:rsidRDefault="002E4EE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F7535A" w14:paraId="616BF0A9" w14:textId="36EE9EF1" w:rsidTr="00B92165">
        <w:tc>
          <w:tcPr>
            <w:tcW w:w="4536" w:type="dxa"/>
          </w:tcPr>
          <w:p w14:paraId="5D9EA602" w14:textId="143FA7BA" w:rsidR="002E4EE6" w:rsidRPr="00F7535A" w:rsidRDefault="00AC749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…</w:t>
            </w:r>
            <w:r w:rsidR="002E4EE6" w:rsidRPr="00F7535A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F7535A" w:rsidRDefault="002E4EE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F7535A" w:rsidRDefault="00BD1FFA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…</w:t>
            </w:r>
            <w:r w:rsidR="002E4EE6" w:rsidRPr="00F7535A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F7535A" w:rsidRDefault="002E4EE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F7535A" w14:paraId="0CEAED7C" w14:textId="6C732F50" w:rsidTr="00B92165">
        <w:tc>
          <w:tcPr>
            <w:tcW w:w="4536" w:type="dxa"/>
          </w:tcPr>
          <w:p w14:paraId="04FC76F0" w14:textId="081E1537" w:rsidR="002E4EE6" w:rsidRPr="00F7535A" w:rsidRDefault="00AC749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…</w:t>
            </w:r>
            <w:r w:rsidR="002E4EE6" w:rsidRPr="00F7535A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F7535A" w:rsidRDefault="002E4EE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F7535A" w:rsidRDefault="002E4EE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F7535A" w:rsidRDefault="002E4EE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6184071D" w14:textId="77777777" w:rsidR="009833A6" w:rsidRPr="00F7535A" w:rsidRDefault="009833A6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color w:val="FF0000"/>
          <w:lang w:val="es-ES_tradnl"/>
        </w:rPr>
        <w:t xml:space="preserve"> </w:t>
      </w:r>
      <w:r w:rsidRPr="00F7535A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F7535A" w14:paraId="6CE4C43E" w14:textId="77777777" w:rsidTr="007B5078">
        <w:tc>
          <w:tcPr>
            <w:tcW w:w="2126" w:type="dxa"/>
          </w:tcPr>
          <w:p w14:paraId="2111D07C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 xml:space="preserve">Secuencia de </w:t>
            </w:r>
            <w:r w:rsidRPr="00F7535A">
              <w:rPr>
                <w:rFonts w:ascii="Arial" w:hAnsi="Arial" w:cs="Arial"/>
                <w:lang w:val="es-ES_tradnl"/>
              </w:rPr>
              <w:lastRenderedPageBreak/>
              <w:t>imágenes</w:t>
            </w:r>
          </w:p>
        </w:tc>
        <w:tc>
          <w:tcPr>
            <w:tcW w:w="404" w:type="dxa"/>
          </w:tcPr>
          <w:p w14:paraId="4377DC92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4AD6D3BC" w:rsidR="009833A6" w:rsidRPr="00F7535A" w:rsidRDefault="00273920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9833A6" w:rsidRPr="00F7535A" w14:paraId="35F6D5AB" w14:textId="77777777" w:rsidTr="007B5078">
        <w:tc>
          <w:tcPr>
            <w:tcW w:w="2126" w:type="dxa"/>
          </w:tcPr>
          <w:p w14:paraId="1F4979C8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lastRenderedPageBreak/>
              <w:t>Actividad</w:t>
            </w:r>
          </w:p>
        </w:tc>
        <w:tc>
          <w:tcPr>
            <w:tcW w:w="404" w:type="dxa"/>
          </w:tcPr>
          <w:p w14:paraId="60D1BFDA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9833A6" w:rsidRPr="00F7535A" w14:paraId="058CBF25" w14:textId="77777777" w:rsidTr="007B5078">
        <w:tc>
          <w:tcPr>
            <w:tcW w:w="2126" w:type="dxa"/>
          </w:tcPr>
          <w:p w14:paraId="596FD3EA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38DB268" w14:textId="77777777" w:rsidR="009833A6" w:rsidRPr="00F7535A" w:rsidRDefault="009833A6" w:rsidP="00F7535A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F7535A" w:rsidRDefault="0005228B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color w:val="FF0000"/>
          <w:lang w:val="es-ES_tradnl"/>
        </w:rPr>
        <w:t xml:space="preserve"> </w:t>
      </w:r>
      <w:r w:rsidR="004375B6" w:rsidRPr="00F7535A">
        <w:rPr>
          <w:rFonts w:ascii="Arial" w:hAnsi="Arial" w:cs="Arial"/>
          <w:highlight w:val="green"/>
          <w:lang w:val="es-ES_tradnl"/>
        </w:rPr>
        <w:t>Nivel del ejercicio, 1</w:t>
      </w:r>
      <w:r w:rsidRPr="00F7535A">
        <w:rPr>
          <w:rFonts w:ascii="Arial" w:hAnsi="Arial" w:cs="Arial"/>
          <w:highlight w:val="green"/>
          <w:lang w:val="es-ES_tradnl"/>
        </w:rPr>
        <w:t>-</w:t>
      </w:r>
      <w:r w:rsidR="004375B6" w:rsidRPr="00F7535A">
        <w:rPr>
          <w:rFonts w:ascii="Arial" w:hAnsi="Arial" w:cs="Arial"/>
          <w:highlight w:val="green"/>
          <w:lang w:val="es-ES_tradnl"/>
        </w:rPr>
        <w:t>Fácil, 2</w:t>
      </w:r>
      <w:r w:rsidRPr="00F7535A">
        <w:rPr>
          <w:rFonts w:ascii="Arial" w:hAnsi="Arial" w:cs="Arial"/>
          <w:highlight w:val="green"/>
          <w:lang w:val="es-ES_tradnl"/>
        </w:rPr>
        <w:t>-</w:t>
      </w:r>
      <w:r w:rsidR="004375B6" w:rsidRPr="00F7535A">
        <w:rPr>
          <w:rFonts w:ascii="Arial" w:hAnsi="Arial" w:cs="Arial"/>
          <w:highlight w:val="green"/>
          <w:lang w:val="es-ES_tradnl"/>
        </w:rPr>
        <w:t xml:space="preserve">Medio </w:t>
      </w:r>
      <w:r w:rsidRPr="00F7535A">
        <w:rPr>
          <w:rFonts w:ascii="Arial" w:hAnsi="Arial" w:cs="Arial"/>
          <w:highlight w:val="green"/>
          <w:lang w:val="es-ES_tradnl"/>
        </w:rPr>
        <w:t>ó</w:t>
      </w:r>
      <w:r w:rsidR="004375B6" w:rsidRPr="00F7535A">
        <w:rPr>
          <w:rFonts w:ascii="Arial" w:hAnsi="Arial" w:cs="Arial"/>
          <w:highlight w:val="green"/>
          <w:lang w:val="es-ES_tradnl"/>
        </w:rPr>
        <w:t xml:space="preserve"> 3</w:t>
      </w:r>
      <w:r w:rsidRPr="00F7535A">
        <w:rPr>
          <w:rFonts w:ascii="Arial" w:hAnsi="Arial" w:cs="Arial"/>
          <w:highlight w:val="green"/>
          <w:lang w:val="es-ES_tradnl"/>
        </w:rPr>
        <w:t>-</w:t>
      </w:r>
      <w:r w:rsidR="004375B6" w:rsidRPr="00F7535A">
        <w:rPr>
          <w:rFonts w:ascii="Arial" w:hAnsi="Arial" w:cs="Arial"/>
          <w:highlight w:val="green"/>
          <w:lang w:val="es-ES_tradnl"/>
        </w:rPr>
        <w:t>Difícil</w:t>
      </w:r>
    </w:p>
    <w:p w14:paraId="2FAAFA3F" w14:textId="67BCABFA" w:rsidR="000719EE" w:rsidRPr="00F7535A" w:rsidRDefault="00FE5E89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t>2</w:t>
      </w:r>
    </w:p>
    <w:p w14:paraId="4D4F0978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F7535A" w:rsidRDefault="0045712C" w:rsidP="00F7535A">
      <w:pPr>
        <w:spacing w:line="360" w:lineRule="auto"/>
        <w:rPr>
          <w:rFonts w:ascii="Arial" w:hAnsi="Arial" w:cs="Arial"/>
          <w:b/>
          <w:lang w:val="es-ES_tradnl"/>
        </w:rPr>
      </w:pPr>
      <w:r w:rsidRPr="00F7535A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F7535A" w:rsidRDefault="00A925B6" w:rsidP="00F7535A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F7535A" w:rsidRDefault="00125D25" w:rsidP="00F7535A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F7535A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F7535A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F7535A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F7535A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F7535A">
        <w:rPr>
          <w:rFonts w:ascii="Arial" w:hAnsi="Arial" w:cs="Arial"/>
          <w:color w:val="0000FF"/>
          <w:lang w:val="es-ES_tradnl"/>
        </w:rPr>
        <w:t>EL TÍTULO</w:t>
      </w:r>
      <w:r w:rsidR="00A925B6" w:rsidRPr="00F7535A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F7535A" w:rsidRDefault="00054002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color w:val="FF0000"/>
          <w:lang w:val="es-ES_tradnl"/>
        </w:rPr>
        <w:t xml:space="preserve"> </w:t>
      </w:r>
      <w:r w:rsidR="006907A4" w:rsidRPr="00F7535A">
        <w:rPr>
          <w:rFonts w:ascii="Arial" w:hAnsi="Arial" w:cs="Arial"/>
          <w:highlight w:val="green"/>
          <w:lang w:val="es-ES_tradnl"/>
        </w:rPr>
        <w:t>Título del ejercicio</w:t>
      </w:r>
      <w:r w:rsidRPr="00F7535A">
        <w:rPr>
          <w:rFonts w:ascii="Arial" w:hAnsi="Arial" w:cs="Arial"/>
          <w:highlight w:val="green"/>
          <w:lang w:val="es-ES_tradnl"/>
        </w:rPr>
        <w:t xml:space="preserve"> (</w:t>
      </w:r>
      <w:r w:rsidRPr="00F7535A">
        <w:rPr>
          <w:rFonts w:ascii="Arial" w:hAnsi="Arial" w:cs="Arial"/>
          <w:b/>
          <w:highlight w:val="green"/>
          <w:lang w:val="es-ES_tradnl"/>
        </w:rPr>
        <w:t>86</w:t>
      </w:r>
      <w:r w:rsidRPr="00F7535A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F7535A">
        <w:rPr>
          <w:rFonts w:ascii="Arial" w:hAnsi="Arial" w:cs="Arial"/>
          <w:highlight w:val="green"/>
          <w:lang w:val="es-ES_tradnl"/>
        </w:rPr>
        <w:t>)</w:t>
      </w:r>
    </w:p>
    <w:p w14:paraId="1C778160" w14:textId="5CA4917B" w:rsidR="000719EE" w:rsidRDefault="000F4333" w:rsidP="00F7535A">
      <w:pPr>
        <w:spacing w:line="360" w:lineRule="auto"/>
        <w:rPr>
          <w:rFonts w:ascii="Arial" w:hAnsi="Arial" w:cs="Arial"/>
          <w:lang w:val="es-CO"/>
        </w:rPr>
      </w:pPr>
      <w:r w:rsidRPr="000F4333">
        <w:rPr>
          <w:rFonts w:ascii="Arial" w:hAnsi="Arial" w:cs="Arial"/>
          <w:lang w:val="es-CO"/>
        </w:rPr>
        <w:t>Las mutaciones y las enfermedades genéticas</w:t>
      </w:r>
    </w:p>
    <w:p w14:paraId="306DF5D3" w14:textId="77777777" w:rsidR="000F4333" w:rsidRPr="000F4333" w:rsidRDefault="000F4333" w:rsidP="00F7535A">
      <w:pPr>
        <w:spacing w:line="360" w:lineRule="auto"/>
        <w:rPr>
          <w:rFonts w:ascii="Arial" w:hAnsi="Arial" w:cs="Arial"/>
          <w:lang w:val="es-CO"/>
        </w:rPr>
      </w:pPr>
      <w:bookmarkStart w:id="0" w:name="_GoBack"/>
      <w:bookmarkEnd w:id="0"/>
    </w:p>
    <w:p w14:paraId="06761894" w14:textId="107A138C" w:rsidR="00054002" w:rsidRPr="00F7535A" w:rsidRDefault="00054002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color w:val="FF0000"/>
          <w:lang w:val="es-ES_tradnl"/>
        </w:rPr>
        <w:t xml:space="preserve"> </w:t>
      </w:r>
      <w:r w:rsidR="006907A4" w:rsidRPr="00F7535A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F7535A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09D4E87F" w:rsidR="000719EE" w:rsidRPr="00F7535A" w:rsidRDefault="00FE5E89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t>S</w:t>
      </w:r>
    </w:p>
    <w:p w14:paraId="325E211B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F7535A" w:rsidRDefault="00C92E0A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="006907A4" w:rsidRPr="00F7535A">
        <w:rPr>
          <w:rFonts w:ascii="Arial" w:hAnsi="Arial" w:cs="Arial"/>
          <w:lang w:val="es-ES_tradnl"/>
        </w:rPr>
        <w:t xml:space="preserve"> </w:t>
      </w:r>
      <w:r w:rsidR="001B3983" w:rsidRPr="00F7535A">
        <w:rPr>
          <w:rFonts w:ascii="Arial" w:hAnsi="Arial" w:cs="Arial"/>
          <w:highlight w:val="green"/>
          <w:lang w:val="es-ES_tradnl"/>
        </w:rPr>
        <w:t>Enunciado (</w:t>
      </w:r>
      <w:r w:rsidR="00992AB9" w:rsidRPr="00F7535A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F7535A">
        <w:rPr>
          <w:rFonts w:ascii="Arial" w:hAnsi="Arial" w:cs="Arial"/>
          <w:b/>
          <w:highlight w:val="green"/>
          <w:lang w:val="es-ES_tradnl"/>
        </w:rPr>
        <w:t>193</w:t>
      </w:r>
      <w:r w:rsidR="001B3983" w:rsidRPr="00F7535A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29B19D4A" w:rsidR="000719EE" w:rsidRPr="00F7535A" w:rsidRDefault="00FE5E89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t>Completa correctamente el siguiente texto acerca de las mutaciones.</w:t>
      </w:r>
    </w:p>
    <w:p w14:paraId="67EC4DD2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F7535A" w:rsidRDefault="006907A4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F7535A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F7535A" w:rsidRDefault="001E2043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highlight w:val="green"/>
          <w:lang w:val="es-ES_tradnl"/>
        </w:rPr>
        <w:t>M</w:t>
      </w:r>
      <w:r w:rsidR="00F80068" w:rsidRPr="00F7535A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F7535A">
        <w:rPr>
          <w:rFonts w:ascii="Arial" w:hAnsi="Arial" w:cs="Arial"/>
          <w:highlight w:val="green"/>
          <w:lang w:val="es-ES_tradnl"/>
        </w:rPr>
        <w:t xml:space="preserve">ventana </w:t>
      </w:r>
      <w:r w:rsidRPr="00F7535A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F7535A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F7535A">
        <w:rPr>
          <w:rFonts w:ascii="Arial" w:hAnsi="Arial" w:cs="Arial"/>
          <w:highlight w:val="green"/>
          <w:lang w:val="es-ES_tradnl"/>
        </w:rPr>
        <w:t>(S/N)</w:t>
      </w:r>
    </w:p>
    <w:p w14:paraId="55B4E04D" w14:textId="1DEBDDA0" w:rsidR="000719EE" w:rsidRPr="00F7535A" w:rsidRDefault="00FE5E89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t>N</w:t>
      </w:r>
    </w:p>
    <w:p w14:paraId="170DCB28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F7535A" w:rsidRDefault="006907A4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7CA2105F" w:rsidR="000719EE" w:rsidRPr="00F7535A" w:rsidRDefault="00FE5E89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t>N</w:t>
      </w:r>
    </w:p>
    <w:p w14:paraId="066AEDDB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4922FCDD" w14:textId="2CF31573" w:rsidR="00485C72" w:rsidRPr="00F7535A" w:rsidRDefault="00BC2254" w:rsidP="00F7535A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F7535A">
        <w:rPr>
          <w:rFonts w:ascii="Arial" w:hAnsi="Arial" w:cs="Arial"/>
          <w:color w:val="0000FF"/>
          <w:lang w:val="es-ES_tradnl"/>
        </w:rPr>
        <w:t>MÍN. 2</w:t>
      </w:r>
      <w:r w:rsidR="00F7535A">
        <w:rPr>
          <w:rFonts w:ascii="Arial" w:hAnsi="Arial" w:cs="Arial"/>
          <w:color w:val="0000FF"/>
          <w:lang w:val="es-ES_tradnl"/>
        </w:rPr>
        <w:t xml:space="preserve"> </w:t>
      </w:r>
      <w:r w:rsidRPr="00F7535A">
        <w:rPr>
          <w:rFonts w:ascii="Arial" w:hAnsi="Arial" w:cs="Arial"/>
          <w:color w:val="0000FF"/>
          <w:lang w:val="es-ES_tradnl"/>
        </w:rPr>
        <w:t>MÁ</w:t>
      </w:r>
      <w:r w:rsidR="00EF7BBC" w:rsidRPr="00F7535A">
        <w:rPr>
          <w:rFonts w:ascii="Arial" w:hAnsi="Arial" w:cs="Arial"/>
          <w:color w:val="0000FF"/>
          <w:lang w:val="es-ES_tradnl"/>
        </w:rPr>
        <w:t>X. 12. RELLENAR HUECOS. ESCRIBE</w:t>
      </w:r>
      <w:r w:rsidRPr="00F7535A">
        <w:rPr>
          <w:rFonts w:ascii="Arial" w:hAnsi="Arial" w:cs="Arial"/>
          <w:color w:val="0000FF"/>
          <w:lang w:val="es-ES_tradnl"/>
        </w:rPr>
        <w:t xml:space="preserve"> TEXTO EN EL CUAL SE DEBERÁ </w:t>
      </w:r>
      <w:r w:rsidR="00EF7BBC" w:rsidRPr="00F7535A">
        <w:rPr>
          <w:rFonts w:ascii="Arial" w:hAnsi="Arial" w:cs="Arial"/>
          <w:color w:val="0000FF"/>
          <w:lang w:val="es-ES_tradnl"/>
        </w:rPr>
        <w:t>INCLUIR</w:t>
      </w:r>
      <w:r w:rsidRPr="00F7535A">
        <w:rPr>
          <w:rFonts w:ascii="Arial" w:hAnsi="Arial" w:cs="Arial"/>
          <w:color w:val="0000FF"/>
          <w:lang w:val="es-ES_tradnl"/>
        </w:rPr>
        <w:t xml:space="preserve"> UN ASTERISCO ENTRE CORCHETES [*] EN </w:t>
      </w:r>
      <w:r w:rsidR="00EF7BBC" w:rsidRPr="00F7535A">
        <w:rPr>
          <w:rFonts w:ascii="Arial" w:hAnsi="Arial" w:cs="Arial"/>
          <w:color w:val="0000FF"/>
          <w:lang w:val="es-ES_tradnl"/>
        </w:rPr>
        <w:t xml:space="preserve">CADA UNO DE </w:t>
      </w:r>
      <w:r w:rsidR="00342E6F" w:rsidRPr="00F7535A">
        <w:rPr>
          <w:rFonts w:ascii="Arial" w:hAnsi="Arial" w:cs="Arial"/>
          <w:color w:val="0000FF"/>
          <w:lang w:val="es-ES_tradnl"/>
        </w:rPr>
        <w:t>LOS ESPACIOS EN DÓ</w:t>
      </w:r>
      <w:r w:rsidRPr="00F7535A">
        <w:rPr>
          <w:rFonts w:ascii="Arial" w:hAnsi="Arial" w:cs="Arial"/>
          <w:color w:val="0000FF"/>
          <w:lang w:val="es-ES_tradnl"/>
        </w:rPr>
        <w:t>NDE QUEDARÁN HUECOS A RELLENAR, EJEMPLO:</w:t>
      </w:r>
    </w:p>
    <w:p w14:paraId="56691157" w14:textId="77777777" w:rsidR="00742D83" w:rsidRPr="00F7535A" w:rsidRDefault="00742D83" w:rsidP="00F7535A">
      <w:pPr>
        <w:spacing w:line="360" w:lineRule="auto"/>
        <w:rPr>
          <w:rFonts w:ascii="Arial" w:hAnsi="Arial" w:cs="Arial"/>
          <w:lang w:val="es-ES_tradnl"/>
        </w:rPr>
      </w:pPr>
    </w:p>
    <w:p w14:paraId="17CB2760" w14:textId="0591B54A" w:rsidR="00742D83" w:rsidRPr="00F7535A" w:rsidRDefault="001C2F65" w:rsidP="00F7535A">
      <w:pPr>
        <w:spacing w:line="360" w:lineRule="auto"/>
        <w:jc w:val="center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lastRenderedPageBreak/>
        <w:t>Lo que no es para ti...</w:t>
      </w:r>
      <w:r w:rsidR="00F7535A">
        <w:rPr>
          <w:rFonts w:ascii="Arial" w:hAnsi="Arial" w:cs="Arial"/>
          <w:lang w:val="es-ES_tradnl"/>
        </w:rPr>
        <w:t xml:space="preserve"> </w:t>
      </w:r>
      <w:r w:rsidRPr="00F7535A">
        <w:rPr>
          <w:rFonts w:ascii="Arial" w:hAnsi="Arial" w:cs="Arial"/>
          <w:lang w:val="es-ES_tradnl"/>
        </w:rPr>
        <w:t>aunque te pongas</w:t>
      </w:r>
      <w:proofErr w:type="gramStart"/>
      <w:r w:rsidRPr="00F7535A">
        <w:rPr>
          <w:rFonts w:ascii="Arial" w:hAnsi="Arial" w:cs="Arial"/>
          <w:lang w:val="es-ES_tradnl"/>
        </w:rPr>
        <w:t xml:space="preserve">; </w:t>
      </w:r>
      <w:r w:rsidR="00742D83" w:rsidRPr="00F7535A">
        <w:rPr>
          <w:rFonts w:ascii="Arial" w:hAnsi="Arial" w:cs="Arial"/>
          <w:lang w:val="es-ES_tradnl"/>
        </w:rPr>
        <w:t>…</w:t>
      </w:r>
      <w:proofErr w:type="gramEnd"/>
      <w:r w:rsidR="00F7535A">
        <w:rPr>
          <w:rFonts w:ascii="Arial" w:hAnsi="Arial" w:cs="Arial"/>
          <w:lang w:val="es-ES_tradnl"/>
        </w:rPr>
        <w:t xml:space="preserve"> </w:t>
      </w:r>
      <w:r w:rsidR="00742D83" w:rsidRPr="00F7535A">
        <w:rPr>
          <w:rFonts w:ascii="Arial" w:hAnsi="Arial" w:cs="Arial"/>
          <w:color w:val="0000FF"/>
          <w:lang w:val="es-ES_tradnl"/>
        </w:rPr>
        <w:t>ENTONCES DEBE SER:</w:t>
      </w:r>
      <w:r w:rsidR="00F7535A">
        <w:rPr>
          <w:rFonts w:ascii="Arial" w:hAnsi="Arial" w:cs="Arial"/>
          <w:color w:val="0000FF"/>
          <w:lang w:val="es-ES_tradnl"/>
        </w:rPr>
        <w:t xml:space="preserve"> </w:t>
      </w:r>
      <w:r w:rsidRPr="00F7535A">
        <w:rPr>
          <w:rFonts w:ascii="Arial" w:hAnsi="Arial" w:cs="Arial"/>
          <w:lang w:val="es-ES_tradnl"/>
        </w:rPr>
        <w:t>Lo que no es para ti...</w:t>
      </w:r>
      <w:r w:rsidR="00F7535A">
        <w:rPr>
          <w:rFonts w:ascii="Arial" w:hAnsi="Arial" w:cs="Arial"/>
          <w:lang w:val="es-ES_tradnl"/>
        </w:rPr>
        <w:t xml:space="preserve"> </w:t>
      </w:r>
      <w:r w:rsidRPr="00F7535A">
        <w:rPr>
          <w:rFonts w:ascii="Arial" w:hAnsi="Arial" w:cs="Arial"/>
          <w:lang w:val="es-ES_tradnl"/>
        </w:rPr>
        <w:t>aunque te [*] …</w:t>
      </w:r>
    </w:p>
    <w:p w14:paraId="67B24F83" w14:textId="77777777" w:rsidR="00742D83" w:rsidRPr="00F7535A" w:rsidRDefault="00742D83" w:rsidP="00F7535A">
      <w:pPr>
        <w:spacing w:line="360" w:lineRule="auto"/>
        <w:rPr>
          <w:rFonts w:ascii="Arial" w:hAnsi="Arial" w:cs="Arial"/>
          <w:lang w:val="es-ES_tradnl"/>
        </w:rPr>
      </w:pPr>
    </w:p>
    <w:p w14:paraId="243C08AF" w14:textId="678658B0" w:rsidR="00742D83" w:rsidRPr="00F7535A" w:rsidRDefault="00CE7115" w:rsidP="00F7535A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F7535A">
        <w:rPr>
          <w:rFonts w:ascii="Arial" w:hAnsi="Arial" w:cs="Arial"/>
          <w:color w:val="0000FF"/>
          <w:lang w:val="es-ES_tradnl"/>
        </w:rPr>
        <w:t>DESPUÉS</w:t>
      </w:r>
      <w:r w:rsidR="00EF7BBC" w:rsidRPr="00F7535A">
        <w:rPr>
          <w:rFonts w:ascii="Arial" w:hAnsi="Arial" w:cs="Arial"/>
          <w:color w:val="0000FF"/>
          <w:lang w:val="es-ES_tradnl"/>
        </w:rPr>
        <w:t xml:space="preserve"> ESCRIBIR EN CADA CASILLA DEL 1 AL 12 </w:t>
      </w:r>
      <w:r w:rsidR="005513FA" w:rsidRPr="00F7535A">
        <w:rPr>
          <w:rFonts w:ascii="Arial" w:hAnsi="Arial" w:cs="Arial"/>
          <w:color w:val="0000FF"/>
          <w:lang w:val="es-ES_tradnl"/>
        </w:rPr>
        <w:t>LAS PALABRAS RESPUESTAS</w:t>
      </w:r>
      <w:r w:rsidR="00EF7BBC" w:rsidRPr="00F7535A">
        <w:rPr>
          <w:rFonts w:ascii="Arial" w:hAnsi="Arial" w:cs="Arial"/>
          <w:color w:val="0000FF"/>
          <w:lang w:val="es-ES_tradnl"/>
        </w:rPr>
        <w:t xml:space="preserve"> O LAS PALABRAS CORRESPONDIENTES DE CADA ASTERISCO</w:t>
      </w:r>
      <w:r w:rsidRPr="00F7535A">
        <w:rPr>
          <w:rFonts w:ascii="Arial" w:hAnsi="Arial" w:cs="Arial"/>
          <w:color w:val="0000FF"/>
          <w:lang w:val="es-ES_tradnl"/>
        </w:rPr>
        <w:t xml:space="preserve"> (</w:t>
      </w:r>
      <w:r w:rsidRPr="00F7535A">
        <w:rPr>
          <w:rFonts w:ascii="Arial" w:hAnsi="Arial" w:cs="Arial"/>
          <w:b/>
          <w:color w:val="0000FF"/>
          <w:lang w:val="es-ES_tradnl"/>
        </w:rPr>
        <w:t>IMPORTANTE</w:t>
      </w:r>
      <w:r w:rsidRPr="00F7535A">
        <w:rPr>
          <w:rFonts w:ascii="Arial" w:hAnsi="Arial" w:cs="Arial"/>
          <w:color w:val="0000FF"/>
          <w:lang w:val="es-ES_tradnl"/>
        </w:rPr>
        <w:t>: LAS RESPUESTAS DEBEN SER ÚNICAS Y DEBEN IR EN EL ORDEN DE APARICIÓN)</w:t>
      </w:r>
      <w:r w:rsidR="00EF7BBC" w:rsidRPr="00F7535A">
        <w:rPr>
          <w:rFonts w:ascii="Arial" w:hAnsi="Arial" w:cs="Arial"/>
          <w:color w:val="0000FF"/>
          <w:lang w:val="es-ES_tradnl"/>
        </w:rPr>
        <w:t>, EJEMPLO:</w:t>
      </w:r>
    </w:p>
    <w:p w14:paraId="1D01AA89" w14:textId="77777777" w:rsidR="00EF7BBC" w:rsidRPr="00F7535A" w:rsidRDefault="00EF7BBC" w:rsidP="00F7535A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F7535A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F7535A" w:rsidRDefault="001C2F65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F7535A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F7535A" w:rsidRDefault="001C2F65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pongas;</w:t>
            </w:r>
          </w:p>
        </w:tc>
      </w:tr>
    </w:tbl>
    <w:p w14:paraId="3CCC3F46" w14:textId="77777777" w:rsidR="00EF7BBC" w:rsidRPr="00F7535A" w:rsidRDefault="00EF7BBC" w:rsidP="00F7535A">
      <w:pPr>
        <w:spacing w:line="360" w:lineRule="auto"/>
        <w:rPr>
          <w:rFonts w:ascii="Arial" w:hAnsi="Arial" w:cs="Arial"/>
          <w:lang w:val="es-ES_tradnl"/>
        </w:rPr>
      </w:pPr>
    </w:p>
    <w:p w14:paraId="20C1BB5B" w14:textId="4573BB2C" w:rsidR="00742D83" w:rsidRPr="00F7535A" w:rsidRDefault="00046B74" w:rsidP="00F7535A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F7535A">
        <w:rPr>
          <w:rFonts w:ascii="Arial" w:hAnsi="Arial" w:cs="Arial"/>
          <w:color w:val="0000FF"/>
          <w:lang w:val="es-ES_tradnl"/>
        </w:rPr>
        <w:t>NOTA: ESTE EJERCICIO PUEDE O NO UTILIZAR AUDIO</w:t>
      </w:r>
    </w:p>
    <w:p w14:paraId="4A2968BD" w14:textId="77777777" w:rsidR="002F3F12" w:rsidRPr="00F7535A" w:rsidRDefault="002F3F12" w:rsidP="00F7535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31A3EA9C" w14:textId="77777777" w:rsidR="002F3F12" w:rsidRPr="00F7535A" w:rsidRDefault="002F3F12" w:rsidP="00F7535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786C353D" w14:textId="77777777" w:rsidR="002F3F12" w:rsidRPr="00F7535A" w:rsidRDefault="002F3F12" w:rsidP="00F7535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6A436BCE" w14:textId="77777777" w:rsidR="002F3F12" w:rsidRPr="00F7535A" w:rsidRDefault="002F3F12" w:rsidP="00F7535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378BA769" w14:textId="77777777" w:rsidR="002F3F12" w:rsidRPr="00F7535A" w:rsidRDefault="002F3F12" w:rsidP="00F7535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3D74FDC8" w14:textId="77777777" w:rsidR="006D02A8" w:rsidRPr="00F7535A" w:rsidRDefault="006D02A8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color w:val="FF0000"/>
          <w:lang w:val="es-ES_tradnl"/>
        </w:rPr>
        <w:t xml:space="preserve"> </w:t>
      </w:r>
      <w:r w:rsidRPr="00F7535A">
        <w:rPr>
          <w:rFonts w:ascii="Arial" w:hAnsi="Arial" w:cs="Arial"/>
          <w:highlight w:val="green"/>
          <w:lang w:val="es-ES_tradnl"/>
        </w:rPr>
        <w:t>Texto a rellenar (</w:t>
      </w:r>
      <w:r w:rsidRPr="00F7535A">
        <w:rPr>
          <w:rFonts w:ascii="Arial" w:hAnsi="Arial" w:cs="Arial"/>
          <w:b/>
          <w:highlight w:val="green"/>
          <w:lang w:val="es-ES_tradnl"/>
        </w:rPr>
        <w:t>745</w:t>
      </w:r>
      <w:r w:rsidRPr="00F7535A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255E2B8F" w14:textId="75C545D0" w:rsidR="00FE5E89" w:rsidRPr="00F7535A" w:rsidRDefault="00FE5E89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t xml:space="preserve">Una </w:t>
      </w:r>
      <w:r w:rsidR="00A21D7D" w:rsidRPr="00F7535A">
        <w:rPr>
          <w:rFonts w:ascii="Arial" w:hAnsi="Arial" w:cs="Arial"/>
          <w:lang w:val="es-ES_tradnl"/>
        </w:rPr>
        <w:t>[*]</w:t>
      </w:r>
      <w:r w:rsidRPr="00F7535A">
        <w:rPr>
          <w:rFonts w:ascii="Arial" w:hAnsi="Arial" w:cs="Arial"/>
          <w:lang w:val="es-ES_tradnl"/>
        </w:rPr>
        <w:t xml:space="preserve"> es un cambio en un</w:t>
      </w:r>
      <w:r w:rsidR="00A21D7D" w:rsidRPr="00F7535A">
        <w:rPr>
          <w:rFonts w:ascii="Arial" w:hAnsi="Arial" w:cs="Arial"/>
          <w:lang w:val="es-ES_tradnl"/>
        </w:rPr>
        <w:t xml:space="preserve"> gen</w:t>
      </w:r>
      <w:r w:rsidR="002B5A9F" w:rsidRPr="00F7535A">
        <w:rPr>
          <w:rFonts w:ascii="Arial" w:hAnsi="Arial" w:cs="Arial"/>
          <w:lang w:val="es-ES_tradnl"/>
        </w:rPr>
        <w:t xml:space="preserve"> que puede o no</w:t>
      </w:r>
      <w:r w:rsidRPr="00F7535A">
        <w:rPr>
          <w:rFonts w:ascii="Arial" w:hAnsi="Arial" w:cs="Arial"/>
          <w:lang w:val="es-ES_tradnl"/>
        </w:rPr>
        <w:t xml:space="preserve"> ser </w:t>
      </w:r>
      <w:r w:rsidR="00A21D7D" w:rsidRPr="00F7535A">
        <w:rPr>
          <w:rFonts w:ascii="Arial" w:hAnsi="Arial" w:cs="Arial"/>
          <w:lang w:val="es-ES_tradnl"/>
        </w:rPr>
        <w:t>[*]</w:t>
      </w:r>
      <w:r w:rsidRPr="00F7535A">
        <w:rPr>
          <w:rFonts w:ascii="Arial" w:hAnsi="Arial" w:cs="Arial"/>
          <w:lang w:val="es-ES_tradnl"/>
        </w:rPr>
        <w:t xml:space="preserve">. Algunas mutaciones son beneficiosas mientras que otras son </w:t>
      </w:r>
      <w:r w:rsidR="00A21D7D" w:rsidRPr="00F7535A">
        <w:rPr>
          <w:rFonts w:ascii="Arial" w:hAnsi="Arial" w:cs="Arial"/>
          <w:lang w:val="es-ES_tradnl"/>
        </w:rPr>
        <w:t>[*]</w:t>
      </w:r>
      <w:r w:rsidRPr="00F7535A">
        <w:rPr>
          <w:rFonts w:ascii="Arial" w:hAnsi="Arial" w:cs="Arial"/>
          <w:lang w:val="es-ES_tradnl"/>
        </w:rPr>
        <w:t xml:space="preserve"> y causan </w:t>
      </w:r>
      <w:r w:rsidR="00A21D7D" w:rsidRPr="00F7535A">
        <w:rPr>
          <w:rFonts w:ascii="Arial" w:hAnsi="Arial" w:cs="Arial"/>
          <w:lang w:val="es-ES_tradnl"/>
        </w:rPr>
        <w:t>[*] genéticas</w:t>
      </w:r>
      <w:r w:rsidRPr="00F7535A">
        <w:rPr>
          <w:rFonts w:ascii="Arial" w:hAnsi="Arial" w:cs="Arial"/>
          <w:lang w:val="es-ES_tradnl"/>
        </w:rPr>
        <w:t xml:space="preserve">. El cambio se transmite a los hijos cuando se presenta en las células </w:t>
      </w:r>
      <w:r w:rsidR="00A21D7D" w:rsidRPr="00F7535A">
        <w:rPr>
          <w:rFonts w:ascii="Arial" w:hAnsi="Arial" w:cs="Arial"/>
          <w:lang w:val="es-ES_tradnl"/>
        </w:rPr>
        <w:t>[*]</w:t>
      </w:r>
      <w:r w:rsidRPr="00F7535A">
        <w:rPr>
          <w:rFonts w:ascii="Arial" w:hAnsi="Arial" w:cs="Arial"/>
          <w:lang w:val="es-ES_tradnl"/>
        </w:rPr>
        <w:t xml:space="preserve">, </w:t>
      </w:r>
      <w:r w:rsidR="002B5A9F" w:rsidRPr="00F7535A">
        <w:rPr>
          <w:rFonts w:ascii="Arial" w:hAnsi="Arial" w:cs="Arial"/>
          <w:lang w:val="es-ES_tradnl"/>
        </w:rPr>
        <w:t xml:space="preserve">y </w:t>
      </w:r>
      <w:r w:rsidRPr="00F7535A">
        <w:rPr>
          <w:rFonts w:ascii="Arial" w:hAnsi="Arial" w:cs="Arial"/>
          <w:lang w:val="es-ES_tradnl"/>
        </w:rPr>
        <w:t xml:space="preserve">si este afecta todo el genoma se denomina mutación </w:t>
      </w:r>
      <w:r w:rsidR="00A21D7D" w:rsidRPr="00F7535A">
        <w:rPr>
          <w:rFonts w:ascii="Arial" w:hAnsi="Arial" w:cs="Arial"/>
          <w:lang w:val="es-ES_tradnl"/>
        </w:rPr>
        <w:t>[*]</w:t>
      </w:r>
      <w:r w:rsidRPr="00F7535A">
        <w:rPr>
          <w:rFonts w:ascii="Arial" w:hAnsi="Arial" w:cs="Arial"/>
          <w:lang w:val="es-ES_tradnl"/>
        </w:rPr>
        <w:t>. Las mutaciones pueden ser espontáneas o</w:t>
      </w:r>
      <w:r w:rsidR="00A21D7D" w:rsidRPr="00F7535A">
        <w:rPr>
          <w:rFonts w:ascii="Arial" w:hAnsi="Arial" w:cs="Arial"/>
          <w:lang w:val="es-ES_tradnl"/>
        </w:rPr>
        <w:t xml:space="preserve"> [*]</w:t>
      </w:r>
      <w:r w:rsidR="002B5A9F" w:rsidRPr="00F7535A">
        <w:rPr>
          <w:rFonts w:ascii="Arial" w:hAnsi="Arial" w:cs="Arial"/>
          <w:lang w:val="es-ES_tradnl"/>
        </w:rPr>
        <w:t>; las causas de estas últimas</w:t>
      </w:r>
      <w:r w:rsidRPr="00F7535A">
        <w:rPr>
          <w:rFonts w:ascii="Arial" w:hAnsi="Arial" w:cs="Arial"/>
          <w:lang w:val="es-ES_tradnl"/>
        </w:rPr>
        <w:t xml:space="preserve"> son variables e involucra</w:t>
      </w:r>
      <w:r w:rsidR="002B5A9F" w:rsidRPr="00F7535A">
        <w:rPr>
          <w:rFonts w:ascii="Arial" w:hAnsi="Arial" w:cs="Arial"/>
          <w:lang w:val="es-ES_tradnl"/>
        </w:rPr>
        <w:t>n</w:t>
      </w:r>
      <w:r w:rsidRPr="00F7535A">
        <w:rPr>
          <w:rFonts w:ascii="Arial" w:hAnsi="Arial" w:cs="Arial"/>
          <w:lang w:val="es-ES_tradnl"/>
        </w:rPr>
        <w:t xml:space="preserve"> agentes físicos, </w:t>
      </w:r>
      <w:r w:rsidR="00A21D7D" w:rsidRPr="00F7535A">
        <w:rPr>
          <w:rFonts w:ascii="Arial" w:hAnsi="Arial" w:cs="Arial"/>
          <w:lang w:val="es-ES_tradnl"/>
        </w:rPr>
        <w:t xml:space="preserve">[*] </w:t>
      </w:r>
      <w:r w:rsidRPr="00F7535A">
        <w:rPr>
          <w:rFonts w:ascii="Arial" w:hAnsi="Arial" w:cs="Arial"/>
          <w:lang w:val="es-ES_tradnl"/>
        </w:rPr>
        <w:t xml:space="preserve">y biológicos. El cáncer es una enfermedad </w:t>
      </w:r>
      <w:r w:rsidR="00A21D7D" w:rsidRPr="00F7535A">
        <w:rPr>
          <w:rFonts w:ascii="Arial" w:hAnsi="Arial" w:cs="Arial"/>
          <w:lang w:val="es-ES_tradnl"/>
        </w:rPr>
        <w:t>[*] producto</w:t>
      </w:r>
      <w:r w:rsidR="002B5A9F" w:rsidRPr="00F7535A">
        <w:rPr>
          <w:rFonts w:ascii="Arial" w:hAnsi="Arial" w:cs="Arial"/>
          <w:lang w:val="es-ES_tradnl"/>
        </w:rPr>
        <w:t xml:space="preserve"> de múltiples mutaciones</w:t>
      </w:r>
      <w:r w:rsidRPr="00F7535A">
        <w:rPr>
          <w:rFonts w:ascii="Arial" w:hAnsi="Arial" w:cs="Arial"/>
          <w:lang w:val="es-ES_tradnl"/>
        </w:rPr>
        <w:t xml:space="preserve"> y de la exposición a</w:t>
      </w:r>
      <w:r w:rsidR="00A21D7D" w:rsidRPr="00F7535A">
        <w:rPr>
          <w:rFonts w:ascii="Arial" w:hAnsi="Arial" w:cs="Arial"/>
          <w:lang w:val="es-ES_tradnl"/>
        </w:rPr>
        <w:t xml:space="preserve"> [*]</w:t>
      </w:r>
      <w:r w:rsidR="002B5A9F" w:rsidRPr="00F7535A">
        <w:rPr>
          <w:rFonts w:ascii="Arial" w:hAnsi="Arial" w:cs="Arial"/>
          <w:lang w:val="es-ES_tradnl"/>
        </w:rPr>
        <w:t>, mientras que</w:t>
      </w:r>
      <w:r w:rsidR="00B026DE" w:rsidRPr="00F7535A">
        <w:rPr>
          <w:rFonts w:ascii="Arial" w:hAnsi="Arial" w:cs="Arial"/>
          <w:lang w:val="es-ES_tradnl"/>
        </w:rPr>
        <w:t xml:space="preserve"> la fibrosis quística es un ejemplo de enfermedad [*] ocasionada por un alelo que puede ser [*].</w:t>
      </w:r>
    </w:p>
    <w:p w14:paraId="28B9DB40" w14:textId="77777777" w:rsidR="00FE5E89" w:rsidRPr="00F7535A" w:rsidRDefault="00FE5E89" w:rsidP="00F7535A">
      <w:pPr>
        <w:spacing w:line="360" w:lineRule="auto"/>
        <w:rPr>
          <w:rFonts w:ascii="Arial" w:hAnsi="Arial" w:cs="Arial"/>
          <w:lang w:val="es-ES_tradnl"/>
        </w:rPr>
      </w:pPr>
    </w:p>
    <w:p w14:paraId="527C905E" w14:textId="2AEC1998" w:rsidR="00227850" w:rsidRPr="00F7535A" w:rsidRDefault="0072270A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color w:val="FF0000"/>
          <w:lang w:val="es-ES_tradnl"/>
        </w:rPr>
        <w:t xml:space="preserve"> </w:t>
      </w:r>
      <w:r w:rsidR="00227850" w:rsidRPr="00F7535A">
        <w:rPr>
          <w:rFonts w:ascii="Arial" w:hAnsi="Arial" w:cs="Arial"/>
          <w:highlight w:val="green"/>
          <w:lang w:val="es-ES_tradnl"/>
        </w:rPr>
        <w:t>Palabras (</w:t>
      </w:r>
      <w:r w:rsidRPr="00F7535A">
        <w:rPr>
          <w:rFonts w:ascii="Arial" w:hAnsi="Arial" w:cs="Arial"/>
          <w:highlight w:val="green"/>
          <w:lang w:val="es-ES_tradnl"/>
        </w:rPr>
        <w:t xml:space="preserve">respuestas </w:t>
      </w:r>
      <w:r w:rsidR="00227850" w:rsidRPr="00F7535A">
        <w:rPr>
          <w:rFonts w:ascii="Arial" w:hAnsi="Arial" w:cs="Arial"/>
          <w:b/>
          <w:highlight w:val="green"/>
          <w:lang w:val="es-ES_tradnl"/>
        </w:rPr>
        <w:t>23</w:t>
      </w:r>
      <w:r w:rsidR="00227850" w:rsidRPr="00F7535A">
        <w:rPr>
          <w:rFonts w:ascii="Arial" w:hAnsi="Arial" w:cs="Arial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F7535A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F7535A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155A1F2E" w:rsidR="00227850" w:rsidRPr="00F7535A" w:rsidRDefault="00A21D7D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mutación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F7535A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7BCA1FCA" w:rsidR="00227850" w:rsidRPr="00F7535A" w:rsidRDefault="00A21D7D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heredada</w:t>
            </w:r>
          </w:p>
        </w:tc>
      </w:tr>
      <w:tr w:rsidR="00227850" w:rsidRPr="00F7535A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2C5FB35E" w:rsidR="00227850" w:rsidRPr="00F7535A" w:rsidRDefault="00A21D7D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perjudiciales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02642BD1" w:rsidR="00227850" w:rsidRPr="00F7535A" w:rsidRDefault="00A21D7D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enfermedades</w:t>
            </w:r>
          </w:p>
        </w:tc>
      </w:tr>
      <w:tr w:rsidR="00227850" w:rsidRPr="00F7535A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502136E9" w:rsidR="00227850" w:rsidRPr="00F7535A" w:rsidRDefault="00A21D7D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sexuales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5EAF2CFE" w:rsidR="00227850" w:rsidRPr="00F7535A" w:rsidRDefault="00A21D7D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genómica</w:t>
            </w:r>
          </w:p>
        </w:tc>
      </w:tr>
      <w:tr w:rsidR="00227850" w:rsidRPr="00F7535A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6D096D80" w:rsidR="00227850" w:rsidRPr="00F7535A" w:rsidRDefault="00A21D7D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inducidas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8699BAF" w:rsidR="00227850" w:rsidRPr="00F7535A" w:rsidRDefault="00A21D7D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químicos</w:t>
            </w:r>
          </w:p>
        </w:tc>
      </w:tr>
      <w:tr w:rsidR="00227850" w:rsidRPr="00F7535A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31FF45BE" w:rsidR="00227850" w:rsidRPr="00F7535A" w:rsidRDefault="00A21D7D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multifactorial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15EE61C7" w:rsidR="00227850" w:rsidRPr="00F7535A" w:rsidRDefault="00A21D7D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mutágenos</w:t>
            </w:r>
          </w:p>
        </w:tc>
      </w:tr>
      <w:tr w:rsidR="00227850" w:rsidRPr="00F7535A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3C9E79A4" w:rsidR="00227850" w:rsidRPr="00F7535A" w:rsidRDefault="00B026DE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genética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12AA52C2" w:rsidR="00227850" w:rsidRPr="00F7535A" w:rsidRDefault="00B026DE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letal</w:t>
            </w:r>
          </w:p>
        </w:tc>
      </w:tr>
    </w:tbl>
    <w:p w14:paraId="5B50865C" w14:textId="77777777" w:rsidR="00F93E33" w:rsidRPr="00F7535A" w:rsidRDefault="00F93E33" w:rsidP="00F7535A">
      <w:pPr>
        <w:spacing w:line="360" w:lineRule="auto"/>
        <w:rPr>
          <w:rFonts w:ascii="Arial" w:hAnsi="Arial" w:cs="Arial"/>
          <w:lang w:val="es-ES_tradnl"/>
        </w:rPr>
      </w:pPr>
    </w:p>
    <w:p w14:paraId="159FB86F" w14:textId="09C8991C" w:rsidR="007260CF" w:rsidRPr="00F7535A" w:rsidRDefault="007260CF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highlight w:val="green"/>
          <w:lang w:val="es-ES_tradnl"/>
        </w:rPr>
        <w:t>Palabras para despistar (</w:t>
      </w:r>
      <w:r w:rsidRPr="00F7535A">
        <w:rPr>
          <w:rFonts w:ascii="Arial" w:hAnsi="Arial" w:cs="Arial"/>
          <w:b/>
          <w:highlight w:val="green"/>
          <w:lang w:val="es-ES_tradnl"/>
        </w:rPr>
        <w:t>23</w:t>
      </w:r>
      <w:r w:rsidRPr="00F7535A">
        <w:rPr>
          <w:rFonts w:ascii="Arial" w:hAnsi="Arial" w:cs="Arial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F7535A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F7535A" w:rsidRDefault="007260CF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lastRenderedPageBreak/>
              <w:t>1</w:t>
            </w:r>
          </w:p>
        </w:tc>
        <w:tc>
          <w:tcPr>
            <w:tcW w:w="4252" w:type="dxa"/>
            <w:vAlign w:val="center"/>
          </w:tcPr>
          <w:p w14:paraId="7F9961A5" w14:textId="77777777" w:rsidR="007260CF" w:rsidRPr="00F7535A" w:rsidRDefault="007260CF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F7535A" w:rsidRDefault="007260CF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7777777" w:rsidR="007260CF" w:rsidRPr="00F7535A" w:rsidRDefault="007260CF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6ADBC26D" w14:textId="77777777" w:rsidR="0041036C" w:rsidRPr="00F7535A" w:rsidRDefault="0041036C" w:rsidP="00F7535A">
      <w:pPr>
        <w:spacing w:line="360" w:lineRule="auto"/>
        <w:rPr>
          <w:rFonts w:ascii="Arial" w:hAnsi="Arial" w:cs="Arial"/>
          <w:lang w:val="es-ES_tradnl"/>
        </w:rPr>
      </w:pPr>
    </w:p>
    <w:p w14:paraId="4C6FB353" w14:textId="77777777" w:rsidR="00EE1BFD" w:rsidRPr="00F7535A" w:rsidRDefault="00EE1BFD" w:rsidP="00F7535A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F7535A">
        <w:rPr>
          <w:rFonts w:ascii="Arial" w:hAnsi="Arial" w:cs="Arial"/>
          <w:color w:val="0000FF"/>
          <w:lang w:val="es-ES_tradnl"/>
        </w:rPr>
        <w:t>NOTA: ESTE EJERCICIO PUEDE O NO UTILIZAR AUDIO</w:t>
      </w:r>
    </w:p>
    <w:p w14:paraId="743F4CCB" w14:textId="77777777" w:rsidR="00EE1BFD" w:rsidRPr="00F7535A" w:rsidRDefault="00EE1BFD" w:rsidP="00F7535A">
      <w:pPr>
        <w:spacing w:line="360" w:lineRule="auto"/>
        <w:rPr>
          <w:rFonts w:ascii="Arial" w:hAnsi="Arial" w:cs="Arial"/>
          <w:lang w:val="es-ES_tradnl"/>
        </w:rPr>
      </w:pPr>
    </w:p>
    <w:p w14:paraId="3B71F930" w14:textId="77777777" w:rsidR="00EE1BFD" w:rsidRPr="00F7535A" w:rsidRDefault="00EE1BFD" w:rsidP="00F7535A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F7535A">
        <w:rPr>
          <w:rFonts w:ascii="Arial" w:hAnsi="Arial" w:cs="Arial"/>
          <w:highlight w:val="green"/>
          <w:lang w:val="es-ES_tradnl"/>
        </w:rPr>
        <w:t xml:space="preserve">Audio (opcional) S/N, Si existe, indicar el nombre del archivo mp3 </w:t>
      </w:r>
    </w:p>
    <w:p w14:paraId="43ACD005" w14:textId="77777777" w:rsidR="0072270A" w:rsidRPr="00F7535A" w:rsidRDefault="0072270A" w:rsidP="00F7535A">
      <w:pPr>
        <w:spacing w:line="360" w:lineRule="auto"/>
        <w:rPr>
          <w:rFonts w:ascii="Arial" w:hAnsi="Arial" w:cs="Arial"/>
          <w:lang w:val="es-ES_tradnl"/>
        </w:rPr>
      </w:pPr>
    </w:p>
    <w:sectPr w:rsidR="0072270A" w:rsidRPr="00F7535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0F4333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73920"/>
    <w:rsid w:val="002B5A9F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B04DB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5AEE"/>
    <w:rsid w:val="0074775C"/>
    <w:rsid w:val="00792588"/>
    <w:rsid w:val="007A2B2C"/>
    <w:rsid w:val="007B25C8"/>
    <w:rsid w:val="007B41EE"/>
    <w:rsid w:val="007B521F"/>
    <w:rsid w:val="007B7770"/>
    <w:rsid w:val="007C28CE"/>
    <w:rsid w:val="007D0493"/>
    <w:rsid w:val="008932B9"/>
    <w:rsid w:val="009320AC"/>
    <w:rsid w:val="00982914"/>
    <w:rsid w:val="009833A6"/>
    <w:rsid w:val="00992AB9"/>
    <w:rsid w:val="009F074B"/>
    <w:rsid w:val="00A21D7D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6DE"/>
    <w:rsid w:val="00B0282E"/>
    <w:rsid w:val="00B45ECD"/>
    <w:rsid w:val="00B51D60"/>
    <w:rsid w:val="00B55138"/>
    <w:rsid w:val="00B739B2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63D52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7535A"/>
    <w:rsid w:val="00F80068"/>
    <w:rsid w:val="00F819D0"/>
    <w:rsid w:val="00F93E33"/>
    <w:rsid w:val="00FA04FB"/>
    <w:rsid w:val="00FD4E51"/>
    <w:rsid w:val="00F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53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53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13</cp:revision>
  <dcterms:created xsi:type="dcterms:W3CDTF">2015-04-13T02:07:00Z</dcterms:created>
  <dcterms:modified xsi:type="dcterms:W3CDTF">2015-07-27T23:02:00Z</dcterms:modified>
</cp:coreProperties>
</file>