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93" w:rsidRDefault="00512FCB" w:rsidP="00512FCB">
      <w:pPr>
        <w:jc w:val="center"/>
      </w:pPr>
      <w:r>
        <w:t>FÓRMULAS CN_08_11_CO</w:t>
      </w:r>
    </w:p>
    <w:p w:rsidR="00512FCB" w:rsidRPr="0087664B" w:rsidRDefault="00512FCB" w:rsidP="00512FCB">
      <w:pPr>
        <w:spacing w:line="360" w:lineRule="auto"/>
        <w:rPr>
          <w:rFonts w:ascii="Arial" w:eastAsiaTheme="minorEastAsia" w:hAnsi="Arial" w:cs="Arial"/>
          <w:highlight w:val="yellow"/>
        </w:rPr>
      </w:pPr>
      <m:oMathPara>
        <m:oMath>
          <m:r>
            <w:rPr>
              <w:rFonts w:ascii="Cambria Math" w:eastAsiaTheme="minorEastAsia" w:hAnsi="Cambria Math" w:cs="Arial"/>
              <w:highlight w:val="yellow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número de oscilaciones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tiempo</m:t>
              </m:r>
            </m:den>
          </m:f>
        </m:oMath>
      </m:oMathPara>
    </w:p>
    <w:p w:rsidR="00512FCB" w:rsidRPr="0087664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  <w:highlight w:val="yellow"/>
        </w:rPr>
      </w:pPr>
      <w:r w:rsidRPr="0087664B">
        <w:rPr>
          <w:rFonts w:ascii="Arial" w:hAnsi="Arial" w:cs="Arial"/>
          <w:highlight w:val="yellow"/>
        </w:rPr>
        <w:t>CN_08_11_Formula01</w:t>
      </w:r>
    </w:p>
    <w:p w:rsidR="00512FCB" w:rsidRPr="0087664B" w:rsidRDefault="00512FCB" w:rsidP="00512FCB">
      <w:pPr>
        <w:spacing w:line="360" w:lineRule="auto"/>
        <w:rPr>
          <w:rFonts w:ascii="Arial" w:eastAsiaTheme="minorEastAsia" w:hAnsi="Arial" w:cs="Arial"/>
          <w:highlight w:val="yellow"/>
        </w:rPr>
      </w:pPr>
      <m:oMathPara>
        <m:oMath>
          <m:r>
            <w:rPr>
              <w:rFonts w:ascii="Cambria Math" w:hAnsi="Cambria Math" w:cs="Arial"/>
              <w:highlight w:val="yellow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120 osc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60 s</m:t>
              </m:r>
            </m:den>
          </m:f>
          <m:r>
            <w:rPr>
              <w:rFonts w:ascii="Cambria Math" w:hAnsi="Cambria Math" w:cs="Arial"/>
              <w:highlight w:val="yellow"/>
            </w:rPr>
            <m:t>=2 Hz</m:t>
          </m:r>
        </m:oMath>
      </m:oMathPara>
    </w:p>
    <w:p w:rsidR="00512FC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  <w:highlight w:val="yellow"/>
        </w:rPr>
      </w:pPr>
      <w:r w:rsidRPr="0087664B">
        <w:rPr>
          <w:rFonts w:ascii="Arial" w:hAnsi="Arial" w:cs="Arial"/>
          <w:highlight w:val="yellow"/>
        </w:rPr>
        <w:t>CN_08_11_Formula02</w:t>
      </w:r>
    </w:p>
    <w:p w:rsidR="00512FCB" w:rsidRPr="0087664B" w:rsidRDefault="00512FCB" w:rsidP="00512FCB">
      <w:pPr>
        <w:pStyle w:val="Textoindependiente"/>
        <w:spacing w:line="360" w:lineRule="auto"/>
        <w:jc w:val="center"/>
        <w:rPr>
          <w:rFonts w:ascii="Arial" w:eastAsiaTheme="minorEastAsia" w:hAnsi="Arial" w:cs="Arial"/>
          <w:highlight w:val="yellow"/>
        </w:rPr>
      </w:pPr>
      <m:oMathPara>
        <m:oMath>
          <m:r>
            <w:rPr>
              <w:rFonts w:ascii="Cambria Math" w:eastAsiaTheme="minorEastAsia" w:hAnsi="Cambria Math" w:cs="Arial"/>
              <w:highlight w:val="yellow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tiempo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highlight w:val="yellow"/>
                </w:rPr>
                <m:t>ú</m:t>
              </m:r>
              <m:r>
                <w:rPr>
                  <w:rFonts w:ascii="Cambria Math" w:eastAsiaTheme="minorEastAsia" w:hAnsi="Cambria Math" w:cs="Arial"/>
                  <w:highlight w:val="yellow"/>
                </w:rPr>
                <m:t>mero de oscilaciones</m:t>
              </m:r>
            </m:den>
          </m:f>
        </m:oMath>
      </m:oMathPara>
    </w:p>
    <w:p w:rsidR="00512FCB" w:rsidRPr="0087664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  <w:highlight w:val="yellow"/>
        </w:rPr>
      </w:pPr>
      <w:r w:rsidRPr="0087664B">
        <w:rPr>
          <w:rFonts w:ascii="Arial" w:hAnsi="Arial" w:cs="Arial"/>
          <w:highlight w:val="yellow"/>
        </w:rPr>
        <w:t>CN_08_11_Formula03</w:t>
      </w:r>
    </w:p>
    <w:p w:rsidR="00512FCB" w:rsidRPr="0087664B" w:rsidRDefault="00512FCB" w:rsidP="00512FCB">
      <w:pPr>
        <w:pStyle w:val="Textoindependiente"/>
        <w:spacing w:line="360" w:lineRule="auto"/>
        <w:jc w:val="center"/>
        <w:rPr>
          <w:rFonts w:ascii="Arial" w:eastAsiaTheme="minorEastAsia" w:hAnsi="Arial" w:cs="Arial"/>
          <w:highlight w:val="yellow"/>
        </w:rPr>
      </w:pPr>
      <m:oMathPara>
        <m:oMath>
          <m:r>
            <w:rPr>
              <w:rFonts w:ascii="Cambria Math" w:eastAsiaTheme="minorEastAsia" w:hAnsi="Cambria Math" w:cs="Arial"/>
              <w:highlight w:val="yellow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60 s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120 osc</m:t>
              </m:r>
            </m:den>
          </m:f>
          <m:r>
            <w:rPr>
              <w:rFonts w:ascii="Cambria Math" w:eastAsiaTheme="minorEastAsia" w:hAnsi="Cambria Math" w:cs="Arial"/>
              <w:highlight w:val="yellow"/>
            </w:rPr>
            <m:t>=0,5 s</m:t>
          </m:r>
        </m:oMath>
      </m:oMathPara>
    </w:p>
    <w:p w:rsidR="00512FC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</w:rPr>
      </w:pPr>
      <w:r w:rsidRPr="0087664B">
        <w:rPr>
          <w:rFonts w:ascii="Arial" w:hAnsi="Arial" w:cs="Arial"/>
          <w:highlight w:val="yellow"/>
        </w:rPr>
        <w:t>CN_08_11_Formula04</w:t>
      </w:r>
    </w:p>
    <w:p w:rsidR="00512FCB" w:rsidRPr="00512FCB" w:rsidRDefault="00512FCB" w:rsidP="00512FC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highlight w:val="green"/>
        </w:rPr>
      </w:pPr>
      <m:oMath>
        <m:r>
          <w:rPr>
            <w:rFonts w:ascii="Cambria Math" w:hAnsi="Cambria Math" w:cs="Arial"/>
            <w:sz w:val="24"/>
            <w:szCs w:val="24"/>
            <w:highlight w:val="green"/>
          </w:rPr>
          <m:t xml:space="preserve">f=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gree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green"/>
              </w:rPr>
              <m:t>T</m:t>
            </m:r>
          </m:den>
        </m:f>
      </m:oMath>
      <w:r w:rsidRPr="00512FCB">
        <w:rPr>
          <w:rFonts w:ascii="Arial" w:eastAsiaTheme="minorEastAsia" w:hAnsi="Arial" w:cs="Arial"/>
          <w:sz w:val="24"/>
          <w:szCs w:val="24"/>
          <w:highlight w:val="green"/>
        </w:rPr>
        <w:t xml:space="preserve"> ; </w:t>
      </w:r>
      <m:oMath>
        <m:r>
          <w:rPr>
            <w:rFonts w:ascii="Cambria Math" w:hAnsi="Cambria Math" w:cs="Arial"/>
            <w:sz w:val="24"/>
            <w:szCs w:val="24"/>
            <w:highlight w:val="green"/>
          </w:rPr>
          <m:t xml:space="preserve">T=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gree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green"/>
              </w:rPr>
              <m:t>f</m:t>
            </m:r>
          </m:den>
        </m:f>
      </m:oMath>
    </w:p>
    <w:p w:rsidR="00512FC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</w:rPr>
      </w:pPr>
      <w:r w:rsidRPr="00512FCB">
        <w:rPr>
          <w:rFonts w:ascii="Arial" w:hAnsi="Arial" w:cs="Arial"/>
          <w:highlight w:val="green"/>
        </w:rPr>
        <w:t>CN_08_11_Formula05</w:t>
      </w:r>
      <w:r>
        <w:rPr>
          <w:rFonts w:ascii="Arial" w:hAnsi="Arial" w:cs="Arial"/>
          <w:highlight w:val="green"/>
        </w:rPr>
        <w:t xml:space="preserve"> </w:t>
      </w:r>
      <w:r w:rsidRPr="00512FCB">
        <w:rPr>
          <w:rFonts w:ascii="Arial" w:hAnsi="Arial" w:cs="Arial"/>
          <w:highlight w:val="green"/>
        </w:rPr>
        <w:t>(Recuerda)</w:t>
      </w:r>
    </w:p>
    <w:p w:rsidR="00512FCB" w:rsidRPr="00512FCB" w:rsidRDefault="00512FCB" w:rsidP="00512FCB">
      <w:p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52525"/>
          <w:sz w:val="24"/>
          <w:szCs w:val="24"/>
          <w:highlight w:val="cyan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52525"/>
                  <w:sz w:val="24"/>
                  <w:szCs w:val="24"/>
                  <w:highlight w:val="cyan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v</m:t>
              </m:r>
            </m:e>
            <m:sub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aire</m:t>
              </m:r>
            </m:sub>
          </m:sSub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 xml:space="preserve">= 331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52525"/>
                  <w:sz w:val="24"/>
                  <w:szCs w:val="24"/>
                  <w:highlight w:val="cyan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m</m:t>
              </m:r>
            </m:num>
            <m:den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s</m:t>
              </m:r>
            </m:den>
          </m:f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>+0,6 (t)</m:t>
          </m:r>
        </m:oMath>
      </m:oMathPara>
    </w:p>
    <w:p w:rsidR="00512FCB" w:rsidRPr="00512FCB" w:rsidRDefault="00512FCB" w:rsidP="00512FCB">
      <w:p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52525"/>
          <w:sz w:val="24"/>
          <w:szCs w:val="24"/>
          <w:highlight w:val="cyan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52525"/>
                  <w:sz w:val="24"/>
                  <w:szCs w:val="24"/>
                  <w:highlight w:val="cyan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v</m:t>
              </m:r>
            </m:e>
            <m:sub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aire 15°C</m:t>
              </m:r>
            </m:sub>
          </m:sSub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 xml:space="preserve">= 331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52525"/>
                  <w:sz w:val="24"/>
                  <w:szCs w:val="24"/>
                  <w:highlight w:val="cyan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m</m:t>
              </m:r>
            </m:num>
            <m:den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s</m:t>
              </m:r>
            </m:den>
          </m:f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>+0,6 (15°</m:t>
          </m:r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>C</m:t>
          </m:r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>)</m:t>
          </m:r>
        </m:oMath>
      </m:oMathPara>
    </w:p>
    <w:p w:rsidR="00512FCB" w:rsidRPr="00512FCB" w:rsidRDefault="00512FCB" w:rsidP="00512FCB">
      <w:pPr>
        <w:shd w:val="clear" w:color="auto" w:fill="FFFFFF"/>
        <w:spacing w:before="100" w:beforeAutospacing="1" w:after="24" w:line="360" w:lineRule="auto"/>
        <w:rPr>
          <w:rFonts w:ascii="Arial" w:eastAsia="Times New Roman" w:hAnsi="Arial" w:cs="Arial"/>
          <w:color w:val="252525"/>
          <w:sz w:val="24"/>
          <w:szCs w:val="24"/>
          <w:highlight w:val="cyan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52525"/>
                  <w:sz w:val="24"/>
                  <w:szCs w:val="24"/>
                  <w:highlight w:val="cyan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v</m:t>
              </m:r>
              <w:bookmarkStart w:id="0" w:name="_GoBack"/>
              <w:bookmarkEnd w:id="0"/>
            </m:e>
            <m:sub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aire</m:t>
              </m:r>
            </m:sub>
          </m:sSub>
          <m:r>
            <w:rPr>
              <w:rFonts w:ascii="Cambria Math" w:eastAsia="Times New Roman" w:hAnsi="Cambria Math" w:cs="Arial"/>
              <w:color w:val="252525"/>
              <w:sz w:val="24"/>
              <w:szCs w:val="24"/>
              <w:highlight w:val="cyan"/>
              <w:lang w:eastAsia="es-CO"/>
            </w:rPr>
            <m:t xml:space="preserve">= 340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252525"/>
                  <w:sz w:val="24"/>
                  <w:szCs w:val="24"/>
                  <w:highlight w:val="cyan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m</m:t>
              </m:r>
            </m:num>
            <m:den>
              <m:r>
                <w:rPr>
                  <w:rFonts w:ascii="Cambria Math" w:eastAsia="Times New Roman" w:hAnsi="Cambria Math" w:cs="Arial"/>
                  <w:color w:val="252525"/>
                  <w:sz w:val="24"/>
                  <w:szCs w:val="24"/>
                  <w:highlight w:val="cyan"/>
                  <w:lang w:eastAsia="es-CO"/>
                </w:rPr>
                <m:t>s</m:t>
              </m:r>
            </m:den>
          </m:f>
        </m:oMath>
      </m:oMathPara>
    </w:p>
    <w:p w:rsidR="00512FC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</w:rPr>
      </w:pPr>
      <w:r w:rsidRPr="00512FCB">
        <w:rPr>
          <w:rFonts w:ascii="Arial" w:hAnsi="Arial" w:cs="Arial"/>
          <w:highlight w:val="cyan"/>
        </w:rPr>
        <w:t>CN_08_11_Formula06(Destacado)</w:t>
      </w:r>
    </w:p>
    <w:p w:rsidR="00512FCB" w:rsidRPr="00F14F6E" w:rsidRDefault="00512FCB" w:rsidP="00512FC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es-CO"/>
        </w:rPr>
      </w:pPr>
    </w:p>
    <w:p w:rsidR="00512FCB" w:rsidRPr="007841B1" w:rsidRDefault="00512FCB" w:rsidP="00512FC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highlight w:val="yellow"/>
              <w:lang w:eastAsia="es-CO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highlight w:val="yellow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highlight w:val="yellow"/>
                  <w:lang w:eastAsia="es-CO"/>
                </w:rPr>
                <m:t>v</m:t>
              </m:r>
            </m:num>
            <m:den>
              <m:r>
                <w:rPr>
                  <w:rFonts w:ascii="Cambria Math" w:eastAsia="Times New Roman" w:hAnsi="Cambria Math" w:cs="Arial"/>
                  <w:highlight w:val="yellow"/>
                  <w:lang w:eastAsia="es-CO"/>
                </w:rPr>
                <m:t>λ</m:t>
              </m:r>
            </m:den>
          </m:f>
        </m:oMath>
      </m:oMathPara>
    </w:p>
    <w:p w:rsidR="00512FCB" w:rsidRDefault="00512FCB" w:rsidP="00512FCB">
      <w:pPr>
        <w:shd w:val="clear" w:color="auto" w:fill="FFFFFF"/>
        <w:spacing w:after="0" w:line="360" w:lineRule="auto"/>
        <w:rPr>
          <w:rFonts w:ascii="Arial" w:eastAsia="Times New Roman" w:hAnsi="Arial" w:cs="Arial"/>
          <w:lang w:eastAsia="es-CO"/>
        </w:rPr>
      </w:pPr>
    </w:p>
    <w:p w:rsidR="00512FCB" w:rsidRPr="00F14F6E" w:rsidRDefault="00512FCB" w:rsidP="00512FC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CO"/>
        </w:rPr>
      </w:pPr>
      <w:r w:rsidRPr="0087664B">
        <w:rPr>
          <w:rFonts w:ascii="Arial" w:hAnsi="Arial" w:cs="Arial"/>
          <w:highlight w:val="yellow"/>
        </w:rPr>
        <w:t>CN_</w:t>
      </w:r>
      <w:r>
        <w:rPr>
          <w:rFonts w:ascii="Arial" w:hAnsi="Arial" w:cs="Arial"/>
          <w:highlight w:val="yellow"/>
        </w:rPr>
        <w:t>08_11_Formula07</w:t>
      </w:r>
    </w:p>
    <w:p w:rsidR="00512FC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</w:rPr>
      </w:pPr>
    </w:p>
    <w:p w:rsidR="00512FC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</w:rPr>
      </w:pPr>
    </w:p>
    <w:p w:rsidR="00512FCB" w:rsidRPr="0087664B" w:rsidRDefault="00512FCB" w:rsidP="00512FCB">
      <w:pPr>
        <w:pStyle w:val="Textoindependiente"/>
        <w:spacing w:line="360" w:lineRule="auto"/>
        <w:jc w:val="center"/>
        <w:rPr>
          <w:rFonts w:ascii="Arial" w:hAnsi="Arial" w:cs="Arial"/>
          <w:highlight w:val="yellow"/>
        </w:rPr>
      </w:pPr>
    </w:p>
    <w:p w:rsidR="00512FCB" w:rsidRDefault="00512FCB" w:rsidP="00512FCB"/>
    <w:sectPr w:rsidR="00512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CB"/>
    <w:rsid w:val="00512FCB"/>
    <w:rsid w:val="00601593"/>
    <w:rsid w:val="006B4595"/>
    <w:rsid w:val="00D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DF57"/>
  <w15:chartTrackingRefBased/>
  <w15:docId w15:val="{2392327B-8084-4D1D-8795-BC79FAA1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12FCB"/>
    <w:pPr>
      <w:spacing w:after="120" w:line="240" w:lineRule="auto"/>
    </w:pPr>
    <w:rPr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2FCB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3</cp:revision>
  <dcterms:created xsi:type="dcterms:W3CDTF">2016-02-11T03:09:00Z</dcterms:created>
  <dcterms:modified xsi:type="dcterms:W3CDTF">2016-02-11T03:11:00Z</dcterms:modified>
</cp:coreProperties>
</file>