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5FD" w:rsidRPr="006B665D" w:rsidRDefault="009435FD" w:rsidP="00D0463D">
      <w:pPr>
        <w:rPr>
          <w:rFonts w:ascii="Times New Roman" w:hAnsi="Times New Roman" w:cs="Times New Roman"/>
          <w:b/>
          <w:sz w:val="24"/>
          <w:szCs w:val="24"/>
          <w:lang w:eastAsia="es-CO"/>
        </w:rPr>
      </w:pPr>
      <w:r w:rsidRPr="006B665D">
        <w:rPr>
          <w:rFonts w:ascii="Times New Roman" w:hAnsi="Times New Roman" w:cs="Times New Roman"/>
          <w:b/>
          <w:sz w:val="24"/>
          <w:szCs w:val="24"/>
          <w:lang w:eastAsia="es-CO"/>
        </w:rPr>
        <w:t>Guía didáctica</w:t>
      </w:r>
      <w:r w:rsidR="00D0463D" w:rsidRPr="006B665D">
        <w:rPr>
          <w:rFonts w:ascii="Times New Roman" w:hAnsi="Times New Roman" w:cs="Times New Roman"/>
          <w:b/>
          <w:sz w:val="24"/>
          <w:szCs w:val="24"/>
          <w:lang w:eastAsia="es-CO"/>
        </w:rPr>
        <w:t xml:space="preserve"> Las Disoluciones</w:t>
      </w:r>
    </w:p>
    <w:p w:rsidR="00D0463D" w:rsidRPr="006B665D" w:rsidRDefault="00D0463D" w:rsidP="00D0463D">
      <w:pPr>
        <w:jc w:val="both"/>
        <w:rPr>
          <w:rFonts w:ascii="Times New Roman" w:hAnsi="Times New Roman" w:cs="Times New Roman"/>
          <w:b/>
          <w:sz w:val="24"/>
          <w:szCs w:val="24"/>
        </w:rPr>
      </w:pPr>
      <w:r w:rsidRPr="006B665D">
        <w:rPr>
          <w:rFonts w:ascii="Times New Roman" w:hAnsi="Times New Roman" w:cs="Times New Roman"/>
          <w:b/>
          <w:sz w:val="24"/>
          <w:szCs w:val="24"/>
        </w:rPr>
        <w:t xml:space="preserve">Entorno </w:t>
      </w:r>
      <w:r w:rsidR="006B665D" w:rsidRPr="006B665D">
        <w:rPr>
          <w:rFonts w:ascii="Times New Roman" w:hAnsi="Times New Roman" w:cs="Times New Roman"/>
          <w:b/>
          <w:sz w:val="24"/>
          <w:szCs w:val="24"/>
        </w:rPr>
        <w:t>físico</w:t>
      </w:r>
    </w:p>
    <w:p w:rsidR="006C264C" w:rsidRPr="006B665D" w:rsidRDefault="006C264C" w:rsidP="006C264C">
      <w:pPr>
        <w:tabs>
          <w:tab w:val="right" w:pos="8498"/>
        </w:tabs>
        <w:spacing w:after="0"/>
        <w:jc w:val="both"/>
        <w:rPr>
          <w:rFonts w:ascii="Times New Roman" w:hAnsi="Times New Roman" w:cs="Times New Roman"/>
          <w:sz w:val="24"/>
          <w:szCs w:val="24"/>
        </w:rPr>
      </w:pPr>
      <w:r w:rsidRPr="006B665D">
        <w:rPr>
          <w:rFonts w:ascii="Times New Roman" w:hAnsi="Times New Roman" w:cs="Times New Roman"/>
          <w:sz w:val="24"/>
          <w:szCs w:val="24"/>
        </w:rPr>
        <w:t xml:space="preserve">Casi todas las sustancias que se encuentran en la naturaleza </w:t>
      </w:r>
      <w:r w:rsidR="009564B3" w:rsidRPr="009564B3">
        <w:rPr>
          <w:rFonts w:ascii="Times New Roman" w:hAnsi="Times New Roman" w:cs="Times New Roman"/>
          <w:sz w:val="24"/>
          <w:szCs w:val="24"/>
        </w:rPr>
        <w:t>son mezclas de varios componentes.</w:t>
      </w:r>
      <w:r w:rsidRPr="006B665D">
        <w:rPr>
          <w:rFonts w:ascii="Times New Roman" w:hAnsi="Times New Roman" w:cs="Times New Roman"/>
          <w:sz w:val="24"/>
          <w:szCs w:val="24"/>
        </w:rPr>
        <w:t xml:space="preserve"> Las </w:t>
      </w:r>
      <w:r w:rsidR="009564B3" w:rsidRPr="009564B3">
        <w:rPr>
          <w:rFonts w:ascii="Times New Roman" w:hAnsi="Times New Roman" w:cs="Times New Roman"/>
          <w:sz w:val="24"/>
          <w:szCs w:val="24"/>
        </w:rPr>
        <w:t>disoluciones son una clase especial de mezclas</w:t>
      </w:r>
      <w:proofErr w:type="gramStart"/>
      <w:r w:rsidR="009564B3" w:rsidRPr="009564B3">
        <w:rPr>
          <w:rFonts w:ascii="Times New Roman" w:hAnsi="Times New Roman" w:cs="Times New Roman"/>
          <w:sz w:val="24"/>
          <w:szCs w:val="24"/>
        </w:rPr>
        <w:t>.</w:t>
      </w:r>
      <w:r w:rsidRPr="006B665D">
        <w:rPr>
          <w:rFonts w:ascii="Times New Roman" w:hAnsi="Times New Roman" w:cs="Times New Roman"/>
          <w:sz w:val="24"/>
          <w:szCs w:val="24"/>
        </w:rPr>
        <w:t>.</w:t>
      </w:r>
      <w:proofErr w:type="gramEnd"/>
      <w:r w:rsidRPr="006B665D">
        <w:rPr>
          <w:rFonts w:ascii="Times New Roman" w:hAnsi="Times New Roman" w:cs="Times New Roman"/>
          <w:sz w:val="24"/>
          <w:szCs w:val="24"/>
        </w:rPr>
        <w:t xml:space="preserve"> Es importante conocer los conceptos fundamentales sobre este tipo de sustancias</w:t>
      </w:r>
      <w:r w:rsidR="00E85246" w:rsidRPr="006B665D">
        <w:rPr>
          <w:rFonts w:ascii="Times New Roman" w:hAnsi="Times New Roman" w:cs="Times New Roman"/>
          <w:sz w:val="24"/>
          <w:szCs w:val="24"/>
        </w:rPr>
        <w:t>.</w:t>
      </w:r>
    </w:p>
    <w:p w:rsidR="00D0463D" w:rsidRPr="006B665D" w:rsidRDefault="00D0463D" w:rsidP="00D0463D">
      <w:pPr>
        <w:rPr>
          <w:rFonts w:ascii="Times New Roman" w:hAnsi="Times New Roman" w:cs="Times New Roman"/>
          <w:b/>
          <w:sz w:val="24"/>
          <w:szCs w:val="24"/>
          <w:u w:val="single"/>
          <w:lang w:eastAsia="es-CO"/>
        </w:rPr>
      </w:pPr>
    </w:p>
    <w:p w:rsidR="00CF04F6" w:rsidRPr="006B665D" w:rsidRDefault="009435FD" w:rsidP="00CF04F6">
      <w:pPr>
        <w:rPr>
          <w:rFonts w:ascii="Times New Roman" w:hAnsi="Times New Roman" w:cs="Times New Roman"/>
          <w:b/>
          <w:sz w:val="24"/>
          <w:szCs w:val="24"/>
          <w:lang w:eastAsia="es-CO"/>
        </w:rPr>
      </w:pPr>
      <w:r w:rsidRPr="006B665D">
        <w:rPr>
          <w:rFonts w:ascii="Times New Roman" w:hAnsi="Times New Roman" w:cs="Times New Roman"/>
          <w:b/>
          <w:sz w:val="24"/>
          <w:szCs w:val="24"/>
          <w:lang w:eastAsia="es-CO"/>
        </w:rPr>
        <w:t xml:space="preserve">Estándar: </w:t>
      </w:r>
    </w:p>
    <w:p w:rsidR="00CF04F6" w:rsidRPr="006B665D" w:rsidRDefault="00CF04F6" w:rsidP="00CF04F6">
      <w:pPr>
        <w:rPr>
          <w:rFonts w:ascii="Times New Roman" w:hAnsi="Times New Roman" w:cs="Times New Roman"/>
          <w:color w:val="1F1410"/>
          <w:sz w:val="24"/>
          <w:szCs w:val="24"/>
        </w:rPr>
      </w:pPr>
      <w:r w:rsidRPr="006B665D">
        <w:rPr>
          <w:rFonts w:ascii="Times New Roman" w:hAnsi="Times New Roman" w:cs="Times New Roman"/>
          <w:color w:val="1F1410"/>
          <w:sz w:val="24"/>
          <w:szCs w:val="24"/>
        </w:rPr>
        <w:t>Explico condiciones de cambio y conservación en diversos sistemas teniendo en cuenta transferencia y transporte de energía y su interacción con la materia.</w:t>
      </w:r>
    </w:p>
    <w:p w:rsidR="004E5418" w:rsidRPr="006B665D" w:rsidRDefault="009435FD" w:rsidP="009435FD">
      <w:pPr>
        <w:rPr>
          <w:rFonts w:ascii="Times New Roman" w:hAnsi="Times New Roman" w:cs="Times New Roman"/>
          <w:b/>
          <w:sz w:val="24"/>
          <w:szCs w:val="24"/>
          <w:lang w:eastAsia="es-CO"/>
        </w:rPr>
      </w:pPr>
      <w:r w:rsidRPr="006B665D">
        <w:rPr>
          <w:rFonts w:ascii="Times New Roman" w:hAnsi="Times New Roman" w:cs="Times New Roman"/>
          <w:b/>
          <w:sz w:val="24"/>
          <w:szCs w:val="24"/>
          <w:lang w:eastAsia="es-CO"/>
        </w:rPr>
        <w:t>Competencias</w:t>
      </w:r>
    </w:p>
    <w:p w:rsidR="004E5418" w:rsidRPr="006B665D" w:rsidRDefault="00CF17B3" w:rsidP="00CF17B3">
      <w:pPr>
        <w:pStyle w:val="Prrafodelista"/>
        <w:numPr>
          <w:ilvl w:val="0"/>
          <w:numId w:val="2"/>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Verificar</w:t>
      </w:r>
      <w:r w:rsidR="004E5418" w:rsidRPr="006B665D">
        <w:rPr>
          <w:rFonts w:ascii="Times New Roman" w:hAnsi="Times New Roman" w:cs="Times New Roman"/>
          <w:sz w:val="24"/>
          <w:szCs w:val="24"/>
          <w:lang w:eastAsia="es-CO"/>
        </w:rPr>
        <w:t xml:space="preserve"> las diferencias entre cambios</w:t>
      </w:r>
      <w:r w:rsidRPr="006B665D">
        <w:rPr>
          <w:rFonts w:ascii="Times New Roman" w:hAnsi="Times New Roman" w:cs="Times New Roman"/>
          <w:sz w:val="24"/>
          <w:szCs w:val="24"/>
          <w:lang w:eastAsia="es-CO"/>
        </w:rPr>
        <w:t xml:space="preserve"> </w:t>
      </w:r>
      <w:r w:rsidR="004E5418" w:rsidRPr="006B665D">
        <w:rPr>
          <w:rFonts w:ascii="Times New Roman" w:hAnsi="Times New Roman" w:cs="Times New Roman"/>
          <w:sz w:val="24"/>
          <w:szCs w:val="24"/>
          <w:lang w:eastAsia="es-CO"/>
        </w:rPr>
        <w:t>químicos y mezclas.</w:t>
      </w:r>
    </w:p>
    <w:p w:rsidR="004E5418" w:rsidRPr="006B665D" w:rsidRDefault="00CF17B3" w:rsidP="009435FD">
      <w:pPr>
        <w:pStyle w:val="Prrafodelista"/>
        <w:numPr>
          <w:ilvl w:val="0"/>
          <w:numId w:val="2"/>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Establecer</w:t>
      </w:r>
      <w:r w:rsidR="004E5418" w:rsidRPr="006B665D">
        <w:rPr>
          <w:rFonts w:ascii="Times New Roman" w:hAnsi="Times New Roman" w:cs="Times New Roman"/>
          <w:sz w:val="24"/>
          <w:szCs w:val="24"/>
          <w:lang w:eastAsia="es-CO"/>
        </w:rPr>
        <w:t xml:space="preserve"> relaciones cuantitativas entre</w:t>
      </w:r>
      <w:r w:rsidRPr="006B665D">
        <w:rPr>
          <w:rFonts w:ascii="Times New Roman" w:hAnsi="Times New Roman" w:cs="Times New Roman"/>
          <w:sz w:val="24"/>
          <w:szCs w:val="24"/>
          <w:lang w:eastAsia="es-CO"/>
        </w:rPr>
        <w:t xml:space="preserve"> </w:t>
      </w:r>
      <w:r w:rsidR="004E5418" w:rsidRPr="006B665D">
        <w:rPr>
          <w:rFonts w:ascii="Times New Roman" w:hAnsi="Times New Roman" w:cs="Times New Roman"/>
          <w:sz w:val="24"/>
          <w:szCs w:val="24"/>
          <w:lang w:eastAsia="es-CO"/>
        </w:rPr>
        <w:t>los componentes de una solución.</w:t>
      </w:r>
    </w:p>
    <w:p w:rsidR="009435FD" w:rsidRPr="006B665D" w:rsidRDefault="009435FD" w:rsidP="009435FD">
      <w:pPr>
        <w:rPr>
          <w:rFonts w:ascii="Times New Roman" w:hAnsi="Times New Roman" w:cs="Times New Roman"/>
          <w:b/>
          <w:sz w:val="24"/>
          <w:szCs w:val="24"/>
          <w:lang w:eastAsia="es-CO"/>
        </w:rPr>
      </w:pPr>
      <w:r w:rsidRPr="006B665D">
        <w:rPr>
          <w:rFonts w:ascii="Times New Roman" w:hAnsi="Times New Roman" w:cs="Times New Roman"/>
          <w:b/>
          <w:sz w:val="24"/>
          <w:szCs w:val="24"/>
          <w:lang w:eastAsia="es-CO"/>
        </w:rPr>
        <w:t>Estrategia didáctica</w:t>
      </w:r>
    </w:p>
    <w:p w:rsidR="00CD0308" w:rsidRPr="006B665D" w:rsidRDefault="00CD0308" w:rsidP="00CD0308">
      <w:p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El estudio de las disoluciones tiene un gran interés tanto en química como en física, puesto que este tipo de mezclas est</w:t>
      </w:r>
      <w:r w:rsidR="00632D74">
        <w:rPr>
          <w:rFonts w:ascii="Times New Roman" w:hAnsi="Times New Roman" w:cs="Times New Roman"/>
          <w:sz w:val="24"/>
          <w:szCs w:val="24"/>
          <w:lang w:eastAsia="es-CO"/>
        </w:rPr>
        <w:t>án presentes en nuestro día a día, mucho más de lo que parece</w:t>
      </w:r>
      <w:r w:rsidRPr="006B665D">
        <w:rPr>
          <w:rFonts w:ascii="Times New Roman" w:hAnsi="Times New Roman" w:cs="Times New Roman"/>
          <w:sz w:val="24"/>
          <w:szCs w:val="24"/>
          <w:lang w:eastAsia="es-CO"/>
        </w:rPr>
        <w:t xml:space="preserve"> e incluso resultan de vital importancia para que el organismo pueda llevar a cabo funciones bioquímicas y fisiológicas básicas.</w:t>
      </w:r>
    </w:p>
    <w:p w:rsidR="00CD0308" w:rsidRPr="006B665D" w:rsidRDefault="00CD0308" w:rsidP="00CD0308">
      <w:p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Para lograr que los alumnos comprendan los puntos más importantes del tema (revisar los conceptos de mezcla y sustancia, y su importancia en la vida cotidiana, medir la concentración de las sustancias en una mezcla, valorar las repercusiones de la fabricación y el uso de materiales y sustancias frecuentes en el uso diario, etc.), se propone la siguiente secuencia didáctica:</w:t>
      </w:r>
    </w:p>
    <w:p w:rsidR="00CD0308" w:rsidRPr="006B665D" w:rsidRDefault="00CD0308" w:rsidP="00CD0308">
      <w:p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1. Definir el concepto de mezcla y</w:t>
      </w:r>
      <w:r w:rsidR="00632D74">
        <w:rPr>
          <w:rFonts w:ascii="Times New Roman" w:hAnsi="Times New Roman" w:cs="Times New Roman"/>
          <w:sz w:val="24"/>
          <w:szCs w:val="24"/>
          <w:lang w:eastAsia="es-CO"/>
        </w:rPr>
        <w:t xml:space="preserve"> poner de presente</w:t>
      </w:r>
      <w:r w:rsidRPr="006B665D">
        <w:rPr>
          <w:rFonts w:ascii="Times New Roman" w:hAnsi="Times New Roman" w:cs="Times New Roman"/>
          <w:sz w:val="24"/>
          <w:szCs w:val="24"/>
          <w:lang w:eastAsia="es-CO"/>
        </w:rPr>
        <w:t xml:space="preserve"> los tipos que existen, mostrando algunos ejemplos de la vida cotidiana.</w:t>
      </w:r>
    </w:p>
    <w:p w:rsidR="00CD0308" w:rsidRPr="006B665D" w:rsidRDefault="00CD0308" w:rsidP="00CD0308">
      <w:p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2. Diferenciar entre solubilidad y concentración.</w:t>
      </w:r>
    </w:p>
    <w:p w:rsidR="00CD0308" w:rsidRPr="006B665D" w:rsidRDefault="00CD0308" w:rsidP="00CD0308">
      <w:p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 xml:space="preserve">3. </w:t>
      </w:r>
      <w:r w:rsidR="00CD2538" w:rsidRPr="00CD2538">
        <w:rPr>
          <w:rFonts w:ascii="Times New Roman" w:hAnsi="Times New Roman" w:cs="Times New Roman"/>
          <w:sz w:val="24"/>
          <w:szCs w:val="24"/>
          <w:lang w:eastAsia="es-CO"/>
        </w:rPr>
        <w:t xml:space="preserve">Mencionar las diferentes clases de </w:t>
      </w:r>
      <w:r w:rsidRPr="006B665D">
        <w:rPr>
          <w:rFonts w:ascii="Times New Roman" w:hAnsi="Times New Roman" w:cs="Times New Roman"/>
          <w:sz w:val="24"/>
          <w:szCs w:val="24"/>
          <w:lang w:eastAsia="es-CO"/>
        </w:rPr>
        <w:t>disoluciones que existen y explicar </w:t>
      </w:r>
      <w:r w:rsidR="00CD2538">
        <w:rPr>
          <w:rFonts w:ascii="Times New Roman" w:hAnsi="Times New Roman" w:cs="Times New Roman"/>
          <w:sz w:val="24"/>
          <w:szCs w:val="24"/>
          <w:lang w:eastAsia="es-CO"/>
        </w:rPr>
        <w:t>la forma de</w:t>
      </w:r>
      <w:r w:rsidRPr="006B665D">
        <w:rPr>
          <w:rFonts w:ascii="Times New Roman" w:hAnsi="Times New Roman" w:cs="Times New Roman"/>
          <w:sz w:val="24"/>
          <w:szCs w:val="24"/>
          <w:lang w:eastAsia="es-CO"/>
        </w:rPr>
        <w:t xml:space="preserve"> prepararlas.</w:t>
      </w:r>
    </w:p>
    <w:p w:rsidR="00CD0308" w:rsidRPr="006B665D" w:rsidRDefault="00CD0308" w:rsidP="00CD0308">
      <w:p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4. Explicar el con</w:t>
      </w:r>
      <w:r w:rsidR="00CD2538">
        <w:rPr>
          <w:rFonts w:ascii="Times New Roman" w:hAnsi="Times New Roman" w:cs="Times New Roman"/>
          <w:sz w:val="24"/>
          <w:szCs w:val="24"/>
          <w:lang w:eastAsia="es-CO"/>
        </w:rPr>
        <w:t xml:space="preserve">cepto de mol para usarlo en </w:t>
      </w:r>
      <w:r w:rsidRPr="006B665D">
        <w:rPr>
          <w:rFonts w:ascii="Times New Roman" w:hAnsi="Times New Roman" w:cs="Times New Roman"/>
          <w:sz w:val="24"/>
          <w:szCs w:val="24"/>
          <w:lang w:eastAsia="es-CO"/>
        </w:rPr>
        <w:t>expresiones cuantitativas de concentración.</w:t>
      </w:r>
    </w:p>
    <w:p w:rsidR="009F16A7" w:rsidRPr="006B665D" w:rsidRDefault="009F16A7" w:rsidP="009F16A7">
      <w:p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 xml:space="preserve">Las temáticas se orientan a: </w:t>
      </w:r>
    </w:p>
    <w:p w:rsidR="009F16A7" w:rsidRPr="006B665D" w:rsidRDefault="009F16A7" w:rsidP="009F16A7">
      <w:pPr>
        <w:pStyle w:val="Prrafodelista"/>
        <w:numPr>
          <w:ilvl w:val="0"/>
          <w:numId w:val="1"/>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Distinguir entre mezclas homogéneas y heterogéneas, estudiar las características de cada una de ellas y las técnicas de separación de mezclas.</w:t>
      </w:r>
    </w:p>
    <w:p w:rsidR="009F16A7" w:rsidRPr="006B665D" w:rsidRDefault="009F16A7" w:rsidP="009F16A7">
      <w:pPr>
        <w:pStyle w:val="Prrafodelista"/>
        <w:numPr>
          <w:ilvl w:val="0"/>
          <w:numId w:val="1"/>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Analizar cómo cambia la solubilidad de una sal al variar la temperatura.</w:t>
      </w:r>
    </w:p>
    <w:p w:rsidR="009F16A7" w:rsidRPr="006B665D" w:rsidRDefault="009F16A7" w:rsidP="009F16A7">
      <w:pPr>
        <w:pStyle w:val="Prrafodelista"/>
        <w:numPr>
          <w:ilvl w:val="0"/>
          <w:numId w:val="1"/>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Diferenciar las características de las disoluciones saturadas y sobresaturadas, así como su preparación.</w:t>
      </w:r>
    </w:p>
    <w:p w:rsidR="009F16A7" w:rsidRPr="006B665D" w:rsidRDefault="009F16A7" w:rsidP="009F16A7">
      <w:pPr>
        <w:pStyle w:val="Prrafodelista"/>
        <w:numPr>
          <w:ilvl w:val="0"/>
          <w:numId w:val="1"/>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Practicar cálculos relativos a la concentración de las disoluciones.</w:t>
      </w:r>
    </w:p>
    <w:p w:rsidR="009F16A7" w:rsidRPr="006B665D" w:rsidRDefault="009F16A7" w:rsidP="009F16A7">
      <w:pPr>
        <w:pStyle w:val="Prrafodelista"/>
        <w:numPr>
          <w:ilvl w:val="0"/>
          <w:numId w:val="1"/>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lastRenderedPageBreak/>
        <w:t>Reconocer los factores que influyen en la variación de la solubilidad de una sustancia.</w:t>
      </w:r>
    </w:p>
    <w:p w:rsidR="009F16A7" w:rsidRPr="006B665D" w:rsidRDefault="009F16A7" w:rsidP="00CD0308">
      <w:pPr>
        <w:rPr>
          <w:rFonts w:ascii="Times New Roman" w:hAnsi="Times New Roman" w:cs="Times New Roman"/>
          <w:sz w:val="24"/>
          <w:szCs w:val="24"/>
          <w:lang w:eastAsia="es-CO"/>
        </w:rPr>
      </w:pPr>
    </w:p>
    <w:p w:rsidR="00CD0308" w:rsidRPr="006B665D" w:rsidRDefault="009F16A7" w:rsidP="009F16A7">
      <w:pPr>
        <w:pStyle w:val="Prrafodelista"/>
        <w:numPr>
          <w:ilvl w:val="0"/>
          <w:numId w:val="3"/>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Inicie</w:t>
      </w:r>
      <w:r w:rsidR="00CD0308" w:rsidRPr="006B665D">
        <w:rPr>
          <w:rFonts w:ascii="Times New Roman" w:hAnsi="Times New Roman" w:cs="Times New Roman"/>
          <w:sz w:val="24"/>
          <w:szCs w:val="24"/>
          <w:lang w:eastAsia="es-CO"/>
        </w:rPr>
        <w:t xml:space="preserve"> el tema definiendo qué es una mezcla y qué car</w:t>
      </w:r>
      <w:r w:rsidR="00CD2538">
        <w:rPr>
          <w:rFonts w:ascii="Times New Roman" w:hAnsi="Times New Roman" w:cs="Times New Roman"/>
          <w:sz w:val="24"/>
          <w:szCs w:val="24"/>
          <w:lang w:eastAsia="es-CO"/>
        </w:rPr>
        <w:t xml:space="preserve">acterísticas presenta cada tipo. Esto </w:t>
      </w:r>
      <w:r w:rsidR="00CD0308" w:rsidRPr="006B665D">
        <w:rPr>
          <w:rFonts w:ascii="Times New Roman" w:hAnsi="Times New Roman" w:cs="Times New Roman"/>
          <w:sz w:val="24"/>
          <w:szCs w:val="24"/>
          <w:lang w:eastAsia="es-CO"/>
        </w:rPr>
        <w:t>puede resultar una buena manera de mostrar a los alumnos los conceptos básicos que se van a tratar.</w:t>
      </w:r>
    </w:p>
    <w:p w:rsidR="00CD0308" w:rsidRPr="006B665D" w:rsidRDefault="00CD0308" w:rsidP="009F16A7">
      <w:pPr>
        <w:pStyle w:val="Prrafodelista"/>
        <w:numPr>
          <w:ilvl w:val="0"/>
          <w:numId w:val="3"/>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 xml:space="preserve">Siguiendo esta estrategia, </w:t>
      </w:r>
      <w:r w:rsidR="009F16A7" w:rsidRPr="006B665D">
        <w:rPr>
          <w:rFonts w:ascii="Times New Roman" w:hAnsi="Times New Roman" w:cs="Times New Roman"/>
          <w:sz w:val="24"/>
          <w:szCs w:val="24"/>
          <w:lang w:eastAsia="es-CO"/>
        </w:rPr>
        <w:t>continúe</w:t>
      </w:r>
      <w:r w:rsidRPr="006B665D">
        <w:rPr>
          <w:rFonts w:ascii="Times New Roman" w:hAnsi="Times New Roman" w:cs="Times New Roman"/>
          <w:sz w:val="24"/>
          <w:szCs w:val="24"/>
          <w:lang w:eastAsia="es-CO"/>
        </w:rPr>
        <w:t xml:space="preserve"> con las técnicas de separación de mezclas heterogéneas y homogéneas.</w:t>
      </w:r>
      <w:r w:rsidR="009F16A7" w:rsidRPr="006B665D">
        <w:rPr>
          <w:rFonts w:ascii="Times New Roman" w:hAnsi="Times New Roman" w:cs="Times New Roman"/>
          <w:sz w:val="24"/>
          <w:szCs w:val="24"/>
          <w:lang w:eastAsia="es-CO"/>
        </w:rPr>
        <w:t xml:space="preserve"> Puede utilizar los recursos interactivos de métodos como la destilación.</w:t>
      </w:r>
    </w:p>
    <w:p w:rsidR="00CD0308" w:rsidRPr="006B665D" w:rsidRDefault="00151F65" w:rsidP="00151F65">
      <w:pPr>
        <w:pStyle w:val="Prrafodelista"/>
        <w:numPr>
          <w:ilvl w:val="0"/>
          <w:numId w:val="3"/>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Aborde</w:t>
      </w:r>
      <w:r w:rsidR="00CD0308" w:rsidRPr="006B665D">
        <w:rPr>
          <w:rFonts w:ascii="Times New Roman" w:hAnsi="Times New Roman" w:cs="Times New Roman"/>
          <w:sz w:val="24"/>
          <w:szCs w:val="24"/>
          <w:lang w:eastAsia="es-CO"/>
        </w:rPr>
        <w:t xml:space="preserve"> el tema de las disoluciones con la utilización de un simulador con el que se pueden practicar los cálculos necesarios para preparar disoluciones de diferentes concentraciones en el laboratorio.</w:t>
      </w:r>
    </w:p>
    <w:p w:rsidR="00CD0308" w:rsidRPr="006B665D" w:rsidRDefault="00151F65" w:rsidP="00151F65">
      <w:pPr>
        <w:pStyle w:val="Prrafodelista"/>
        <w:numPr>
          <w:ilvl w:val="0"/>
          <w:numId w:val="3"/>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 xml:space="preserve">Refuerce </w:t>
      </w:r>
      <w:r w:rsidR="00CD0308" w:rsidRPr="006B665D">
        <w:rPr>
          <w:rFonts w:ascii="Times New Roman" w:hAnsi="Times New Roman" w:cs="Times New Roman"/>
          <w:sz w:val="24"/>
          <w:szCs w:val="24"/>
          <w:lang w:eastAsia="es-CO"/>
        </w:rPr>
        <w:t>este aprendizaje con una serie de ejercicios para calcular la composición de disoluciones y compuestos</w:t>
      </w:r>
      <w:r w:rsidR="00351EB3" w:rsidRPr="006B665D">
        <w:rPr>
          <w:rFonts w:ascii="Times New Roman" w:hAnsi="Times New Roman" w:cs="Times New Roman"/>
          <w:sz w:val="24"/>
          <w:szCs w:val="24"/>
          <w:lang w:eastAsia="es-CO"/>
        </w:rPr>
        <w:t xml:space="preserve">, </w:t>
      </w:r>
      <w:r w:rsidR="00CD0308" w:rsidRPr="006B665D">
        <w:rPr>
          <w:rFonts w:ascii="Times New Roman" w:hAnsi="Times New Roman" w:cs="Times New Roman"/>
          <w:sz w:val="24"/>
          <w:szCs w:val="24"/>
          <w:lang w:eastAsia="es-CO"/>
        </w:rPr>
        <w:t>la masa molar</w:t>
      </w:r>
      <w:r w:rsidR="00351EB3" w:rsidRPr="006B665D">
        <w:rPr>
          <w:rFonts w:ascii="Times New Roman" w:hAnsi="Times New Roman" w:cs="Times New Roman"/>
          <w:sz w:val="24"/>
          <w:szCs w:val="24"/>
          <w:lang w:eastAsia="es-CO"/>
        </w:rPr>
        <w:t xml:space="preserve"> y el cálculo de moles.</w:t>
      </w:r>
    </w:p>
    <w:p w:rsidR="00CD0308" w:rsidRPr="006B665D" w:rsidRDefault="00CD0308" w:rsidP="00151F65">
      <w:pPr>
        <w:pStyle w:val="Prrafodelista"/>
        <w:numPr>
          <w:ilvl w:val="0"/>
          <w:numId w:val="3"/>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Para comprender qué es la solubilidad de una sustancia, también se propone el empleo de un simulador de manera que los estudiantes observen qué sucede al variar factores como la temperatura, el volumen de disolvente o la cantidad de soluto.</w:t>
      </w:r>
    </w:p>
    <w:p w:rsidR="00CD0308" w:rsidRPr="006B665D" w:rsidRDefault="00CD0308" w:rsidP="00151F65">
      <w:pPr>
        <w:pStyle w:val="Prrafodelista"/>
        <w:numPr>
          <w:ilvl w:val="0"/>
          <w:numId w:val="3"/>
        </w:numPr>
        <w:rPr>
          <w:rFonts w:ascii="Times New Roman" w:hAnsi="Times New Roman" w:cs="Times New Roman"/>
          <w:sz w:val="24"/>
          <w:szCs w:val="24"/>
          <w:lang w:eastAsia="es-CO"/>
        </w:rPr>
      </w:pPr>
      <w:r w:rsidRPr="006B665D">
        <w:rPr>
          <w:rFonts w:ascii="Times New Roman" w:hAnsi="Times New Roman" w:cs="Times New Roman"/>
          <w:sz w:val="24"/>
          <w:szCs w:val="24"/>
          <w:lang w:eastAsia="es-CO"/>
        </w:rPr>
        <w:t xml:space="preserve">Con la realización de actividades que permiten trabajar la solubilidad de diversos compuestos en disolventes diferentes y el concepto de disolución saturada y sobresaturada, se logrará que los alumnos comprendan todos los conceptos relacionados con </w:t>
      </w:r>
      <w:r w:rsidR="00351EB3" w:rsidRPr="006B665D">
        <w:rPr>
          <w:rFonts w:ascii="Times New Roman" w:hAnsi="Times New Roman" w:cs="Times New Roman"/>
          <w:sz w:val="24"/>
          <w:szCs w:val="24"/>
          <w:lang w:eastAsia="es-CO"/>
        </w:rPr>
        <w:t>las disoluciones sólido-líquidas y líquido-líquidas</w:t>
      </w:r>
      <w:r w:rsidRPr="006B665D">
        <w:rPr>
          <w:rFonts w:ascii="Times New Roman" w:hAnsi="Times New Roman" w:cs="Times New Roman"/>
          <w:sz w:val="24"/>
          <w:szCs w:val="24"/>
          <w:lang w:eastAsia="es-CO"/>
        </w:rPr>
        <w:t>.</w:t>
      </w:r>
    </w:p>
    <w:p w:rsidR="005A66C3" w:rsidRPr="006B665D" w:rsidRDefault="00CD0308" w:rsidP="00151F65">
      <w:pPr>
        <w:pStyle w:val="Prrafodelista"/>
        <w:numPr>
          <w:ilvl w:val="0"/>
          <w:numId w:val="3"/>
        </w:numPr>
        <w:rPr>
          <w:rFonts w:ascii="Times New Roman" w:hAnsi="Times New Roman" w:cs="Times New Roman"/>
          <w:sz w:val="24"/>
          <w:szCs w:val="24"/>
        </w:rPr>
      </w:pPr>
      <w:r w:rsidRPr="006B665D">
        <w:rPr>
          <w:rFonts w:ascii="Times New Roman" w:hAnsi="Times New Roman" w:cs="Times New Roman"/>
          <w:sz w:val="24"/>
          <w:szCs w:val="24"/>
          <w:lang w:eastAsia="es-CO"/>
        </w:rPr>
        <w:t>Con todo, la realización de actividades sobre disoluciones de gases en líquidos proporcionará a los alumnos una visión más amplia del mundo de las disoluciones y servirá para que puedan entender cosas tan cotidi</w:t>
      </w:r>
      <w:r w:rsidR="00CD2538">
        <w:rPr>
          <w:rFonts w:ascii="Times New Roman" w:hAnsi="Times New Roman" w:cs="Times New Roman"/>
          <w:sz w:val="24"/>
          <w:szCs w:val="24"/>
          <w:lang w:eastAsia="es-CO"/>
        </w:rPr>
        <w:t>anas como un refresco con gas. El contexto t</w:t>
      </w:r>
      <w:r w:rsidRPr="006B665D">
        <w:rPr>
          <w:rFonts w:ascii="Times New Roman" w:hAnsi="Times New Roman" w:cs="Times New Roman"/>
          <w:sz w:val="24"/>
          <w:szCs w:val="24"/>
          <w:lang w:eastAsia="es-CO"/>
        </w:rPr>
        <w:t>ambién es oportuno para repasar las propiedades de los gases.</w:t>
      </w:r>
      <w:r w:rsidR="00151F65" w:rsidRPr="006B665D">
        <w:rPr>
          <w:rFonts w:ascii="Times New Roman" w:hAnsi="Times New Roman" w:cs="Times New Roman"/>
          <w:sz w:val="24"/>
          <w:szCs w:val="24"/>
        </w:rPr>
        <w:t xml:space="preserve"> </w:t>
      </w:r>
    </w:p>
    <w:sectPr w:rsidR="005A66C3" w:rsidRPr="006B665D" w:rsidSect="000B60E5">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38C1" w:rsidRDefault="007338C1" w:rsidP="009435FD">
      <w:pPr>
        <w:spacing w:after="0" w:line="240" w:lineRule="auto"/>
      </w:pPr>
      <w:r>
        <w:separator/>
      </w:r>
    </w:p>
  </w:endnote>
  <w:endnote w:type="continuationSeparator" w:id="0">
    <w:p w:rsidR="007338C1" w:rsidRDefault="007338C1" w:rsidP="009435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38C1" w:rsidRDefault="007338C1" w:rsidP="009435FD">
      <w:pPr>
        <w:spacing w:after="0" w:line="240" w:lineRule="auto"/>
      </w:pPr>
      <w:r>
        <w:separator/>
      </w:r>
    </w:p>
  </w:footnote>
  <w:footnote w:type="continuationSeparator" w:id="0">
    <w:p w:rsidR="007338C1" w:rsidRDefault="007338C1" w:rsidP="009435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ED7" w:rsidRDefault="00D14ED7">
    <w:pPr>
      <w:pStyle w:val="Encabezado"/>
    </w:pPr>
    <w:r>
      <w:t>GuiaDidactica_CN_</w:t>
    </w:r>
    <w:r w:rsidRPr="009435FD">
      <w:t>0</w:t>
    </w:r>
    <w:r>
      <w:t>9</w:t>
    </w:r>
    <w:r w:rsidRPr="009435FD">
      <w:t>_0</w:t>
    </w:r>
    <w:r>
      <w:t>9</w:t>
    </w:r>
    <w:r w:rsidRPr="009435FD">
      <w:t>_CO</w:t>
    </w:r>
  </w:p>
  <w:p w:rsidR="00D14ED7" w:rsidRDefault="00D14ED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17118"/>
    <w:multiLevelType w:val="hybridMultilevel"/>
    <w:tmpl w:val="AB6E4A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E874F83"/>
    <w:multiLevelType w:val="hybridMultilevel"/>
    <w:tmpl w:val="A96C1F02"/>
    <w:lvl w:ilvl="0" w:tplc="240A0001">
      <w:start w:val="1"/>
      <w:numFmt w:val="bullet"/>
      <w:lvlText w:val=""/>
      <w:lvlJc w:val="left"/>
      <w:pPr>
        <w:ind w:left="720" w:hanging="360"/>
      </w:pPr>
      <w:rPr>
        <w:rFonts w:ascii="Symbol" w:hAnsi="Symbol" w:hint="default"/>
      </w:rPr>
    </w:lvl>
    <w:lvl w:ilvl="1" w:tplc="0F9E98E8">
      <w:numFmt w:val="bullet"/>
      <w:lvlText w:val="-"/>
      <w:lvlJc w:val="left"/>
      <w:pPr>
        <w:ind w:left="1440" w:hanging="360"/>
      </w:pPr>
      <w:rPr>
        <w:rFonts w:ascii="Times New Roman" w:eastAsiaTheme="minorHAnsi"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0183D6B"/>
    <w:multiLevelType w:val="hybridMultilevel"/>
    <w:tmpl w:val="B4327C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footnotePr>
    <w:footnote w:id="-1"/>
    <w:footnote w:id="0"/>
  </w:footnotePr>
  <w:endnotePr>
    <w:endnote w:id="-1"/>
    <w:endnote w:id="0"/>
  </w:endnotePr>
  <w:compat/>
  <w:rsids>
    <w:rsidRoot w:val="006E4DAF"/>
    <w:rsid w:val="000B60E5"/>
    <w:rsid w:val="00104EA8"/>
    <w:rsid w:val="00141D10"/>
    <w:rsid w:val="00151F65"/>
    <w:rsid w:val="0017599E"/>
    <w:rsid w:val="002553C2"/>
    <w:rsid w:val="002D3AA8"/>
    <w:rsid w:val="0030128E"/>
    <w:rsid w:val="00351EB3"/>
    <w:rsid w:val="0048191C"/>
    <w:rsid w:val="00493C6C"/>
    <w:rsid w:val="004B0455"/>
    <w:rsid w:val="004E5418"/>
    <w:rsid w:val="005A66C3"/>
    <w:rsid w:val="005D3FD0"/>
    <w:rsid w:val="005E1E25"/>
    <w:rsid w:val="005E25C4"/>
    <w:rsid w:val="00632D74"/>
    <w:rsid w:val="006B665D"/>
    <w:rsid w:val="006C264C"/>
    <w:rsid w:val="006E10CF"/>
    <w:rsid w:val="006E4DAF"/>
    <w:rsid w:val="007338C1"/>
    <w:rsid w:val="007B6886"/>
    <w:rsid w:val="008358C1"/>
    <w:rsid w:val="00840B56"/>
    <w:rsid w:val="009140A7"/>
    <w:rsid w:val="00940F41"/>
    <w:rsid w:val="009435FD"/>
    <w:rsid w:val="009564B3"/>
    <w:rsid w:val="009F16A7"/>
    <w:rsid w:val="00AB21FD"/>
    <w:rsid w:val="00C50BD0"/>
    <w:rsid w:val="00CD0308"/>
    <w:rsid w:val="00CD2538"/>
    <w:rsid w:val="00CF04F6"/>
    <w:rsid w:val="00CF17B3"/>
    <w:rsid w:val="00D0463D"/>
    <w:rsid w:val="00D14ED7"/>
    <w:rsid w:val="00D47EF3"/>
    <w:rsid w:val="00E85246"/>
    <w:rsid w:val="00F92E76"/>
    <w:rsid w:val="00FB23A8"/>
    <w:rsid w:val="00FD4C0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0E5"/>
  </w:style>
  <w:style w:type="paragraph" w:styleId="Ttulo1">
    <w:name w:val="heading 1"/>
    <w:basedOn w:val="Normal"/>
    <w:next w:val="Normal"/>
    <w:link w:val="Ttulo1Car"/>
    <w:uiPriority w:val="9"/>
    <w:qFormat/>
    <w:rsid w:val="004819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5">
    <w:name w:val="heading 5"/>
    <w:basedOn w:val="Normal"/>
    <w:link w:val="Ttulo5Car"/>
    <w:uiPriority w:val="9"/>
    <w:qFormat/>
    <w:rsid w:val="009435FD"/>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9435FD"/>
    <w:rPr>
      <w:rFonts w:ascii="Times New Roman" w:eastAsia="Times New Roman" w:hAnsi="Times New Roman" w:cs="Times New Roman"/>
      <w:b/>
      <w:bCs/>
      <w:sz w:val="20"/>
      <w:szCs w:val="20"/>
      <w:lang w:eastAsia="es-CO"/>
    </w:rPr>
  </w:style>
  <w:style w:type="paragraph" w:customStyle="1" w:styleId="normal0">
    <w:name w:val="normal"/>
    <w:basedOn w:val="Normal"/>
    <w:rsid w:val="009435F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9435FD"/>
  </w:style>
  <w:style w:type="character" w:customStyle="1" w:styleId="negrita">
    <w:name w:val="negrita"/>
    <w:basedOn w:val="Fuentedeprrafopredeter"/>
    <w:rsid w:val="009435FD"/>
  </w:style>
  <w:style w:type="paragraph" w:customStyle="1" w:styleId="tab1">
    <w:name w:val="tab1"/>
    <w:basedOn w:val="Normal"/>
    <w:rsid w:val="009435F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9435FD"/>
  </w:style>
  <w:style w:type="paragraph" w:styleId="Encabezado">
    <w:name w:val="header"/>
    <w:basedOn w:val="Normal"/>
    <w:link w:val="EncabezadoCar"/>
    <w:uiPriority w:val="99"/>
    <w:unhideWhenUsed/>
    <w:rsid w:val="009435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35FD"/>
  </w:style>
  <w:style w:type="paragraph" w:styleId="Piedepgina">
    <w:name w:val="footer"/>
    <w:basedOn w:val="Normal"/>
    <w:link w:val="PiedepginaCar"/>
    <w:uiPriority w:val="99"/>
    <w:unhideWhenUsed/>
    <w:rsid w:val="009435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35FD"/>
  </w:style>
  <w:style w:type="paragraph" w:styleId="Prrafodelista">
    <w:name w:val="List Paragraph"/>
    <w:basedOn w:val="Normal"/>
    <w:uiPriority w:val="34"/>
    <w:qFormat/>
    <w:rsid w:val="008358C1"/>
    <w:pPr>
      <w:ind w:left="720"/>
      <w:contextualSpacing/>
    </w:pPr>
  </w:style>
  <w:style w:type="table" w:styleId="Tablaconcuadrcula">
    <w:name w:val="Table Grid"/>
    <w:basedOn w:val="Tablanormal"/>
    <w:rsid w:val="0048191C"/>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48191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48191C"/>
    <w:rPr>
      <w:rFonts w:asciiTheme="majorHAnsi" w:eastAsiaTheme="majorEastAsia" w:hAnsiTheme="majorHAnsi" w:cstheme="majorBidi"/>
      <w:color w:val="2E74B5" w:themeColor="accent1" w:themeShade="BF"/>
      <w:sz w:val="32"/>
      <w:szCs w:val="32"/>
    </w:rPr>
  </w:style>
  <w:style w:type="paragraph" w:customStyle="1" w:styleId="cabecera1">
    <w:name w:val="cabecera1"/>
    <w:basedOn w:val="Normal"/>
    <w:rsid w:val="0048191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2">
    <w:name w:val="cabecera2"/>
    <w:basedOn w:val="Normal"/>
    <w:rsid w:val="0048191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2">
    <w:name w:val="tab2"/>
    <w:basedOn w:val="Normal"/>
    <w:rsid w:val="0048191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48191C"/>
    <w:rPr>
      <w:color w:val="0000FF"/>
      <w:u w:val="single"/>
    </w:rPr>
  </w:style>
  <w:style w:type="character" w:styleId="Hipervnculovisitado">
    <w:name w:val="FollowedHyperlink"/>
    <w:basedOn w:val="Fuentedeprrafopredeter"/>
    <w:uiPriority w:val="99"/>
    <w:semiHidden/>
    <w:unhideWhenUsed/>
    <w:rsid w:val="0017599E"/>
    <w:rPr>
      <w:color w:val="954F72" w:themeColor="followedHyperlink"/>
      <w:u w:val="single"/>
    </w:rPr>
  </w:style>
  <w:style w:type="paragraph" w:customStyle="1" w:styleId="cabecera3">
    <w:name w:val="cabecera3"/>
    <w:basedOn w:val="Normal"/>
    <w:rsid w:val="0017599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antinf">
    <w:name w:val="cantinf"/>
    <w:basedOn w:val="Fuentedeprrafopredeter"/>
    <w:rsid w:val="00C50BD0"/>
  </w:style>
  <w:style w:type="character" w:customStyle="1" w:styleId="superindice">
    <w:name w:val="superindice"/>
    <w:basedOn w:val="Fuentedeprrafopredeter"/>
    <w:rsid w:val="0030128E"/>
  </w:style>
  <w:style w:type="character" w:customStyle="1" w:styleId="subindice">
    <w:name w:val="subindice"/>
    <w:basedOn w:val="Fuentedeprrafopredeter"/>
    <w:rsid w:val="0030128E"/>
  </w:style>
</w:styles>
</file>

<file path=word/webSettings.xml><?xml version="1.0" encoding="utf-8"?>
<w:webSettings xmlns:r="http://schemas.openxmlformats.org/officeDocument/2006/relationships" xmlns:w="http://schemas.openxmlformats.org/wordprocessingml/2006/main">
  <w:divs>
    <w:div w:id="85469381">
      <w:bodyDiv w:val="1"/>
      <w:marLeft w:val="0"/>
      <w:marRight w:val="0"/>
      <w:marTop w:val="0"/>
      <w:marBottom w:val="0"/>
      <w:divBdr>
        <w:top w:val="none" w:sz="0" w:space="0" w:color="auto"/>
        <w:left w:val="none" w:sz="0" w:space="0" w:color="auto"/>
        <w:bottom w:val="none" w:sz="0" w:space="0" w:color="auto"/>
        <w:right w:val="none" w:sz="0" w:space="0" w:color="auto"/>
      </w:divBdr>
    </w:div>
    <w:div w:id="120267530">
      <w:bodyDiv w:val="1"/>
      <w:marLeft w:val="0"/>
      <w:marRight w:val="0"/>
      <w:marTop w:val="0"/>
      <w:marBottom w:val="0"/>
      <w:divBdr>
        <w:top w:val="none" w:sz="0" w:space="0" w:color="auto"/>
        <w:left w:val="none" w:sz="0" w:space="0" w:color="auto"/>
        <w:bottom w:val="none" w:sz="0" w:space="0" w:color="auto"/>
        <w:right w:val="none" w:sz="0" w:space="0" w:color="auto"/>
      </w:divBdr>
      <w:divsChild>
        <w:div w:id="608590039">
          <w:marLeft w:val="0"/>
          <w:marRight w:val="0"/>
          <w:marTop w:val="0"/>
          <w:marBottom w:val="0"/>
          <w:divBdr>
            <w:top w:val="none" w:sz="0" w:space="0" w:color="auto"/>
            <w:left w:val="none" w:sz="0" w:space="0" w:color="auto"/>
            <w:bottom w:val="none" w:sz="0" w:space="0" w:color="auto"/>
            <w:right w:val="none" w:sz="0" w:space="0" w:color="auto"/>
          </w:divBdr>
        </w:div>
        <w:div w:id="1822456704">
          <w:marLeft w:val="0"/>
          <w:marRight w:val="0"/>
          <w:marTop w:val="0"/>
          <w:marBottom w:val="0"/>
          <w:divBdr>
            <w:top w:val="none" w:sz="0" w:space="0" w:color="auto"/>
            <w:left w:val="none" w:sz="0" w:space="0" w:color="auto"/>
            <w:bottom w:val="none" w:sz="0" w:space="0" w:color="auto"/>
            <w:right w:val="none" w:sz="0" w:space="0" w:color="auto"/>
          </w:divBdr>
          <w:divsChild>
            <w:div w:id="1574509926">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sChild>
    </w:div>
    <w:div w:id="166555962">
      <w:bodyDiv w:val="1"/>
      <w:marLeft w:val="0"/>
      <w:marRight w:val="0"/>
      <w:marTop w:val="0"/>
      <w:marBottom w:val="0"/>
      <w:divBdr>
        <w:top w:val="none" w:sz="0" w:space="0" w:color="auto"/>
        <w:left w:val="none" w:sz="0" w:space="0" w:color="auto"/>
        <w:bottom w:val="none" w:sz="0" w:space="0" w:color="auto"/>
        <w:right w:val="none" w:sz="0" w:space="0" w:color="auto"/>
      </w:divBdr>
      <w:divsChild>
        <w:div w:id="2120180842">
          <w:marLeft w:val="0"/>
          <w:marRight w:val="0"/>
          <w:marTop w:val="0"/>
          <w:marBottom w:val="0"/>
          <w:divBdr>
            <w:top w:val="single" w:sz="6" w:space="2" w:color="FFFFFF"/>
            <w:left w:val="none" w:sz="0" w:space="0" w:color="auto"/>
            <w:bottom w:val="none" w:sz="0" w:space="0" w:color="auto"/>
            <w:right w:val="none" w:sz="0" w:space="0" w:color="auto"/>
          </w:divBdr>
        </w:div>
        <w:div w:id="1736661106">
          <w:marLeft w:val="0"/>
          <w:marRight w:val="0"/>
          <w:marTop w:val="0"/>
          <w:marBottom w:val="0"/>
          <w:divBdr>
            <w:top w:val="single" w:sz="6" w:space="2" w:color="FFFFFF"/>
            <w:left w:val="none" w:sz="0" w:space="0" w:color="auto"/>
            <w:bottom w:val="none" w:sz="0" w:space="0" w:color="auto"/>
            <w:right w:val="none" w:sz="0" w:space="0" w:color="auto"/>
          </w:divBdr>
        </w:div>
        <w:div w:id="1047874707">
          <w:marLeft w:val="0"/>
          <w:marRight w:val="0"/>
          <w:marTop w:val="0"/>
          <w:marBottom w:val="0"/>
          <w:divBdr>
            <w:top w:val="single" w:sz="6" w:space="2" w:color="FFFFFF"/>
            <w:left w:val="none" w:sz="0" w:space="0" w:color="auto"/>
            <w:bottom w:val="none" w:sz="0" w:space="0" w:color="auto"/>
            <w:right w:val="none" w:sz="0" w:space="0" w:color="auto"/>
          </w:divBdr>
        </w:div>
        <w:div w:id="844175330">
          <w:marLeft w:val="0"/>
          <w:marRight w:val="0"/>
          <w:marTop w:val="0"/>
          <w:marBottom w:val="0"/>
          <w:divBdr>
            <w:top w:val="single" w:sz="6" w:space="2" w:color="FFFFFF"/>
            <w:left w:val="none" w:sz="0" w:space="0" w:color="auto"/>
            <w:bottom w:val="none" w:sz="0" w:space="0" w:color="auto"/>
            <w:right w:val="none" w:sz="0" w:space="0" w:color="auto"/>
          </w:divBdr>
        </w:div>
        <w:div w:id="1345790471">
          <w:marLeft w:val="0"/>
          <w:marRight w:val="0"/>
          <w:marTop w:val="0"/>
          <w:marBottom w:val="0"/>
          <w:divBdr>
            <w:top w:val="none" w:sz="0" w:space="0" w:color="auto"/>
            <w:left w:val="none" w:sz="0" w:space="0" w:color="auto"/>
            <w:bottom w:val="none" w:sz="0" w:space="0" w:color="auto"/>
            <w:right w:val="none" w:sz="0" w:space="0" w:color="auto"/>
          </w:divBdr>
        </w:div>
      </w:divsChild>
    </w:div>
    <w:div w:id="189152482">
      <w:bodyDiv w:val="1"/>
      <w:marLeft w:val="0"/>
      <w:marRight w:val="0"/>
      <w:marTop w:val="0"/>
      <w:marBottom w:val="0"/>
      <w:divBdr>
        <w:top w:val="none" w:sz="0" w:space="0" w:color="auto"/>
        <w:left w:val="none" w:sz="0" w:space="0" w:color="auto"/>
        <w:bottom w:val="none" w:sz="0" w:space="0" w:color="auto"/>
        <w:right w:val="none" w:sz="0" w:space="0" w:color="auto"/>
      </w:divBdr>
    </w:div>
    <w:div w:id="236870211">
      <w:bodyDiv w:val="1"/>
      <w:marLeft w:val="0"/>
      <w:marRight w:val="0"/>
      <w:marTop w:val="0"/>
      <w:marBottom w:val="0"/>
      <w:divBdr>
        <w:top w:val="none" w:sz="0" w:space="0" w:color="auto"/>
        <w:left w:val="none" w:sz="0" w:space="0" w:color="auto"/>
        <w:bottom w:val="none" w:sz="0" w:space="0" w:color="auto"/>
        <w:right w:val="none" w:sz="0" w:space="0" w:color="auto"/>
      </w:divBdr>
      <w:divsChild>
        <w:div w:id="871914828">
          <w:marLeft w:val="0"/>
          <w:marRight w:val="0"/>
          <w:marTop w:val="0"/>
          <w:marBottom w:val="0"/>
          <w:divBdr>
            <w:top w:val="none" w:sz="0" w:space="0" w:color="auto"/>
            <w:left w:val="none" w:sz="0" w:space="0" w:color="auto"/>
            <w:bottom w:val="none" w:sz="0" w:space="0" w:color="auto"/>
            <w:right w:val="none" w:sz="0" w:space="0" w:color="auto"/>
          </w:divBdr>
        </w:div>
        <w:div w:id="1578704181">
          <w:marLeft w:val="0"/>
          <w:marRight w:val="0"/>
          <w:marTop w:val="0"/>
          <w:marBottom w:val="0"/>
          <w:divBdr>
            <w:top w:val="none" w:sz="0" w:space="0" w:color="auto"/>
            <w:left w:val="none" w:sz="0" w:space="0" w:color="auto"/>
            <w:bottom w:val="none" w:sz="0" w:space="0" w:color="auto"/>
            <w:right w:val="none" w:sz="0" w:space="0" w:color="auto"/>
          </w:divBdr>
        </w:div>
      </w:divsChild>
    </w:div>
    <w:div w:id="357237637">
      <w:bodyDiv w:val="1"/>
      <w:marLeft w:val="0"/>
      <w:marRight w:val="0"/>
      <w:marTop w:val="0"/>
      <w:marBottom w:val="0"/>
      <w:divBdr>
        <w:top w:val="none" w:sz="0" w:space="0" w:color="auto"/>
        <w:left w:val="none" w:sz="0" w:space="0" w:color="auto"/>
        <w:bottom w:val="none" w:sz="0" w:space="0" w:color="auto"/>
        <w:right w:val="none" w:sz="0" w:space="0" w:color="auto"/>
      </w:divBdr>
      <w:divsChild>
        <w:div w:id="1870138495">
          <w:marLeft w:val="0"/>
          <w:marRight w:val="0"/>
          <w:marTop w:val="0"/>
          <w:marBottom w:val="0"/>
          <w:divBdr>
            <w:top w:val="none" w:sz="0" w:space="0" w:color="auto"/>
            <w:left w:val="none" w:sz="0" w:space="0" w:color="auto"/>
            <w:bottom w:val="none" w:sz="0" w:space="0" w:color="auto"/>
            <w:right w:val="none" w:sz="0" w:space="0" w:color="auto"/>
          </w:divBdr>
        </w:div>
        <w:div w:id="1887831012">
          <w:marLeft w:val="0"/>
          <w:marRight w:val="0"/>
          <w:marTop w:val="0"/>
          <w:marBottom w:val="0"/>
          <w:divBdr>
            <w:top w:val="none" w:sz="0" w:space="0" w:color="auto"/>
            <w:left w:val="none" w:sz="0" w:space="0" w:color="auto"/>
            <w:bottom w:val="none" w:sz="0" w:space="0" w:color="auto"/>
            <w:right w:val="none" w:sz="0" w:space="0" w:color="auto"/>
          </w:divBdr>
        </w:div>
        <w:div w:id="1476069814">
          <w:marLeft w:val="0"/>
          <w:marRight w:val="0"/>
          <w:marTop w:val="240"/>
          <w:marBottom w:val="0"/>
          <w:divBdr>
            <w:top w:val="none" w:sz="0" w:space="0" w:color="auto"/>
            <w:left w:val="none" w:sz="0" w:space="0" w:color="auto"/>
            <w:bottom w:val="none" w:sz="0" w:space="0" w:color="auto"/>
            <w:right w:val="none" w:sz="0" w:space="0" w:color="auto"/>
          </w:divBdr>
        </w:div>
      </w:divsChild>
    </w:div>
    <w:div w:id="595553278">
      <w:bodyDiv w:val="1"/>
      <w:marLeft w:val="0"/>
      <w:marRight w:val="0"/>
      <w:marTop w:val="0"/>
      <w:marBottom w:val="0"/>
      <w:divBdr>
        <w:top w:val="none" w:sz="0" w:space="0" w:color="auto"/>
        <w:left w:val="none" w:sz="0" w:space="0" w:color="auto"/>
        <w:bottom w:val="none" w:sz="0" w:space="0" w:color="auto"/>
        <w:right w:val="none" w:sz="0" w:space="0" w:color="auto"/>
      </w:divBdr>
    </w:div>
    <w:div w:id="614943705">
      <w:bodyDiv w:val="1"/>
      <w:marLeft w:val="0"/>
      <w:marRight w:val="0"/>
      <w:marTop w:val="0"/>
      <w:marBottom w:val="0"/>
      <w:divBdr>
        <w:top w:val="none" w:sz="0" w:space="0" w:color="auto"/>
        <w:left w:val="none" w:sz="0" w:space="0" w:color="auto"/>
        <w:bottom w:val="none" w:sz="0" w:space="0" w:color="auto"/>
        <w:right w:val="none" w:sz="0" w:space="0" w:color="auto"/>
      </w:divBdr>
    </w:div>
    <w:div w:id="691734597">
      <w:bodyDiv w:val="1"/>
      <w:marLeft w:val="0"/>
      <w:marRight w:val="0"/>
      <w:marTop w:val="0"/>
      <w:marBottom w:val="0"/>
      <w:divBdr>
        <w:top w:val="none" w:sz="0" w:space="0" w:color="auto"/>
        <w:left w:val="none" w:sz="0" w:space="0" w:color="auto"/>
        <w:bottom w:val="none" w:sz="0" w:space="0" w:color="auto"/>
        <w:right w:val="none" w:sz="0" w:space="0" w:color="auto"/>
      </w:divBdr>
      <w:divsChild>
        <w:div w:id="1341129569">
          <w:marLeft w:val="0"/>
          <w:marRight w:val="0"/>
          <w:marTop w:val="0"/>
          <w:marBottom w:val="0"/>
          <w:divBdr>
            <w:top w:val="none" w:sz="0" w:space="0" w:color="auto"/>
            <w:left w:val="none" w:sz="0" w:space="0" w:color="auto"/>
            <w:bottom w:val="none" w:sz="0" w:space="0" w:color="auto"/>
            <w:right w:val="none" w:sz="0" w:space="0" w:color="auto"/>
          </w:divBdr>
        </w:div>
        <w:div w:id="711468302">
          <w:marLeft w:val="0"/>
          <w:marRight w:val="0"/>
          <w:marTop w:val="0"/>
          <w:marBottom w:val="0"/>
          <w:divBdr>
            <w:top w:val="none" w:sz="0" w:space="0" w:color="auto"/>
            <w:left w:val="none" w:sz="0" w:space="0" w:color="auto"/>
            <w:bottom w:val="none" w:sz="0" w:space="0" w:color="auto"/>
            <w:right w:val="none" w:sz="0" w:space="0" w:color="auto"/>
          </w:divBdr>
          <w:divsChild>
            <w:div w:id="664863458">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sChild>
    </w:div>
    <w:div w:id="1217282134">
      <w:bodyDiv w:val="1"/>
      <w:marLeft w:val="0"/>
      <w:marRight w:val="0"/>
      <w:marTop w:val="0"/>
      <w:marBottom w:val="0"/>
      <w:divBdr>
        <w:top w:val="none" w:sz="0" w:space="0" w:color="auto"/>
        <w:left w:val="none" w:sz="0" w:space="0" w:color="auto"/>
        <w:bottom w:val="none" w:sz="0" w:space="0" w:color="auto"/>
        <w:right w:val="none" w:sz="0" w:space="0" w:color="auto"/>
      </w:divBdr>
    </w:div>
    <w:div w:id="1332177787">
      <w:bodyDiv w:val="1"/>
      <w:marLeft w:val="0"/>
      <w:marRight w:val="0"/>
      <w:marTop w:val="0"/>
      <w:marBottom w:val="0"/>
      <w:divBdr>
        <w:top w:val="none" w:sz="0" w:space="0" w:color="auto"/>
        <w:left w:val="none" w:sz="0" w:space="0" w:color="auto"/>
        <w:bottom w:val="none" w:sz="0" w:space="0" w:color="auto"/>
        <w:right w:val="none" w:sz="0" w:space="0" w:color="auto"/>
      </w:divBdr>
      <w:divsChild>
        <w:div w:id="459687372">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332441991">
      <w:bodyDiv w:val="1"/>
      <w:marLeft w:val="0"/>
      <w:marRight w:val="0"/>
      <w:marTop w:val="0"/>
      <w:marBottom w:val="0"/>
      <w:divBdr>
        <w:top w:val="none" w:sz="0" w:space="0" w:color="auto"/>
        <w:left w:val="none" w:sz="0" w:space="0" w:color="auto"/>
        <w:bottom w:val="none" w:sz="0" w:space="0" w:color="auto"/>
        <w:right w:val="none" w:sz="0" w:space="0" w:color="auto"/>
      </w:divBdr>
      <w:divsChild>
        <w:div w:id="241720158">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400858922">
      <w:bodyDiv w:val="1"/>
      <w:marLeft w:val="0"/>
      <w:marRight w:val="0"/>
      <w:marTop w:val="0"/>
      <w:marBottom w:val="0"/>
      <w:divBdr>
        <w:top w:val="none" w:sz="0" w:space="0" w:color="auto"/>
        <w:left w:val="none" w:sz="0" w:space="0" w:color="auto"/>
        <w:bottom w:val="none" w:sz="0" w:space="0" w:color="auto"/>
        <w:right w:val="none" w:sz="0" w:space="0" w:color="auto"/>
      </w:divBdr>
      <w:divsChild>
        <w:div w:id="228459999">
          <w:marLeft w:val="0"/>
          <w:marRight w:val="0"/>
          <w:marTop w:val="0"/>
          <w:marBottom w:val="0"/>
          <w:divBdr>
            <w:top w:val="single" w:sz="6" w:space="2" w:color="FFFFFF"/>
            <w:left w:val="none" w:sz="0" w:space="0" w:color="auto"/>
            <w:bottom w:val="none" w:sz="0" w:space="0" w:color="auto"/>
            <w:right w:val="none" w:sz="0" w:space="0" w:color="auto"/>
          </w:divBdr>
        </w:div>
        <w:div w:id="1470976812">
          <w:marLeft w:val="0"/>
          <w:marRight w:val="0"/>
          <w:marTop w:val="0"/>
          <w:marBottom w:val="0"/>
          <w:divBdr>
            <w:top w:val="single" w:sz="6" w:space="2" w:color="FFFFFF"/>
            <w:left w:val="none" w:sz="0" w:space="0" w:color="auto"/>
            <w:bottom w:val="none" w:sz="0" w:space="0" w:color="auto"/>
            <w:right w:val="none" w:sz="0" w:space="0" w:color="auto"/>
          </w:divBdr>
        </w:div>
        <w:div w:id="1886789740">
          <w:marLeft w:val="0"/>
          <w:marRight w:val="0"/>
          <w:marTop w:val="0"/>
          <w:marBottom w:val="0"/>
          <w:divBdr>
            <w:top w:val="single" w:sz="6" w:space="2" w:color="FFFFFF"/>
            <w:left w:val="none" w:sz="0" w:space="0" w:color="auto"/>
            <w:bottom w:val="none" w:sz="0" w:space="0" w:color="auto"/>
            <w:right w:val="none" w:sz="0" w:space="0" w:color="auto"/>
          </w:divBdr>
        </w:div>
        <w:div w:id="1665039113">
          <w:marLeft w:val="0"/>
          <w:marRight w:val="0"/>
          <w:marTop w:val="0"/>
          <w:marBottom w:val="0"/>
          <w:divBdr>
            <w:top w:val="single" w:sz="6" w:space="2" w:color="FFFFFF"/>
            <w:left w:val="none" w:sz="0" w:space="0" w:color="auto"/>
            <w:bottom w:val="none" w:sz="0" w:space="0" w:color="auto"/>
            <w:right w:val="none" w:sz="0" w:space="0" w:color="auto"/>
          </w:divBdr>
        </w:div>
        <w:div w:id="1050691872">
          <w:marLeft w:val="0"/>
          <w:marRight w:val="0"/>
          <w:marTop w:val="0"/>
          <w:marBottom w:val="0"/>
          <w:divBdr>
            <w:top w:val="none" w:sz="0" w:space="0" w:color="auto"/>
            <w:left w:val="none" w:sz="0" w:space="0" w:color="auto"/>
            <w:bottom w:val="none" w:sz="0" w:space="0" w:color="auto"/>
            <w:right w:val="none" w:sz="0" w:space="0" w:color="auto"/>
          </w:divBdr>
        </w:div>
      </w:divsChild>
    </w:div>
    <w:div w:id="1448500528">
      <w:bodyDiv w:val="1"/>
      <w:marLeft w:val="0"/>
      <w:marRight w:val="0"/>
      <w:marTop w:val="0"/>
      <w:marBottom w:val="0"/>
      <w:divBdr>
        <w:top w:val="none" w:sz="0" w:space="0" w:color="auto"/>
        <w:left w:val="none" w:sz="0" w:space="0" w:color="auto"/>
        <w:bottom w:val="none" w:sz="0" w:space="0" w:color="auto"/>
        <w:right w:val="none" w:sz="0" w:space="0" w:color="auto"/>
      </w:divBdr>
      <w:divsChild>
        <w:div w:id="987441215">
          <w:marLeft w:val="0"/>
          <w:marRight w:val="0"/>
          <w:marTop w:val="0"/>
          <w:marBottom w:val="0"/>
          <w:divBdr>
            <w:top w:val="single" w:sz="6" w:space="2" w:color="FFFFFF"/>
            <w:left w:val="none" w:sz="0" w:space="0" w:color="auto"/>
            <w:bottom w:val="none" w:sz="0" w:space="0" w:color="auto"/>
            <w:right w:val="none" w:sz="0" w:space="0" w:color="auto"/>
          </w:divBdr>
        </w:div>
        <w:div w:id="330448052">
          <w:marLeft w:val="0"/>
          <w:marRight w:val="0"/>
          <w:marTop w:val="0"/>
          <w:marBottom w:val="0"/>
          <w:divBdr>
            <w:top w:val="single" w:sz="6" w:space="2" w:color="FFFFFF"/>
            <w:left w:val="none" w:sz="0" w:space="0" w:color="auto"/>
            <w:bottom w:val="none" w:sz="0" w:space="0" w:color="auto"/>
            <w:right w:val="none" w:sz="0" w:space="0" w:color="auto"/>
          </w:divBdr>
        </w:div>
        <w:div w:id="1775783795">
          <w:marLeft w:val="0"/>
          <w:marRight w:val="0"/>
          <w:marTop w:val="0"/>
          <w:marBottom w:val="0"/>
          <w:divBdr>
            <w:top w:val="single" w:sz="6" w:space="2" w:color="FFFFFF"/>
            <w:left w:val="none" w:sz="0" w:space="0" w:color="auto"/>
            <w:bottom w:val="none" w:sz="0" w:space="0" w:color="auto"/>
            <w:right w:val="none" w:sz="0" w:space="0" w:color="auto"/>
          </w:divBdr>
        </w:div>
        <w:div w:id="126747057">
          <w:marLeft w:val="0"/>
          <w:marRight w:val="0"/>
          <w:marTop w:val="0"/>
          <w:marBottom w:val="0"/>
          <w:divBdr>
            <w:top w:val="single" w:sz="6" w:space="2" w:color="FFFFFF"/>
            <w:left w:val="none" w:sz="0" w:space="0" w:color="auto"/>
            <w:bottom w:val="none" w:sz="0" w:space="0" w:color="auto"/>
            <w:right w:val="none" w:sz="0" w:space="0" w:color="auto"/>
          </w:divBdr>
        </w:div>
        <w:div w:id="2113240579">
          <w:marLeft w:val="0"/>
          <w:marRight w:val="0"/>
          <w:marTop w:val="0"/>
          <w:marBottom w:val="0"/>
          <w:divBdr>
            <w:top w:val="none" w:sz="0" w:space="0" w:color="auto"/>
            <w:left w:val="none" w:sz="0" w:space="0" w:color="auto"/>
            <w:bottom w:val="none" w:sz="0" w:space="0" w:color="auto"/>
            <w:right w:val="none" w:sz="0" w:space="0" w:color="auto"/>
          </w:divBdr>
        </w:div>
      </w:divsChild>
    </w:div>
    <w:div w:id="1647588670">
      <w:bodyDiv w:val="1"/>
      <w:marLeft w:val="0"/>
      <w:marRight w:val="0"/>
      <w:marTop w:val="0"/>
      <w:marBottom w:val="0"/>
      <w:divBdr>
        <w:top w:val="none" w:sz="0" w:space="0" w:color="auto"/>
        <w:left w:val="none" w:sz="0" w:space="0" w:color="auto"/>
        <w:bottom w:val="none" w:sz="0" w:space="0" w:color="auto"/>
        <w:right w:val="none" w:sz="0" w:space="0" w:color="auto"/>
      </w:divBdr>
      <w:divsChild>
        <w:div w:id="75366835">
          <w:marLeft w:val="0"/>
          <w:marRight w:val="0"/>
          <w:marTop w:val="0"/>
          <w:marBottom w:val="0"/>
          <w:divBdr>
            <w:top w:val="single" w:sz="6" w:space="2" w:color="FFFFFF"/>
            <w:left w:val="none" w:sz="0" w:space="0" w:color="auto"/>
            <w:bottom w:val="none" w:sz="0" w:space="0" w:color="auto"/>
            <w:right w:val="none" w:sz="0" w:space="0" w:color="auto"/>
          </w:divBdr>
        </w:div>
        <w:div w:id="1023744450">
          <w:marLeft w:val="0"/>
          <w:marRight w:val="0"/>
          <w:marTop w:val="0"/>
          <w:marBottom w:val="0"/>
          <w:divBdr>
            <w:top w:val="single" w:sz="6" w:space="2" w:color="FFFFFF"/>
            <w:left w:val="none" w:sz="0" w:space="0" w:color="auto"/>
            <w:bottom w:val="none" w:sz="0" w:space="0" w:color="auto"/>
            <w:right w:val="none" w:sz="0" w:space="0" w:color="auto"/>
          </w:divBdr>
        </w:div>
        <w:div w:id="623927495">
          <w:marLeft w:val="0"/>
          <w:marRight w:val="0"/>
          <w:marTop w:val="0"/>
          <w:marBottom w:val="0"/>
          <w:divBdr>
            <w:top w:val="single" w:sz="6" w:space="2" w:color="FFFFFF"/>
            <w:left w:val="none" w:sz="0" w:space="0" w:color="auto"/>
            <w:bottom w:val="none" w:sz="0" w:space="0" w:color="auto"/>
            <w:right w:val="none" w:sz="0" w:space="0" w:color="auto"/>
          </w:divBdr>
        </w:div>
        <w:div w:id="1362587185">
          <w:marLeft w:val="0"/>
          <w:marRight w:val="0"/>
          <w:marTop w:val="0"/>
          <w:marBottom w:val="0"/>
          <w:divBdr>
            <w:top w:val="single" w:sz="6" w:space="2" w:color="FFFFFF"/>
            <w:left w:val="none" w:sz="0" w:space="0" w:color="auto"/>
            <w:bottom w:val="none" w:sz="0" w:space="0" w:color="auto"/>
            <w:right w:val="none" w:sz="0" w:space="0" w:color="auto"/>
          </w:divBdr>
        </w:div>
        <w:div w:id="1900435054">
          <w:marLeft w:val="0"/>
          <w:marRight w:val="0"/>
          <w:marTop w:val="0"/>
          <w:marBottom w:val="0"/>
          <w:divBdr>
            <w:top w:val="none" w:sz="0" w:space="0" w:color="auto"/>
            <w:left w:val="none" w:sz="0" w:space="0" w:color="auto"/>
            <w:bottom w:val="none" w:sz="0" w:space="0" w:color="auto"/>
            <w:right w:val="none" w:sz="0" w:space="0" w:color="auto"/>
          </w:divBdr>
        </w:div>
      </w:divsChild>
    </w:div>
    <w:div w:id="1670714839">
      <w:bodyDiv w:val="1"/>
      <w:marLeft w:val="0"/>
      <w:marRight w:val="0"/>
      <w:marTop w:val="0"/>
      <w:marBottom w:val="0"/>
      <w:divBdr>
        <w:top w:val="none" w:sz="0" w:space="0" w:color="auto"/>
        <w:left w:val="none" w:sz="0" w:space="0" w:color="auto"/>
        <w:bottom w:val="none" w:sz="0" w:space="0" w:color="auto"/>
        <w:right w:val="none" w:sz="0" w:space="0" w:color="auto"/>
      </w:divBdr>
      <w:divsChild>
        <w:div w:id="325406431">
          <w:marLeft w:val="0"/>
          <w:marRight w:val="0"/>
          <w:marTop w:val="0"/>
          <w:marBottom w:val="0"/>
          <w:divBdr>
            <w:top w:val="none" w:sz="0" w:space="0" w:color="auto"/>
            <w:left w:val="none" w:sz="0" w:space="0" w:color="auto"/>
            <w:bottom w:val="none" w:sz="0" w:space="0" w:color="auto"/>
            <w:right w:val="none" w:sz="0" w:space="0" w:color="auto"/>
          </w:divBdr>
        </w:div>
        <w:div w:id="1694728120">
          <w:marLeft w:val="0"/>
          <w:marRight w:val="0"/>
          <w:marTop w:val="0"/>
          <w:marBottom w:val="0"/>
          <w:divBdr>
            <w:top w:val="none" w:sz="0" w:space="0" w:color="auto"/>
            <w:left w:val="none" w:sz="0" w:space="0" w:color="auto"/>
            <w:bottom w:val="none" w:sz="0" w:space="0" w:color="auto"/>
            <w:right w:val="none" w:sz="0" w:space="0" w:color="auto"/>
          </w:divBdr>
          <w:divsChild>
            <w:div w:id="1643734619">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sChild>
    </w:div>
    <w:div w:id="1672247809">
      <w:bodyDiv w:val="1"/>
      <w:marLeft w:val="0"/>
      <w:marRight w:val="0"/>
      <w:marTop w:val="0"/>
      <w:marBottom w:val="0"/>
      <w:divBdr>
        <w:top w:val="none" w:sz="0" w:space="0" w:color="auto"/>
        <w:left w:val="none" w:sz="0" w:space="0" w:color="auto"/>
        <w:bottom w:val="none" w:sz="0" w:space="0" w:color="auto"/>
        <w:right w:val="none" w:sz="0" w:space="0" w:color="auto"/>
      </w:divBdr>
      <w:divsChild>
        <w:div w:id="1785881698">
          <w:marLeft w:val="0"/>
          <w:marRight w:val="0"/>
          <w:marTop w:val="0"/>
          <w:marBottom w:val="0"/>
          <w:divBdr>
            <w:top w:val="single" w:sz="6" w:space="2" w:color="FFFFFF"/>
            <w:left w:val="none" w:sz="0" w:space="0" w:color="auto"/>
            <w:bottom w:val="none" w:sz="0" w:space="0" w:color="auto"/>
            <w:right w:val="none" w:sz="0" w:space="0" w:color="auto"/>
          </w:divBdr>
        </w:div>
        <w:div w:id="720830473">
          <w:marLeft w:val="0"/>
          <w:marRight w:val="0"/>
          <w:marTop w:val="0"/>
          <w:marBottom w:val="0"/>
          <w:divBdr>
            <w:top w:val="single" w:sz="6" w:space="2" w:color="FFFFFF"/>
            <w:left w:val="none" w:sz="0" w:space="0" w:color="auto"/>
            <w:bottom w:val="none" w:sz="0" w:space="0" w:color="auto"/>
            <w:right w:val="none" w:sz="0" w:space="0" w:color="auto"/>
          </w:divBdr>
        </w:div>
        <w:div w:id="1787042145">
          <w:marLeft w:val="0"/>
          <w:marRight w:val="0"/>
          <w:marTop w:val="0"/>
          <w:marBottom w:val="0"/>
          <w:divBdr>
            <w:top w:val="single" w:sz="6" w:space="2" w:color="FFFFFF"/>
            <w:left w:val="none" w:sz="0" w:space="0" w:color="auto"/>
            <w:bottom w:val="none" w:sz="0" w:space="0" w:color="auto"/>
            <w:right w:val="none" w:sz="0" w:space="0" w:color="auto"/>
          </w:divBdr>
        </w:div>
        <w:div w:id="1044599695">
          <w:marLeft w:val="0"/>
          <w:marRight w:val="0"/>
          <w:marTop w:val="0"/>
          <w:marBottom w:val="0"/>
          <w:divBdr>
            <w:top w:val="single" w:sz="6" w:space="2" w:color="FFFFFF"/>
            <w:left w:val="none" w:sz="0" w:space="0" w:color="auto"/>
            <w:bottom w:val="none" w:sz="0" w:space="0" w:color="auto"/>
            <w:right w:val="none" w:sz="0" w:space="0" w:color="auto"/>
          </w:divBdr>
        </w:div>
        <w:div w:id="958872827">
          <w:marLeft w:val="0"/>
          <w:marRight w:val="0"/>
          <w:marTop w:val="0"/>
          <w:marBottom w:val="0"/>
          <w:divBdr>
            <w:top w:val="none" w:sz="0" w:space="0" w:color="auto"/>
            <w:left w:val="none" w:sz="0" w:space="0" w:color="auto"/>
            <w:bottom w:val="none" w:sz="0" w:space="0" w:color="auto"/>
            <w:right w:val="none" w:sz="0" w:space="0" w:color="auto"/>
          </w:divBdr>
        </w:div>
      </w:divsChild>
    </w:div>
    <w:div w:id="1942370165">
      <w:bodyDiv w:val="1"/>
      <w:marLeft w:val="0"/>
      <w:marRight w:val="0"/>
      <w:marTop w:val="0"/>
      <w:marBottom w:val="0"/>
      <w:divBdr>
        <w:top w:val="none" w:sz="0" w:space="0" w:color="auto"/>
        <w:left w:val="none" w:sz="0" w:space="0" w:color="auto"/>
        <w:bottom w:val="none" w:sz="0" w:space="0" w:color="auto"/>
        <w:right w:val="none" w:sz="0" w:space="0" w:color="auto"/>
      </w:divBdr>
    </w:div>
    <w:div w:id="1996256401">
      <w:bodyDiv w:val="1"/>
      <w:marLeft w:val="0"/>
      <w:marRight w:val="0"/>
      <w:marTop w:val="0"/>
      <w:marBottom w:val="0"/>
      <w:divBdr>
        <w:top w:val="none" w:sz="0" w:space="0" w:color="auto"/>
        <w:left w:val="none" w:sz="0" w:space="0" w:color="auto"/>
        <w:bottom w:val="none" w:sz="0" w:space="0" w:color="auto"/>
        <w:right w:val="none" w:sz="0" w:space="0" w:color="auto"/>
      </w:divBdr>
      <w:divsChild>
        <w:div w:id="1971937266">
          <w:marLeft w:val="0"/>
          <w:marRight w:val="0"/>
          <w:marTop w:val="0"/>
          <w:marBottom w:val="0"/>
          <w:divBdr>
            <w:top w:val="none" w:sz="0" w:space="0" w:color="auto"/>
            <w:left w:val="none" w:sz="0" w:space="0" w:color="auto"/>
            <w:bottom w:val="none" w:sz="0" w:space="0" w:color="auto"/>
            <w:right w:val="none" w:sz="0" w:space="0" w:color="auto"/>
          </w:divBdr>
        </w:div>
        <w:div w:id="1301959582">
          <w:marLeft w:val="0"/>
          <w:marRight w:val="0"/>
          <w:marTop w:val="0"/>
          <w:marBottom w:val="0"/>
          <w:divBdr>
            <w:top w:val="none" w:sz="0" w:space="0" w:color="auto"/>
            <w:left w:val="none" w:sz="0" w:space="0" w:color="auto"/>
            <w:bottom w:val="none" w:sz="0" w:space="0" w:color="auto"/>
            <w:right w:val="none" w:sz="0" w:space="0" w:color="auto"/>
          </w:divBdr>
          <w:divsChild>
            <w:div w:id="1657681809">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577</Words>
  <Characters>3179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ANDRES MORENO MOLINA</dc:creator>
  <cp:lastModifiedBy>camipama</cp:lastModifiedBy>
  <cp:revision>4</cp:revision>
  <dcterms:created xsi:type="dcterms:W3CDTF">2015-02-23T10:23:00Z</dcterms:created>
  <dcterms:modified xsi:type="dcterms:W3CDTF">2015-03-17T17:26:00Z</dcterms:modified>
</cp:coreProperties>
</file>