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0C" w:rsidRPr="00046D53" w:rsidRDefault="0086170C" w:rsidP="0086170C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M3A: Asociar imagen-texto</w:t>
      </w:r>
    </w:p>
    <w:p w:rsidR="0086170C" w:rsidRPr="00046D53" w:rsidRDefault="0086170C" w:rsidP="0086170C">
      <w:pPr>
        <w:rPr>
          <w:rFonts w:ascii="Arial" w:hAnsi="Arial" w:cs="Arial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</w:rPr>
        <w:t>CN_10_02_CO</w:t>
      </w:r>
      <w:bookmarkStart w:id="0" w:name="_GoBack"/>
      <w:bookmarkEnd w:id="0"/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Análisis gráfico de Movimiento rectilíneo uniformemente acelerado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</w:rPr>
        <w:t xml:space="preserve">Dada </w:t>
      </w:r>
      <w:proofErr w:type="spellStart"/>
      <w:r w:rsidRPr="00046D53">
        <w:rPr>
          <w:rFonts w:ascii="Arial" w:hAnsi="Arial" w:cs="Arial"/>
          <w:sz w:val="18"/>
          <w:szCs w:val="18"/>
        </w:rPr>
        <w:t>una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gráfica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cinemática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identificar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el </w:t>
      </w:r>
      <w:proofErr w:type="spellStart"/>
      <w:r w:rsidRPr="00046D53">
        <w:rPr>
          <w:rFonts w:ascii="Arial" w:hAnsi="Arial" w:cs="Arial"/>
          <w:sz w:val="18"/>
          <w:szCs w:val="18"/>
        </w:rPr>
        <w:t>tipo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sz w:val="18"/>
          <w:szCs w:val="18"/>
        </w:rPr>
        <w:t>movimiento</w:t>
      </w:r>
      <w:proofErr w:type="spellEnd"/>
      <w:r w:rsidRPr="00046D53">
        <w:rPr>
          <w:rFonts w:ascii="Arial" w:hAnsi="Arial" w:cs="Arial"/>
          <w:sz w:val="18"/>
          <w:szCs w:val="18"/>
        </w:rPr>
        <w:t>.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gráficas, Movimiento rectilíneo uniformemente acelerado, análisis gráfico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15 minutos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6170C" w:rsidRPr="00046D53" w:rsidTr="00AA081E">
        <w:tc>
          <w:tcPr>
            <w:tcW w:w="1248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6170C" w:rsidRPr="00046D53" w:rsidTr="00AA081E">
        <w:tc>
          <w:tcPr>
            <w:tcW w:w="1248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6170C" w:rsidRPr="00046D53" w:rsidTr="00AA081E">
        <w:tc>
          <w:tcPr>
            <w:tcW w:w="453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6170C" w:rsidRPr="00046D53" w:rsidTr="00AA081E">
        <w:tc>
          <w:tcPr>
            <w:tcW w:w="453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… </w:t>
            </w: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en el conocimiento y la interacción con el mundo físico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6170C" w:rsidRPr="00046D53" w:rsidTr="00AA081E">
        <w:tc>
          <w:tcPr>
            <w:tcW w:w="453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6170C" w:rsidRPr="00046D53" w:rsidTr="00AA081E">
        <w:tc>
          <w:tcPr>
            <w:tcW w:w="453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170C" w:rsidRPr="00046D53" w:rsidTr="00AA081E">
        <w:tc>
          <w:tcPr>
            <w:tcW w:w="212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6170C" w:rsidRPr="00046D53" w:rsidTr="00AA081E">
        <w:tc>
          <w:tcPr>
            <w:tcW w:w="212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6170C" w:rsidRPr="00046D53" w:rsidTr="00AA081E">
        <w:tc>
          <w:tcPr>
            <w:tcW w:w="212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  <w:lang w:val="es-ES_tradnl"/>
        </w:rPr>
        <w:t>3-Difícil</w:t>
      </w:r>
      <w:proofErr w:type="spellEnd"/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Análisis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gráfico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sz w:val="18"/>
          <w:szCs w:val="18"/>
        </w:rPr>
        <w:t>Movimiento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rectilíneo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uniformemente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acelerado</w:t>
      </w:r>
      <w:proofErr w:type="spellEnd"/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Relaciona cada una de las gráficas con el enunciado que describe el movimiento el del cuerpo. 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Diferencia muy bien cada uno de los intervalos.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2  MÁX. 6. MATCH: IMAGEN A TEXTO.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1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magenta"/>
          <w:lang w:val="es-ES_tradnl"/>
        </w:rPr>
        <w:t xml:space="preserve">Título (50 caracteres máximo) </w:t>
      </w:r>
      <w:r w:rsidRPr="00046D53">
        <w:rPr>
          <w:rFonts w:ascii="Arial" w:hAnsi="Arial" w:cs="Arial"/>
          <w:sz w:val="18"/>
          <w:szCs w:val="18"/>
          <w:lang w:val="es-ES_tradnl"/>
        </w:rPr>
        <w:t>1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C8B30F6" wp14:editId="42E223A6">
            <wp:extent cx="3543300" cy="1076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046D53">
        <w:rPr>
          <w:rFonts w:ascii="Arial" w:hAnsi="Arial" w:cs="Arial"/>
          <w:sz w:val="20"/>
          <w:szCs w:val="20"/>
        </w:rPr>
        <w:t>Un</w:t>
      </w:r>
      <w:proofErr w:type="gram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carro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acelera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uniformemente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desde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046D53">
        <w:rPr>
          <w:rFonts w:ascii="Arial" w:hAnsi="Arial" w:cs="Arial"/>
          <w:sz w:val="20"/>
          <w:szCs w:val="20"/>
        </w:rPr>
        <w:t>reposo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46D53">
        <w:rPr>
          <w:rFonts w:ascii="Arial" w:hAnsi="Arial" w:cs="Arial"/>
          <w:sz w:val="20"/>
          <w:szCs w:val="20"/>
        </w:rPr>
        <w:t>Luego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continúa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su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movimiento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Pr="00046D53">
        <w:rPr>
          <w:rFonts w:ascii="Arial" w:hAnsi="Arial" w:cs="Arial"/>
          <w:sz w:val="20"/>
          <w:szCs w:val="20"/>
        </w:rPr>
        <w:t>una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rapidez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constante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antes de </w:t>
      </w:r>
      <w:proofErr w:type="spellStart"/>
      <w:r w:rsidRPr="00046D53">
        <w:rPr>
          <w:rFonts w:ascii="Arial" w:hAnsi="Arial" w:cs="Arial"/>
          <w:sz w:val="20"/>
          <w:szCs w:val="20"/>
        </w:rPr>
        <w:t>aplicar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046D53">
        <w:rPr>
          <w:rFonts w:ascii="Arial" w:hAnsi="Arial" w:cs="Arial"/>
          <w:sz w:val="20"/>
          <w:szCs w:val="20"/>
        </w:rPr>
        <w:t>frenos</w:t>
      </w:r>
      <w:proofErr w:type="spellEnd"/>
      <w:r w:rsidRPr="00046D53">
        <w:rPr>
          <w:rFonts w:ascii="Arial" w:hAnsi="Arial" w:cs="Arial"/>
          <w:sz w:val="20"/>
          <w:szCs w:val="20"/>
        </w:rPr>
        <w:t>.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Un móvil se mueve con MRUA, posteriormente con MRU y finalmente con MRUA.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2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 wp14:anchorId="787E6407" wp14:editId="23D060BF">
            <wp:extent cx="2038350" cy="14268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Una moto recorre 500 metros moviéndose con velocidad constante y posteriormente aplica los frenos hasta detenerse.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 móvil se mueve en un primer intervalo con MRU y posteriormente con MRUA. 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PALABRA 3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3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C1C5123" wp14:editId="356165B6">
            <wp:extent cx="3543300" cy="1076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 tren parte del reposo y alcanza paulatinamente una velocidad constante, la cual es mantenida hasta que comienza a frenar. Finalmente se detiene.   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 móvil se mueve en un primer intervalo con MRUA, en el segundo con MRU y en el tercero con MRUA hasta detenerse. </w:t>
      </w:r>
    </w:p>
    <w:p w:rsidR="00ED2141" w:rsidRDefault="00ED2141"/>
    <w:sectPr w:rsidR="00ED2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0C"/>
    <w:rsid w:val="0086170C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0F88E7-A324-42F8-8B85-F710843A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70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70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</cp:revision>
  <dcterms:created xsi:type="dcterms:W3CDTF">2015-02-24T00:31:00Z</dcterms:created>
  <dcterms:modified xsi:type="dcterms:W3CDTF">2015-02-24T00:31:00Z</dcterms:modified>
</cp:coreProperties>
</file>