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0D9" w:rsidRDefault="002510D9" w:rsidP="002510D9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C40A52">
        <w:rPr>
          <w:rFonts w:asciiTheme="majorHAnsi" w:hAnsiTheme="majorHAnsi"/>
          <w:b/>
          <w:lang w:val="es-ES_tradnl"/>
        </w:rPr>
        <w:t>M101: Preguntas de respuesta libre</w:t>
      </w:r>
      <w:r>
        <w:rPr>
          <w:rFonts w:asciiTheme="majorHAnsi" w:hAnsiTheme="majorHAnsi"/>
          <w:b/>
          <w:lang w:val="es-ES_tradnl"/>
        </w:rPr>
        <w:t xml:space="preserve"> (NO AUTOEVALUABLE)</w:t>
      </w:r>
    </w:p>
    <w:p w:rsidR="002510D9" w:rsidRPr="00254FDB" w:rsidRDefault="002510D9" w:rsidP="002510D9">
      <w:pPr>
        <w:rPr>
          <w:rFonts w:ascii="Arial" w:hAnsi="Arial"/>
          <w:lang w:val="es-ES_tradnl"/>
        </w:rPr>
      </w:pPr>
    </w:p>
    <w:p w:rsidR="002510D9" w:rsidRPr="006D02A8" w:rsidRDefault="002510D9" w:rsidP="002510D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:rsidR="002510D9" w:rsidRPr="006D02A8" w:rsidRDefault="002510D9" w:rsidP="002510D9">
      <w:pPr>
        <w:rPr>
          <w:rFonts w:ascii="Arial" w:hAnsi="Arial"/>
          <w:sz w:val="18"/>
          <w:szCs w:val="18"/>
          <w:lang w:val="es-ES_tradnl"/>
        </w:rPr>
      </w:pPr>
    </w:p>
    <w:p w:rsidR="002510D9" w:rsidRPr="006D02A8" w:rsidRDefault="002510D9" w:rsidP="002510D9">
      <w:pPr>
        <w:rPr>
          <w:rFonts w:ascii="Arial" w:hAnsi="Arial"/>
          <w:sz w:val="18"/>
          <w:szCs w:val="18"/>
          <w:lang w:val="es-ES_tradnl"/>
        </w:rPr>
      </w:pPr>
    </w:p>
    <w:p w:rsidR="002510D9" w:rsidRPr="0063490D" w:rsidRDefault="002510D9" w:rsidP="002510D9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2510D9" w:rsidRPr="009320AC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</w:p>
    <w:p w:rsidR="002510D9" w:rsidRPr="006D02A8" w:rsidRDefault="002510D9" w:rsidP="002510D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>
        <w:rPr>
          <w:rFonts w:ascii="Arial" w:hAnsi="Arial"/>
          <w:sz w:val="18"/>
          <w:szCs w:val="18"/>
          <w:lang w:val="es-ES_tradnl"/>
        </w:rPr>
        <w:t xml:space="preserve">  </w:t>
      </w:r>
      <w:r>
        <w:rPr>
          <w:rFonts w:ascii="Arial" w:hAnsi="Arial"/>
          <w:sz w:val="18"/>
          <w:szCs w:val="18"/>
          <w:lang w:val="es-ES_tradnl"/>
        </w:rPr>
        <w:t>Identifica las componentes de un vector correctamente</w:t>
      </w:r>
    </w:p>
    <w:p w:rsidR="002510D9" w:rsidRPr="000719EE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</w:p>
    <w:p w:rsidR="002510D9" w:rsidRPr="000719EE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</w:p>
    <w:p w:rsidR="002510D9" w:rsidRPr="000719EE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>Actividad que permite ejercitar lo aprendido sobre componentes de un vector</w:t>
      </w:r>
    </w:p>
    <w:p w:rsidR="002510D9" w:rsidRPr="000719EE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</w:p>
    <w:p w:rsidR="002510D9" w:rsidRPr="006D02A8" w:rsidRDefault="002510D9" w:rsidP="002510D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>Componentes de un vector</w:t>
      </w:r>
    </w:p>
    <w:p w:rsidR="002510D9" w:rsidRPr="000719EE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</w:p>
    <w:p w:rsidR="002510D9" w:rsidRPr="000719EE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</w:p>
    <w:p w:rsidR="002510D9" w:rsidRPr="006D02A8" w:rsidRDefault="002510D9" w:rsidP="002510D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>
        <w:rPr>
          <w:rFonts w:ascii="Arial" w:hAnsi="Arial"/>
          <w:sz w:val="18"/>
          <w:szCs w:val="18"/>
          <w:lang w:val="es-ES_tradnl"/>
        </w:rPr>
        <w:t xml:space="preserve"> 10</w:t>
      </w:r>
      <w:r>
        <w:rPr>
          <w:rFonts w:ascii="Arial" w:hAnsi="Arial"/>
          <w:sz w:val="18"/>
          <w:szCs w:val="18"/>
          <w:lang w:val="es-ES_tradnl"/>
        </w:rPr>
        <w:t xml:space="preserve"> minutos</w:t>
      </w:r>
    </w:p>
    <w:p w:rsidR="002510D9" w:rsidRPr="000719EE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</w:p>
    <w:p w:rsidR="002510D9" w:rsidRPr="000719EE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</w:p>
    <w:p w:rsidR="002510D9" w:rsidRPr="00B55138" w:rsidRDefault="002510D9" w:rsidP="002510D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2510D9" w:rsidRPr="005F4C68" w:rsidTr="008B73CA">
        <w:tc>
          <w:tcPr>
            <w:tcW w:w="1248" w:type="dxa"/>
          </w:tcPr>
          <w:p w:rsidR="002510D9" w:rsidRPr="005F4C68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2510D9" w:rsidRPr="005F4C68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2510D9" w:rsidRPr="005F4C68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933F0C">
              <w:rPr>
                <w:rFonts w:ascii="Arial" w:hAnsi="Arial"/>
                <w:sz w:val="16"/>
                <w:szCs w:val="16"/>
                <w:highlight w:val="yellow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2510D9" w:rsidRPr="005F4C68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2510D9" w:rsidRPr="005F4C68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2510D9" w:rsidRPr="005F4C68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2510D9" w:rsidRPr="005F4C68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2510D9" w:rsidRPr="005F4C68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510D9" w:rsidRPr="005F4C68" w:rsidTr="008B73CA">
        <w:tc>
          <w:tcPr>
            <w:tcW w:w="1248" w:type="dxa"/>
          </w:tcPr>
          <w:p w:rsidR="002510D9" w:rsidRPr="005F4C68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2510D9" w:rsidRPr="005F4C68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2510D9" w:rsidRPr="005F4C68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2510D9" w:rsidRPr="005F4C68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2510D9" w:rsidRPr="005F4C68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2510D9" w:rsidRPr="005F4C68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2510D9" w:rsidRPr="005F4C68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2510D9" w:rsidRPr="005F4C68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2510D9" w:rsidRPr="000719EE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</w:p>
    <w:p w:rsidR="002510D9" w:rsidRPr="00B55138" w:rsidRDefault="002510D9" w:rsidP="002510D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2510D9" w:rsidRPr="00AC7496" w:rsidTr="008B73CA">
        <w:tc>
          <w:tcPr>
            <w:tcW w:w="4536" w:type="dxa"/>
          </w:tcPr>
          <w:p w:rsidR="002510D9" w:rsidRPr="00AC7496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510D9" w:rsidRPr="00AC7496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510D9" w:rsidRPr="00AC7496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510D9" w:rsidRPr="00AC7496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510D9" w:rsidRPr="00AC7496" w:rsidTr="008B73CA">
        <w:tc>
          <w:tcPr>
            <w:tcW w:w="4536" w:type="dxa"/>
          </w:tcPr>
          <w:p w:rsidR="002510D9" w:rsidRPr="00AC7496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933F0C">
              <w:rPr>
                <w:rFonts w:ascii="Arial" w:hAnsi="Arial"/>
                <w:sz w:val="16"/>
                <w:szCs w:val="16"/>
                <w:highlight w:val="yellow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2510D9" w:rsidRPr="00AC7496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510D9" w:rsidRPr="00AC7496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510D9" w:rsidRPr="00AC7496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510D9" w:rsidRPr="00AC7496" w:rsidTr="008B73CA">
        <w:tc>
          <w:tcPr>
            <w:tcW w:w="4536" w:type="dxa"/>
          </w:tcPr>
          <w:p w:rsidR="002510D9" w:rsidRPr="00AC7496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510D9" w:rsidRPr="00AC7496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510D9" w:rsidRPr="00AC7496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510D9" w:rsidRPr="00AC7496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510D9" w:rsidRPr="00AC7496" w:rsidTr="008B73CA">
        <w:tc>
          <w:tcPr>
            <w:tcW w:w="4536" w:type="dxa"/>
          </w:tcPr>
          <w:p w:rsidR="002510D9" w:rsidRPr="00AC7496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510D9" w:rsidRPr="00AC7496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510D9" w:rsidRPr="00AC7496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510D9" w:rsidRPr="00AC7496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2510D9" w:rsidRPr="000719EE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</w:p>
    <w:p w:rsidR="002510D9" w:rsidRPr="00B55138" w:rsidRDefault="002510D9" w:rsidP="002510D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2510D9" w:rsidRPr="005F4C68" w:rsidTr="008B73CA">
        <w:tc>
          <w:tcPr>
            <w:tcW w:w="2126" w:type="dxa"/>
          </w:tcPr>
          <w:p w:rsidR="002510D9" w:rsidRPr="005F4C68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2510D9" w:rsidRPr="005F4C68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2510D9" w:rsidRPr="005F4C68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2510D9" w:rsidRPr="005F4C68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2510D9" w:rsidRPr="005F4C68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2510D9" w:rsidRPr="005F4C68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2510D9" w:rsidRPr="005F4C68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2510D9" w:rsidRPr="005F4C68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510D9" w:rsidRPr="005F4C68" w:rsidTr="008B73CA">
        <w:tc>
          <w:tcPr>
            <w:tcW w:w="2126" w:type="dxa"/>
          </w:tcPr>
          <w:p w:rsidR="002510D9" w:rsidRPr="005F4C68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933F0C">
              <w:rPr>
                <w:rFonts w:ascii="Arial" w:hAnsi="Arial"/>
                <w:sz w:val="16"/>
                <w:szCs w:val="16"/>
                <w:highlight w:val="yellow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2510D9" w:rsidRPr="005F4C68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2510D9" w:rsidRPr="005F4C68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2510D9" w:rsidRPr="005F4C68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2510D9" w:rsidRPr="005F4C68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2510D9" w:rsidRPr="005F4C68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2510D9" w:rsidRPr="005F4C68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2510D9" w:rsidRPr="005F4C68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510D9" w:rsidRPr="005F4C68" w:rsidTr="008B73CA">
        <w:tc>
          <w:tcPr>
            <w:tcW w:w="2126" w:type="dxa"/>
          </w:tcPr>
          <w:p w:rsidR="002510D9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2510D9" w:rsidRPr="005F4C68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2510D9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2510D9" w:rsidRPr="005F4C68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2510D9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2510D9" w:rsidRPr="005F4C68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2510D9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2510D9" w:rsidRPr="005F4C68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2510D9" w:rsidRPr="000719EE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</w:p>
    <w:p w:rsidR="002510D9" w:rsidRDefault="002510D9" w:rsidP="002510D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  <w:r w:rsidR="003D1917">
        <w:rPr>
          <w:rFonts w:ascii="Arial" w:hAnsi="Arial"/>
          <w:sz w:val="18"/>
          <w:szCs w:val="18"/>
          <w:lang w:val="es-ES_tradnl"/>
        </w:rPr>
        <w:t xml:space="preserve">  1</w:t>
      </w:r>
      <w:bookmarkStart w:id="0" w:name="_GoBack"/>
      <w:bookmarkEnd w:id="0"/>
    </w:p>
    <w:p w:rsidR="002510D9" w:rsidRPr="000719EE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</w:p>
    <w:p w:rsidR="002510D9" w:rsidRPr="000719EE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</w:p>
    <w:p w:rsidR="002510D9" w:rsidRPr="00254FDB" w:rsidRDefault="002510D9" w:rsidP="002510D9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2510D9" w:rsidRDefault="002510D9" w:rsidP="002510D9">
      <w:pPr>
        <w:rPr>
          <w:rFonts w:ascii="Arial" w:hAnsi="Arial"/>
          <w:sz w:val="18"/>
          <w:szCs w:val="18"/>
          <w:lang w:val="es-ES_tradnl"/>
        </w:rPr>
      </w:pPr>
    </w:p>
    <w:p w:rsidR="002510D9" w:rsidRPr="00125D25" w:rsidRDefault="002510D9" w:rsidP="002510D9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2510D9" w:rsidRDefault="002510D9" w:rsidP="002510D9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2510D9" w:rsidRPr="00411F22" w:rsidRDefault="002510D9" w:rsidP="002510D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Identifica las componentes de un vector correctamente</w:t>
      </w:r>
    </w:p>
    <w:p w:rsidR="002510D9" w:rsidRPr="000719EE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</w:p>
    <w:p w:rsidR="002510D9" w:rsidRPr="000719EE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</w:p>
    <w:p w:rsidR="002510D9" w:rsidRDefault="002510D9" w:rsidP="002510D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>
        <w:rPr>
          <w:rFonts w:ascii="Arial" w:hAnsi="Arial"/>
          <w:sz w:val="18"/>
          <w:szCs w:val="18"/>
          <w:lang w:val="es-ES_tradnl"/>
        </w:rPr>
        <w:t xml:space="preserve"> S</w:t>
      </w:r>
    </w:p>
    <w:p w:rsidR="002510D9" w:rsidRPr="000719EE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</w:p>
    <w:p w:rsidR="002510D9" w:rsidRPr="000719EE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</w:p>
    <w:p w:rsidR="002510D9" w:rsidRDefault="002510D9" w:rsidP="002510D9">
      <w:pPr>
        <w:jc w:val="both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2510D9" w:rsidRDefault="002510D9" w:rsidP="002510D9">
      <w:pPr>
        <w:jc w:val="both"/>
        <w:rPr>
          <w:rFonts w:ascii="Arial" w:hAnsi="Arial"/>
          <w:sz w:val="18"/>
          <w:szCs w:val="18"/>
          <w:lang w:val="es-ES_tradnl"/>
        </w:rPr>
      </w:pPr>
    </w:p>
    <w:p w:rsidR="002510D9" w:rsidRDefault="002510D9" w:rsidP="002510D9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Responde la pregunta haciendo uso del editor de ecuaciones para soportar tu respuesta. Envía el archivo al profesor. </w:t>
      </w:r>
    </w:p>
    <w:p w:rsidR="002510D9" w:rsidRPr="000719EE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</w:p>
    <w:p w:rsidR="002510D9" w:rsidRPr="000719EE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</w:p>
    <w:p w:rsidR="002510D9" w:rsidRDefault="002510D9" w:rsidP="002510D9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2510D9" w:rsidRPr="00792588" w:rsidRDefault="002510D9" w:rsidP="002510D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noProof/>
          <w:sz w:val="18"/>
          <w:szCs w:val="18"/>
          <w:lang w:val="es-CO" w:eastAsia="es-CO"/>
        </w:rPr>
        <w:drawing>
          <wp:inline distT="0" distB="0" distL="0" distR="0">
            <wp:extent cx="1809750" cy="1330862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462" cy="1338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0D9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</w:p>
    <w:p w:rsidR="002510D9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</w:p>
    <w:p w:rsidR="002510D9" w:rsidRPr="000719EE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</w:p>
    <w:p w:rsidR="002510D9" w:rsidRPr="000719EE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</w:p>
    <w:p w:rsidR="002510D9" w:rsidRDefault="002510D9" w:rsidP="002510D9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  <w:r>
        <w:rPr>
          <w:rFonts w:ascii="Arial" w:hAnsi="Arial"/>
          <w:sz w:val="18"/>
          <w:szCs w:val="18"/>
          <w:lang w:val="es-ES_tradnl"/>
        </w:rPr>
        <w:t xml:space="preserve"> S</w:t>
      </w:r>
    </w:p>
    <w:p w:rsidR="002510D9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</w:p>
    <w:p w:rsidR="002510D9" w:rsidRPr="000719EE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</w:p>
    <w:p w:rsidR="002510D9" w:rsidRPr="00792588" w:rsidRDefault="002510D9" w:rsidP="002510D9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lastRenderedPageBreak/>
        <w:t>Mostrar calculadora (S/N)</w:t>
      </w:r>
      <w:r>
        <w:rPr>
          <w:rFonts w:ascii="Arial" w:hAnsi="Arial"/>
          <w:sz w:val="18"/>
          <w:szCs w:val="18"/>
          <w:lang w:val="es-ES_tradnl"/>
        </w:rPr>
        <w:t xml:space="preserve"> S</w:t>
      </w:r>
    </w:p>
    <w:p w:rsidR="002510D9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</w:p>
    <w:p w:rsidR="002510D9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</w:p>
    <w:p w:rsidR="002510D9" w:rsidRDefault="002510D9" w:rsidP="002510D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PREGUNTAS DE RESPUESTA LIBRE,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:rsidR="002510D9" w:rsidRDefault="002510D9" w:rsidP="002510D9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2510D9" w:rsidRPr="007F74EA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PREGUNTA 1</w:t>
      </w:r>
    </w:p>
    <w:p w:rsidR="002510D9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2510D9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</w:p>
    <w:p w:rsidR="002510D9" w:rsidRPr="009F074B" w:rsidRDefault="002510D9" w:rsidP="002510D9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Un estudiante afirma que un vector cuya magnitud es 120m y dirección 50°, posee componentes: vertical 77,1m y horizontal 91,9m. ¿Es adecuado el resultado que obtuvo? ¿Por qué?</w:t>
      </w:r>
    </w:p>
    <w:p w:rsidR="002510D9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</w:p>
    <w:p w:rsidR="002510D9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</w:p>
    <w:p w:rsidR="002510D9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</w:p>
    <w:p w:rsidR="002510D9" w:rsidRPr="007F74EA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</w:p>
    <w:p w:rsidR="002510D9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2 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medio</w:t>
      </w:r>
      <w:proofErr w:type="gramEnd"/>
    </w:p>
    <w:p w:rsidR="002510D9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</w:p>
    <w:p w:rsidR="002510D9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2510D9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</w:p>
    <w:p w:rsidR="002510D9" w:rsidRPr="0072270A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2510D9" w:rsidRDefault="002510D9" w:rsidP="002510D9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2510D9" w:rsidRDefault="002510D9" w:rsidP="002510D9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510D9" w:rsidRDefault="002510D9" w:rsidP="002510D9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2510D9" w:rsidRPr="00C531DB" w:rsidRDefault="002510D9" w:rsidP="002510D9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510D9" w:rsidRDefault="002510D9" w:rsidP="002510D9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2510D9" w:rsidRPr="007F74EA" w:rsidRDefault="002510D9" w:rsidP="002510D9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510D9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2510D9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estudiante deberá construir las gráficas x-t, v-t y a-t en papel milimetrado y luego enviarlas por correo electrónico al profesor. Si el estudiante tiene los conocimientos de Excel o algún otro programa que permita graficar, lo puede realizar en él. En la actividad se muestra una tabla de valores y se indican algunas sugerencias sobre la construcción de las mismas. </w:t>
      </w:r>
    </w:p>
    <w:p w:rsidR="002510D9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</w:p>
    <w:p w:rsidR="002510D9" w:rsidRPr="00254D62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</w:p>
    <w:sectPr w:rsidR="002510D9" w:rsidRPr="00254D6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0D9"/>
    <w:rsid w:val="002510D9"/>
    <w:rsid w:val="003D1917"/>
    <w:rsid w:val="00A82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616B419-576D-44B2-9C41-D5EA3BEB6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10D9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510D9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457</Words>
  <Characters>2517</Characters>
  <Application>Microsoft Office Word</Application>
  <DocSecurity>0</DocSecurity>
  <Lines>20</Lines>
  <Paragraphs>5</Paragraphs>
  <ScaleCrop>false</ScaleCrop>
  <Company/>
  <LinksUpToDate>false</LinksUpToDate>
  <CharactersWithSpaces>2969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 Gonzalez</dc:creator>
  <cp:keywords/>
  <dc:description/>
  <cp:lastModifiedBy>Marcela Gonzalez</cp:lastModifiedBy>
  <cp:revision>2</cp:revision>
  <dcterms:created xsi:type="dcterms:W3CDTF">2015-03-10T09:32:00Z</dcterms:created>
  <dcterms:modified xsi:type="dcterms:W3CDTF">2015-03-10T09:43:00Z</dcterms:modified>
</cp:coreProperties>
</file>