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5B8" w:rsidRDefault="002165B8" w:rsidP="002165B8">
      <w:pPr>
        <w:tabs>
          <w:tab w:val="left" w:pos="1920"/>
        </w:tabs>
        <w:rPr>
          <w:rFonts w:ascii="Arial Unicode MS" w:eastAsia="Arial Unicode MS" w:hAnsi="Arial Unicode MS" w:cs="Arial Unicode MS"/>
          <w:b/>
        </w:rPr>
      </w:pPr>
      <w:r w:rsidRPr="002165B8">
        <w:rPr>
          <w:rFonts w:ascii="Arial Unicode MS" w:eastAsia="Arial Unicode MS" w:hAnsi="Arial Unicode MS" w:cs="Arial Unicode MS"/>
          <w:b/>
        </w:rPr>
        <w:t>GUIA DIDÁCTICA</w:t>
      </w:r>
      <w:r w:rsidRPr="002165B8">
        <w:rPr>
          <w:rFonts w:ascii="Arial Unicode MS" w:eastAsia="Arial Unicode MS" w:hAnsi="Arial Unicode MS" w:cs="Arial Unicode MS"/>
          <w:b/>
        </w:rPr>
        <w:tab/>
      </w:r>
    </w:p>
    <w:p w:rsidR="002165B8" w:rsidRDefault="002165B8" w:rsidP="002165B8">
      <w:pPr>
        <w:tabs>
          <w:tab w:val="left" w:pos="1920"/>
        </w:tabs>
        <w:rPr>
          <w:rFonts w:ascii="Arial Unicode MS" w:eastAsia="Arial Unicode MS" w:hAnsi="Arial Unicode MS" w:cs="Arial Unicode MS"/>
          <w:b/>
        </w:rPr>
      </w:pPr>
      <w:r>
        <w:rPr>
          <w:rFonts w:ascii="Arial Unicode MS" w:eastAsia="Arial Unicode MS" w:hAnsi="Arial Unicode MS" w:cs="Arial Unicode MS"/>
          <w:b/>
        </w:rPr>
        <w:t>CN_10_05_CO</w:t>
      </w:r>
    </w:p>
    <w:p w:rsidR="002165B8" w:rsidRDefault="002165B8" w:rsidP="002165B8">
      <w:pPr>
        <w:tabs>
          <w:tab w:val="left" w:pos="1920"/>
        </w:tabs>
        <w:rPr>
          <w:rFonts w:ascii="Arial Unicode MS" w:eastAsia="Arial Unicode MS" w:hAnsi="Arial Unicode MS" w:cs="Arial Unicode MS"/>
          <w:b/>
        </w:rPr>
      </w:pPr>
      <w:r>
        <w:rPr>
          <w:rFonts w:ascii="Arial Unicode MS" w:eastAsia="Arial Unicode MS" w:hAnsi="Arial Unicode MS" w:cs="Arial Unicode MS"/>
          <w:b/>
        </w:rPr>
        <w:t>Trabajo y Energía</w:t>
      </w:r>
    </w:p>
    <w:p w:rsidR="002165B8" w:rsidRPr="002165B8" w:rsidRDefault="002165B8" w:rsidP="002165B8">
      <w:pPr>
        <w:tabs>
          <w:tab w:val="left" w:pos="1920"/>
        </w:tabs>
        <w:rPr>
          <w:rFonts w:ascii="Arial Unicode MS" w:eastAsia="Arial Unicode MS" w:hAnsi="Arial Unicode MS" w:cs="Arial Unicode MS"/>
          <w:b/>
        </w:rPr>
      </w:pPr>
    </w:p>
    <w:p w:rsidR="002165B8" w:rsidRPr="002165B8" w:rsidRDefault="002165B8" w:rsidP="002165B8">
      <w:pPr>
        <w:rPr>
          <w:rFonts w:ascii="Arial Unicode MS" w:eastAsia="Arial Unicode MS" w:hAnsi="Arial Unicode MS" w:cs="Arial Unicode MS"/>
          <w:b/>
        </w:rPr>
      </w:pPr>
      <w:r w:rsidRPr="002165B8">
        <w:rPr>
          <w:rFonts w:ascii="Arial Unicode MS" w:eastAsia="Arial Unicode MS" w:hAnsi="Arial Unicode MS" w:cs="Arial Unicode MS"/>
          <w:b/>
        </w:rPr>
        <w:t xml:space="preserve">Entorno físico </w:t>
      </w:r>
    </w:p>
    <w:p w:rsidR="002165B8" w:rsidRPr="002165B8" w:rsidRDefault="002165B8" w:rsidP="002165B8">
      <w:pPr>
        <w:rPr>
          <w:rFonts w:ascii="Arial Unicode MS" w:eastAsia="Arial Unicode MS" w:hAnsi="Arial Unicode MS" w:cs="Arial Unicode MS"/>
          <w:b/>
        </w:rPr>
      </w:pPr>
      <w:r w:rsidRPr="002165B8">
        <w:rPr>
          <w:rFonts w:ascii="Arial Unicode MS" w:eastAsia="Arial Unicode MS" w:hAnsi="Arial Unicode MS" w:cs="Arial Unicode MS"/>
          <w:b/>
        </w:rPr>
        <w:t>Estándares</w:t>
      </w:r>
    </w:p>
    <w:p w:rsidR="002165B8" w:rsidRDefault="002165B8" w:rsidP="00D31F99">
      <w:pPr>
        <w:rPr>
          <w:rFonts w:ascii="Arial Unicode MS" w:eastAsia="Arial Unicode MS" w:hAnsi="Arial Unicode MS" w:cs="Arial Unicode MS"/>
        </w:rPr>
      </w:pPr>
      <w:r w:rsidRPr="002165B8">
        <w:rPr>
          <w:rFonts w:ascii="Arial Unicode MS" w:eastAsia="Arial Unicode MS" w:hAnsi="Arial Unicode MS" w:cs="Arial Unicode MS"/>
        </w:rPr>
        <w:t>El desarrollo del tema permite el alcance de lo</w:t>
      </w:r>
      <w:r w:rsidR="00D31F99">
        <w:rPr>
          <w:rFonts w:ascii="Arial Unicode MS" w:eastAsia="Arial Unicode MS" w:hAnsi="Arial Unicode MS" w:cs="Arial Unicode MS"/>
        </w:rPr>
        <w:t>s siguientes estándares del MEN:</w:t>
      </w:r>
    </w:p>
    <w:p w:rsidR="00D31F99" w:rsidRDefault="00D31F99" w:rsidP="00D31F99">
      <w:pPr>
        <w:pStyle w:val="Prrafodelista"/>
        <w:numPr>
          <w:ilvl w:val="0"/>
          <w:numId w:val="3"/>
        </w:numPr>
        <w:rPr>
          <w:rFonts w:ascii="Arial Unicode MS" w:eastAsia="Arial Unicode MS" w:hAnsi="Arial Unicode MS" w:cs="Arial Unicode MS"/>
        </w:rPr>
      </w:pPr>
      <w:r w:rsidRPr="00D31F99">
        <w:rPr>
          <w:rFonts w:ascii="Arial Unicode MS" w:eastAsia="Arial Unicode MS" w:hAnsi="Arial Unicode MS" w:cs="Arial Unicode MS"/>
        </w:rPr>
        <w:t xml:space="preserve">Relaciono energía y movimiento. </w:t>
      </w:r>
    </w:p>
    <w:p w:rsidR="00D31F99" w:rsidRDefault="00D31F99" w:rsidP="00D31F99">
      <w:pPr>
        <w:pStyle w:val="Prrafodelista"/>
        <w:numPr>
          <w:ilvl w:val="0"/>
          <w:numId w:val="3"/>
        </w:numPr>
        <w:rPr>
          <w:rFonts w:ascii="Arial Unicode MS" w:eastAsia="Arial Unicode MS" w:hAnsi="Arial Unicode MS" w:cs="Arial Unicode MS"/>
        </w:rPr>
      </w:pPr>
      <w:r>
        <w:rPr>
          <w:rFonts w:ascii="Arial Unicode MS" w:eastAsia="Arial Unicode MS" w:hAnsi="Arial Unicode MS" w:cs="Arial Unicode MS"/>
        </w:rPr>
        <w:t xml:space="preserve">Explico el principio de conservación de la energía. </w:t>
      </w:r>
    </w:p>
    <w:p w:rsidR="00D31F99" w:rsidRPr="00D31F99" w:rsidRDefault="00D31F99" w:rsidP="00D31F99">
      <w:pPr>
        <w:pStyle w:val="Prrafodelista"/>
        <w:numPr>
          <w:ilvl w:val="0"/>
          <w:numId w:val="3"/>
        </w:numPr>
        <w:rPr>
          <w:rFonts w:ascii="Arial Unicode MS" w:eastAsia="Arial Unicode MS" w:hAnsi="Arial Unicode MS" w:cs="Arial Unicode MS"/>
        </w:rPr>
      </w:pPr>
      <w:r>
        <w:rPr>
          <w:rFonts w:ascii="Arial Unicode MS" w:eastAsia="Arial Unicode MS" w:hAnsi="Arial Unicode MS" w:cs="Arial Unicode MS"/>
        </w:rPr>
        <w:t xml:space="preserve">Explico la transformación de energía mecánica en energía térmica. </w:t>
      </w:r>
    </w:p>
    <w:p w:rsidR="00D31F99" w:rsidRDefault="00D31F99" w:rsidP="00D31F99">
      <w:pPr>
        <w:rPr>
          <w:rFonts w:ascii="Arial Unicode MS" w:eastAsia="Arial Unicode MS" w:hAnsi="Arial Unicode MS" w:cs="Arial Unicode MS"/>
        </w:rPr>
      </w:pPr>
    </w:p>
    <w:p w:rsidR="002165B8" w:rsidRDefault="002165B8" w:rsidP="002165B8">
      <w:pPr>
        <w:rPr>
          <w:rFonts w:ascii="Arial Unicode MS" w:eastAsia="Arial Unicode MS" w:hAnsi="Arial Unicode MS" w:cs="Arial Unicode MS"/>
          <w:b/>
        </w:rPr>
      </w:pPr>
      <w:r w:rsidRPr="002165B8">
        <w:rPr>
          <w:rFonts w:ascii="Arial Unicode MS" w:eastAsia="Arial Unicode MS" w:hAnsi="Arial Unicode MS" w:cs="Arial Unicode MS"/>
          <w:b/>
        </w:rPr>
        <w:t>Pensamiento científico natural -  Competencias</w:t>
      </w:r>
    </w:p>
    <w:p w:rsidR="00CE254F" w:rsidRPr="009B0D0A" w:rsidRDefault="00CE254F" w:rsidP="009B0D0A">
      <w:pPr>
        <w:pStyle w:val="Prrafodelista"/>
        <w:numPr>
          <w:ilvl w:val="0"/>
          <w:numId w:val="6"/>
        </w:numPr>
        <w:jc w:val="both"/>
        <w:rPr>
          <w:rFonts w:ascii="Arial Unicode MS" w:eastAsia="Arial Unicode MS" w:hAnsi="Arial Unicode MS" w:cs="Arial Unicode MS"/>
        </w:rPr>
      </w:pPr>
      <w:r w:rsidRPr="009B0D0A">
        <w:rPr>
          <w:rFonts w:ascii="Arial Unicode MS" w:eastAsia="Arial Unicode MS" w:hAnsi="Arial Unicode MS" w:cs="Arial Unicode MS"/>
        </w:rPr>
        <w:t xml:space="preserve">Explicar las transformaciones de energía presentes en diferentes situaciones. </w:t>
      </w:r>
    </w:p>
    <w:p w:rsidR="00DF3EF0" w:rsidRDefault="00DF3EF0" w:rsidP="009B0D0A">
      <w:pPr>
        <w:pStyle w:val="Prrafodelista"/>
        <w:numPr>
          <w:ilvl w:val="0"/>
          <w:numId w:val="2"/>
        </w:numPr>
        <w:spacing w:after="160" w:line="259" w:lineRule="auto"/>
        <w:jc w:val="both"/>
        <w:rPr>
          <w:rFonts w:ascii="Arial Unicode MS" w:eastAsia="Arial Unicode MS" w:hAnsi="Arial Unicode MS" w:cs="Arial Unicode MS"/>
          <w:sz w:val="22"/>
          <w:szCs w:val="22"/>
        </w:rPr>
      </w:pPr>
      <w:r w:rsidRPr="004F7FC5">
        <w:rPr>
          <w:rFonts w:ascii="Arial Unicode MS" w:eastAsia="Arial Unicode MS" w:hAnsi="Arial Unicode MS" w:cs="Arial Unicode MS"/>
          <w:sz w:val="22"/>
          <w:szCs w:val="22"/>
        </w:rPr>
        <w:t xml:space="preserve">Aplicar </w:t>
      </w:r>
      <w:r>
        <w:rPr>
          <w:rFonts w:ascii="Arial Unicode MS" w:eastAsia="Arial Unicode MS" w:hAnsi="Arial Unicode MS" w:cs="Arial Unicode MS"/>
          <w:sz w:val="22"/>
          <w:szCs w:val="22"/>
        </w:rPr>
        <w:t xml:space="preserve">el </w:t>
      </w:r>
      <w:r>
        <w:rPr>
          <w:rFonts w:ascii="Arial Unicode MS" w:eastAsia="Arial Unicode MS" w:hAnsi="Arial Unicode MS" w:cs="Arial Unicode MS"/>
          <w:sz w:val="22"/>
          <w:szCs w:val="22"/>
        </w:rPr>
        <w:t>principio de conservación de la energía mecánica.</w:t>
      </w:r>
      <w:r w:rsidRPr="004F7FC5">
        <w:rPr>
          <w:rFonts w:ascii="Arial Unicode MS" w:eastAsia="Arial Unicode MS" w:hAnsi="Arial Unicode MS" w:cs="Arial Unicode MS"/>
          <w:sz w:val="22"/>
          <w:szCs w:val="22"/>
        </w:rPr>
        <w:t xml:space="preserve"> </w:t>
      </w:r>
    </w:p>
    <w:p w:rsidR="00DF3EF0" w:rsidRDefault="00DF3EF0" w:rsidP="009B0D0A">
      <w:pPr>
        <w:pStyle w:val="Prrafodelista"/>
        <w:numPr>
          <w:ilvl w:val="0"/>
          <w:numId w:val="4"/>
        </w:numPr>
        <w:spacing w:after="160" w:line="259" w:lineRule="auto"/>
        <w:jc w:val="both"/>
        <w:rPr>
          <w:rFonts w:ascii="Arial Unicode MS" w:eastAsia="Arial Unicode MS" w:hAnsi="Arial Unicode MS" w:cs="Arial Unicode MS"/>
          <w:sz w:val="22"/>
          <w:szCs w:val="22"/>
        </w:rPr>
      </w:pPr>
      <w:r w:rsidRPr="004F7FC5">
        <w:rPr>
          <w:rFonts w:ascii="Arial Unicode MS" w:eastAsia="Arial Unicode MS" w:hAnsi="Arial Unicode MS" w:cs="Arial Unicode MS"/>
          <w:sz w:val="22"/>
          <w:szCs w:val="22"/>
        </w:rPr>
        <w:t xml:space="preserve">Explicar cómo </w:t>
      </w:r>
      <w:r>
        <w:rPr>
          <w:rFonts w:ascii="Arial Unicode MS" w:eastAsia="Arial Unicode MS" w:hAnsi="Arial Unicode MS" w:cs="Arial Unicode MS"/>
          <w:sz w:val="22"/>
          <w:szCs w:val="22"/>
        </w:rPr>
        <w:t xml:space="preserve">se relaciona </w:t>
      </w:r>
      <w:r>
        <w:rPr>
          <w:rFonts w:ascii="Arial Unicode MS" w:eastAsia="Arial Unicode MS" w:hAnsi="Arial Unicode MS" w:cs="Arial Unicode MS"/>
          <w:sz w:val="22"/>
          <w:szCs w:val="22"/>
        </w:rPr>
        <w:t>en trabajo con la energía mecánica.</w:t>
      </w:r>
    </w:p>
    <w:p w:rsidR="00A94E89" w:rsidRDefault="00A94E89" w:rsidP="009B0D0A">
      <w:pPr>
        <w:pStyle w:val="Prrafodelista"/>
        <w:numPr>
          <w:ilvl w:val="0"/>
          <w:numId w:val="4"/>
        </w:numPr>
        <w:spacing w:after="160" w:line="259" w:lineRule="auto"/>
        <w:jc w:val="both"/>
        <w:rPr>
          <w:rFonts w:ascii="Arial Unicode MS" w:eastAsia="Arial Unicode MS" w:hAnsi="Arial Unicode MS" w:cs="Arial Unicode MS"/>
          <w:sz w:val="22"/>
          <w:szCs w:val="22"/>
        </w:rPr>
      </w:pPr>
      <w:r w:rsidRPr="00A94E89">
        <w:rPr>
          <w:rFonts w:ascii="Arial Unicode MS" w:eastAsia="Arial Unicode MS" w:hAnsi="Arial Unicode MS" w:cs="Arial Unicode MS"/>
          <w:sz w:val="22"/>
          <w:szCs w:val="22"/>
        </w:rPr>
        <w:t>Formular</w:t>
      </w:r>
      <w:r w:rsidR="00DF3EF0" w:rsidRPr="00A94E89">
        <w:rPr>
          <w:rFonts w:ascii="Arial Unicode MS" w:eastAsia="Arial Unicode MS" w:hAnsi="Arial Unicode MS" w:cs="Arial Unicode MS"/>
          <w:sz w:val="22"/>
          <w:szCs w:val="22"/>
        </w:rPr>
        <w:t xml:space="preserve"> hipótesis sobre </w:t>
      </w:r>
      <w:r>
        <w:rPr>
          <w:rFonts w:ascii="Arial Unicode MS" w:eastAsia="Arial Unicode MS" w:hAnsi="Arial Unicode MS" w:cs="Arial Unicode MS"/>
          <w:sz w:val="22"/>
          <w:szCs w:val="22"/>
        </w:rPr>
        <w:t>el comportamiento de un sistema a partir de las manifestaciones y transformaciones de energía.</w:t>
      </w:r>
    </w:p>
    <w:p w:rsidR="00DF3EF0" w:rsidRPr="00A94E89" w:rsidRDefault="00DF3EF0" w:rsidP="009B0D0A">
      <w:pPr>
        <w:pStyle w:val="Prrafodelista"/>
        <w:numPr>
          <w:ilvl w:val="0"/>
          <w:numId w:val="4"/>
        </w:numPr>
        <w:spacing w:after="160" w:line="259" w:lineRule="auto"/>
        <w:jc w:val="both"/>
        <w:rPr>
          <w:rFonts w:ascii="Arial Unicode MS" w:eastAsia="Arial Unicode MS" w:hAnsi="Arial Unicode MS" w:cs="Arial Unicode MS"/>
          <w:sz w:val="22"/>
          <w:szCs w:val="22"/>
        </w:rPr>
      </w:pPr>
      <w:r w:rsidRPr="00A94E89">
        <w:rPr>
          <w:rFonts w:ascii="Arial Unicode MS" w:eastAsia="Arial Unicode MS" w:hAnsi="Arial Unicode MS" w:cs="Arial Unicode MS"/>
          <w:sz w:val="22"/>
          <w:szCs w:val="22"/>
        </w:rPr>
        <w:t xml:space="preserve">Realizar predicciones cuantitativas sobre </w:t>
      </w:r>
      <w:r w:rsidRPr="00A94E89">
        <w:rPr>
          <w:rFonts w:ascii="Arial Unicode MS" w:eastAsia="Arial Unicode MS" w:hAnsi="Arial Unicode MS" w:cs="Arial Unicode MS"/>
          <w:sz w:val="22"/>
          <w:szCs w:val="22"/>
        </w:rPr>
        <w:t>la potencia y eficiencia de una máquina simple.</w:t>
      </w:r>
    </w:p>
    <w:p w:rsidR="00DF3EF0" w:rsidRPr="00DF3EF0" w:rsidRDefault="00DF3EF0" w:rsidP="009B0D0A">
      <w:pPr>
        <w:pStyle w:val="Prrafodelista"/>
        <w:numPr>
          <w:ilvl w:val="0"/>
          <w:numId w:val="4"/>
        </w:numPr>
        <w:spacing w:after="160" w:line="259" w:lineRule="auto"/>
        <w:jc w:val="both"/>
        <w:rPr>
          <w:rFonts w:ascii="Arial Unicode MS" w:eastAsia="Arial Unicode MS" w:hAnsi="Arial Unicode MS" w:cs="Arial Unicode MS"/>
        </w:rPr>
      </w:pPr>
      <w:r w:rsidRPr="00DF3EF0">
        <w:rPr>
          <w:rFonts w:ascii="Arial Unicode MS" w:eastAsia="Arial Unicode MS" w:hAnsi="Arial Unicode MS" w:cs="Arial Unicode MS"/>
          <w:sz w:val="22"/>
          <w:szCs w:val="22"/>
        </w:rPr>
        <w:t xml:space="preserve">Plantear cuestionamientos sobre </w:t>
      </w:r>
      <w:r>
        <w:rPr>
          <w:rFonts w:ascii="Arial Unicode MS" w:eastAsia="Arial Unicode MS" w:hAnsi="Arial Unicode MS" w:cs="Arial Unicode MS"/>
          <w:sz w:val="22"/>
          <w:szCs w:val="22"/>
        </w:rPr>
        <w:t>las transformaciones de la energía en diversas situaciones.</w:t>
      </w:r>
    </w:p>
    <w:p w:rsidR="00CE254F" w:rsidRPr="00DF3EF0" w:rsidRDefault="009B0D0A" w:rsidP="009B0D0A">
      <w:pPr>
        <w:pStyle w:val="Prrafodelista"/>
        <w:numPr>
          <w:ilvl w:val="0"/>
          <w:numId w:val="4"/>
        </w:numPr>
        <w:spacing w:after="160" w:line="259" w:lineRule="auto"/>
        <w:jc w:val="both"/>
        <w:rPr>
          <w:rFonts w:ascii="Arial Unicode MS" w:eastAsia="Arial Unicode MS" w:hAnsi="Arial Unicode MS" w:cs="Arial Unicode MS"/>
        </w:rPr>
      </w:pPr>
      <w:r>
        <w:rPr>
          <w:rFonts w:ascii="Arial Unicode MS" w:eastAsia="Arial Unicode MS" w:hAnsi="Arial Unicode MS" w:cs="Arial Unicode MS"/>
        </w:rPr>
        <w:t>Interpretar gráficas que presenten la evolución del trabajo o de la energía mecánica de una situación dada.</w:t>
      </w:r>
    </w:p>
    <w:p w:rsidR="007221ED" w:rsidRDefault="007221ED" w:rsidP="009B0D0A">
      <w:pPr>
        <w:pStyle w:val="Prrafodelista"/>
        <w:numPr>
          <w:ilvl w:val="0"/>
          <w:numId w:val="2"/>
        </w:numPr>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Analizar el potencial de los recursos naturales en la obtención de energía para diferentes usos.</w:t>
      </w:r>
    </w:p>
    <w:p w:rsidR="00A94E89" w:rsidRDefault="00A94E89" w:rsidP="00A94E89">
      <w:pPr>
        <w:pStyle w:val="Prrafodelista"/>
        <w:numPr>
          <w:ilvl w:val="0"/>
          <w:numId w:val="2"/>
        </w:numPr>
        <w:spacing w:after="160" w:line="259" w:lineRule="auto"/>
        <w:jc w:val="both"/>
        <w:rPr>
          <w:rFonts w:ascii="Arial Unicode MS" w:eastAsia="Arial Unicode MS" w:hAnsi="Arial Unicode MS" w:cs="Arial Unicode MS"/>
          <w:sz w:val="22"/>
          <w:szCs w:val="22"/>
        </w:rPr>
      </w:pPr>
      <w:r w:rsidRPr="00774AD6">
        <w:rPr>
          <w:rFonts w:ascii="Arial Unicode MS" w:eastAsia="Arial Unicode MS" w:hAnsi="Arial Unicode MS" w:cs="Arial Unicode MS"/>
          <w:sz w:val="22"/>
          <w:szCs w:val="22"/>
        </w:rPr>
        <w:lastRenderedPageBreak/>
        <w:t>Comunicar oralmente, por escrito y por medio</w:t>
      </w:r>
      <w:r>
        <w:rPr>
          <w:rFonts w:ascii="Arial Unicode MS" w:eastAsia="Arial Unicode MS" w:hAnsi="Arial Unicode MS" w:cs="Arial Unicode MS"/>
          <w:sz w:val="22"/>
          <w:szCs w:val="22"/>
        </w:rPr>
        <w:t>s</w:t>
      </w:r>
      <w:r w:rsidRPr="00774AD6">
        <w:rPr>
          <w:rFonts w:ascii="Arial Unicode MS" w:eastAsia="Arial Unicode MS" w:hAnsi="Arial Unicode MS" w:cs="Arial Unicode MS"/>
          <w:sz w:val="22"/>
          <w:szCs w:val="22"/>
        </w:rPr>
        <w:t xml:space="preserve"> virtuales el proceso de indagación y los resultados obtenidos utilizando ecuaciones,</w:t>
      </w:r>
      <w:r>
        <w:rPr>
          <w:rFonts w:ascii="Arial Unicode MS" w:eastAsia="Arial Unicode MS" w:hAnsi="Arial Unicode MS" w:cs="Arial Unicode MS"/>
          <w:sz w:val="22"/>
          <w:szCs w:val="22"/>
        </w:rPr>
        <w:t xml:space="preserve"> esquemas,</w:t>
      </w:r>
      <w:r w:rsidRPr="00774AD6">
        <w:rPr>
          <w:rFonts w:ascii="Arial Unicode MS" w:eastAsia="Arial Unicode MS" w:hAnsi="Arial Unicode MS" w:cs="Arial Unicode MS"/>
          <w:sz w:val="22"/>
          <w:szCs w:val="22"/>
        </w:rPr>
        <w:t xml:space="preserve"> tablas y gráficas.  </w:t>
      </w:r>
    </w:p>
    <w:p w:rsidR="00A94E89" w:rsidRDefault="00A94E89" w:rsidP="00A94E89">
      <w:pPr>
        <w:pStyle w:val="Prrafodelista"/>
        <w:numPr>
          <w:ilvl w:val="0"/>
          <w:numId w:val="2"/>
        </w:numPr>
        <w:spacing w:after="160" w:line="259" w:lineRule="auto"/>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Proponer y sustentar respuestas a las preguntas propias formuladas, compararlas con las de otros y con los principios que rigen la mecánica de los fluidos.</w:t>
      </w:r>
    </w:p>
    <w:p w:rsidR="00A94E89" w:rsidRDefault="00A94E89" w:rsidP="00A94E89">
      <w:pPr>
        <w:pStyle w:val="Prrafodelista"/>
        <w:numPr>
          <w:ilvl w:val="0"/>
          <w:numId w:val="2"/>
        </w:numPr>
        <w:spacing w:after="160" w:line="259" w:lineRule="auto"/>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Relacionar las conclusiones con las presentadas por otros autores y formular nuevas preguntas</w:t>
      </w:r>
    </w:p>
    <w:p w:rsidR="009B0D0A" w:rsidRDefault="009B0D0A" w:rsidP="00A94E89">
      <w:pPr>
        <w:pStyle w:val="Prrafodelista"/>
        <w:numPr>
          <w:ilvl w:val="0"/>
          <w:numId w:val="2"/>
        </w:numPr>
        <w:spacing w:after="160" w:line="259" w:lineRule="auto"/>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Evaluar el impacto</w:t>
      </w:r>
      <w:r w:rsidR="00F65F2E">
        <w:rPr>
          <w:rFonts w:ascii="Arial Unicode MS" w:eastAsia="Arial Unicode MS" w:hAnsi="Arial Unicode MS" w:cs="Arial Unicode MS"/>
          <w:sz w:val="22"/>
          <w:szCs w:val="22"/>
        </w:rPr>
        <w:t xml:space="preserve"> sobre el medio ambiente de la producción y el uso inapropiado de la energía. </w:t>
      </w:r>
      <w:bookmarkStart w:id="0" w:name="_GoBack"/>
      <w:bookmarkEnd w:id="0"/>
    </w:p>
    <w:p w:rsidR="002165B8" w:rsidRDefault="002165B8" w:rsidP="009B0D0A">
      <w:pPr>
        <w:pStyle w:val="Prrafodelista"/>
        <w:jc w:val="both"/>
        <w:rPr>
          <w:rFonts w:ascii="Arial Unicode MS" w:eastAsia="Arial Unicode MS" w:hAnsi="Arial Unicode MS" w:cs="Arial Unicode MS"/>
          <w:sz w:val="22"/>
          <w:szCs w:val="22"/>
        </w:rPr>
      </w:pPr>
    </w:p>
    <w:p w:rsidR="009B0D0A" w:rsidRPr="009B0D0A" w:rsidRDefault="009B0D0A" w:rsidP="009B0D0A">
      <w:pPr>
        <w:pStyle w:val="Prrafodelista"/>
        <w:jc w:val="both"/>
        <w:rPr>
          <w:rFonts w:ascii="Arial Unicode MS" w:eastAsia="Arial Unicode MS" w:hAnsi="Arial Unicode MS" w:cs="Arial Unicode MS"/>
          <w:sz w:val="22"/>
          <w:szCs w:val="22"/>
        </w:rPr>
      </w:pPr>
    </w:p>
    <w:p w:rsidR="002165B8" w:rsidRDefault="002165B8" w:rsidP="002165B8">
      <w:pPr>
        <w:rPr>
          <w:rFonts w:ascii="Arial Unicode MS" w:eastAsia="Arial Unicode MS" w:hAnsi="Arial Unicode MS" w:cs="Arial Unicode MS"/>
          <w:b/>
        </w:rPr>
      </w:pPr>
      <w:r w:rsidRPr="002165B8">
        <w:rPr>
          <w:rFonts w:ascii="Arial Unicode MS" w:eastAsia="Arial Unicode MS" w:hAnsi="Arial Unicode MS" w:cs="Arial Unicode MS"/>
          <w:b/>
        </w:rPr>
        <w:t>Estrategia didáctica</w:t>
      </w:r>
    </w:p>
    <w:p w:rsidR="0015383D" w:rsidRDefault="007221ED" w:rsidP="0015383D">
      <w:pPr>
        <w:jc w:val="both"/>
        <w:rPr>
          <w:rFonts w:ascii="Arial Unicode MS" w:eastAsia="Arial Unicode MS" w:hAnsi="Arial Unicode MS" w:cs="Arial Unicode MS"/>
        </w:rPr>
      </w:pPr>
      <w:r>
        <w:rPr>
          <w:rFonts w:ascii="Arial Unicode MS" w:eastAsia="Arial Unicode MS" w:hAnsi="Arial Unicode MS" w:cs="Arial Unicode MS"/>
        </w:rPr>
        <w:t xml:space="preserve">El concepto de </w:t>
      </w:r>
      <w:r>
        <w:rPr>
          <w:rFonts w:ascii="Arial Unicode MS" w:eastAsia="Arial Unicode MS" w:hAnsi="Arial Unicode MS" w:cs="Arial Unicode MS"/>
          <w:b/>
        </w:rPr>
        <w:t xml:space="preserve">energía </w:t>
      </w:r>
      <w:r w:rsidR="0015383D">
        <w:rPr>
          <w:rFonts w:ascii="Arial Unicode MS" w:eastAsia="Arial Unicode MS" w:hAnsi="Arial Unicode MS" w:cs="Arial Unicode MS"/>
        </w:rPr>
        <w:t>es de gran importancia en el estudio de los procesos físicos, tanto en la naturaleza como en las diversas aplicaciones creadas por el hombre. A este concepto se le abre paso en esta se</w:t>
      </w:r>
      <w:r w:rsidR="00103C66">
        <w:rPr>
          <w:rFonts w:ascii="Arial Unicode MS" w:eastAsia="Arial Unicode MS" w:hAnsi="Arial Unicode MS" w:cs="Arial Unicode MS"/>
        </w:rPr>
        <w:t xml:space="preserve">cción </w:t>
      </w:r>
      <w:r w:rsidR="0015383D">
        <w:rPr>
          <w:rFonts w:ascii="Arial Unicode MS" w:eastAsia="Arial Unicode MS" w:hAnsi="Arial Unicode MS" w:cs="Arial Unicode MS"/>
        </w:rPr>
        <w:t>presen</w:t>
      </w:r>
      <w:r w:rsidR="00103C66">
        <w:rPr>
          <w:rFonts w:ascii="Arial Unicode MS" w:eastAsia="Arial Unicode MS" w:hAnsi="Arial Unicode MS" w:cs="Arial Unicode MS"/>
        </w:rPr>
        <w:t>ta</w:t>
      </w:r>
      <w:r w:rsidR="0015383D">
        <w:rPr>
          <w:rFonts w:ascii="Arial Unicode MS" w:eastAsia="Arial Unicode MS" w:hAnsi="Arial Unicode MS" w:cs="Arial Unicode MS"/>
        </w:rPr>
        <w:t xml:space="preserve">ndo inmediatamente las principales </w:t>
      </w:r>
      <w:r w:rsidR="0015383D" w:rsidRPr="0015383D">
        <w:rPr>
          <w:rFonts w:ascii="Arial Unicode MS" w:eastAsia="Arial Unicode MS" w:hAnsi="Arial Unicode MS" w:cs="Arial Unicode MS"/>
          <w:b/>
        </w:rPr>
        <w:t>formas de energía</w:t>
      </w:r>
      <w:r w:rsidR="0015383D">
        <w:rPr>
          <w:rFonts w:ascii="Arial Unicode MS" w:eastAsia="Arial Unicode MS" w:hAnsi="Arial Unicode MS" w:cs="Arial Unicode MS"/>
        </w:rPr>
        <w:t xml:space="preserve">, de modo que el estudiante pueda comprender la amplitud del tema y su variedad de aplicaciones. Dicha descripción se apoya en un recurso de exposición. </w:t>
      </w:r>
    </w:p>
    <w:p w:rsidR="007221ED" w:rsidRDefault="0015383D" w:rsidP="0015383D">
      <w:pPr>
        <w:jc w:val="both"/>
        <w:rPr>
          <w:rFonts w:ascii="Arial Unicode MS" w:eastAsia="Arial Unicode MS" w:hAnsi="Arial Unicode MS" w:cs="Arial Unicode MS"/>
        </w:rPr>
      </w:pPr>
      <w:r>
        <w:rPr>
          <w:rFonts w:ascii="Arial Unicode MS" w:eastAsia="Arial Unicode MS" w:hAnsi="Arial Unicode MS" w:cs="Arial Unicode MS"/>
        </w:rPr>
        <w:t xml:space="preserve">Posteriormente se trabajan los conceptos de </w:t>
      </w:r>
      <w:r>
        <w:rPr>
          <w:rFonts w:ascii="Arial Unicode MS" w:eastAsia="Arial Unicode MS" w:hAnsi="Arial Unicode MS" w:cs="Arial Unicode MS"/>
          <w:b/>
        </w:rPr>
        <w:t xml:space="preserve">energía cinética </w:t>
      </w:r>
      <w:r w:rsidRPr="0015383D">
        <w:rPr>
          <w:rFonts w:ascii="Arial Unicode MS" w:eastAsia="Arial Unicode MS" w:hAnsi="Arial Unicode MS" w:cs="Arial Unicode MS"/>
        </w:rPr>
        <w:t>y</w:t>
      </w:r>
      <w:r>
        <w:rPr>
          <w:rFonts w:ascii="Arial Unicode MS" w:eastAsia="Arial Unicode MS" w:hAnsi="Arial Unicode MS" w:cs="Arial Unicode MS"/>
          <w:b/>
        </w:rPr>
        <w:t xml:space="preserve"> energía potencial</w:t>
      </w:r>
      <w:r>
        <w:rPr>
          <w:rFonts w:ascii="Arial Unicode MS" w:eastAsia="Arial Unicode MS" w:hAnsi="Arial Unicode MS" w:cs="Arial Unicode MS"/>
        </w:rPr>
        <w:t xml:space="preserve">, haciendo referencia, en relación a esta última, a las clases: la </w:t>
      </w:r>
      <w:r w:rsidRPr="0015383D">
        <w:rPr>
          <w:rFonts w:ascii="Arial Unicode MS" w:eastAsia="Arial Unicode MS" w:hAnsi="Arial Unicode MS" w:cs="Arial Unicode MS"/>
          <w:b/>
        </w:rPr>
        <w:t>energía potencial elástica</w:t>
      </w:r>
      <w:r>
        <w:rPr>
          <w:rFonts w:ascii="Arial Unicode MS" w:eastAsia="Arial Unicode MS" w:hAnsi="Arial Unicode MS" w:cs="Arial Unicode MS"/>
        </w:rPr>
        <w:t xml:space="preserve">, la </w:t>
      </w:r>
      <w:r w:rsidRPr="0015383D">
        <w:rPr>
          <w:rFonts w:ascii="Arial Unicode MS" w:eastAsia="Arial Unicode MS" w:hAnsi="Arial Unicode MS" w:cs="Arial Unicode MS"/>
          <w:b/>
        </w:rPr>
        <w:t>energía potencial electrostática</w:t>
      </w:r>
      <w:r>
        <w:rPr>
          <w:rFonts w:ascii="Arial Unicode MS" w:eastAsia="Arial Unicode MS" w:hAnsi="Arial Unicode MS" w:cs="Arial Unicode MS"/>
        </w:rPr>
        <w:t xml:space="preserve">, y por supuesto, la de interés para este capítulo la </w:t>
      </w:r>
      <w:r w:rsidRPr="0015383D">
        <w:rPr>
          <w:rFonts w:ascii="Arial Unicode MS" w:eastAsia="Arial Unicode MS" w:hAnsi="Arial Unicode MS" w:cs="Arial Unicode MS"/>
          <w:b/>
        </w:rPr>
        <w:t>energía potencial gravitacional</w:t>
      </w:r>
      <w:r>
        <w:rPr>
          <w:rFonts w:ascii="Arial Unicode MS" w:eastAsia="Arial Unicode MS" w:hAnsi="Arial Unicode MS" w:cs="Arial Unicode MS"/>
        </w:rPr>
        <w:t xml:space="preserve">. </w:t>
      </w:r>
      <w:r w:rsidR="00112BFD">
        <w:rPr>
          <w:rFonts w:ascii="Arial Unicode MS" w:eastAsia="Arial Unicode MS" w:hAnsi="Arial Unicode MS" w:cs="Arial Unicode MS"/>
        </w:rPr>
        <w:t>Las</w:t>
      </w:r>
      <w:r>
        <w:rPr>
          <w:rFonts w:ascii="Arial Unicode MS" w:eastAsia="Arial Unicode MS" w:hAnsi="Arial Unicode MS" w:cs="Arial Unicode MS"/>
        </w:rPr>
        <w:t xml:space="preserve"> otras dos se tratan superficialmente pues se profundizarán en los respectivos temas. </w:t>
      </w:r>
    </w:p>
    <w:p w:rsidR="0015383D" w:rsidRDefault="0015383D" w:rsidP="0015383D">
      <w:pPr>
        <w:jc w:val="both"/>
        <w:rPr>
          <w:rFonts w:ascii="Arial Unicode MS" w:eastAsia="Arial Unicode MS" w:hAnsi="Arial Unicode MS" w:cs="Arial Unicode MS"/>
        </w:rPr>
      </w:pPr>
      <w:r>
        <w:rPr>
          <w:rFonts w:ascii="Arial Unicode MS" w:eastAsia="Arial Unicode MS" w:hAnsi="Arial Unicode MS" w:cs="Arial Unicode MS"/>
        </w:rPr>
        <w:t xml:space="preserve">La utilidad de la </w:t>
      </w:r>
      <w:r>
        <w:rPr>
          <w:rFonts w:ascii="Arial Unicode MS" w:eastAsia="Arial Unicode MS" w:hAnsi="Arial Unicode MS" w:cs="Arial Unicode MS"/>
          <w:b/>
        </w:rPr>
        <w:t>energía mecánica</w:t>
      </w:r>
      <w:r>
        <w:rPr>
          <w:rFonts w:ascii="Arial Unicode MS" w:eastAsia="Arial Unicode MS" w:hAnsi="Arial Unicode MS" w:cs="Arial Unicode MS"/>
        </w:rPr>
        <w:t xml:space="preserve">, reducida </w:t>
      </w:r>
      <w:r w:rsidR="00112BFD">
        <w:rPr>
          <w:rFonts w:ascii="Arial Unicode MS" w:eastAsia="Arial Unicode MS" w:hAnsi="Arial Unicode MS" w:cs="Arial Unicode MS"/>
        </w:rPr>
        <w:t>al</w:t>
      </w:r>
      <w:r>
        <w:rPr>
          <w:rFonts w:ascii="Arial Unicode MS" w:eastAsia="Arial Unicode MS" w:hAnsi="Arial Unicode MS" w:cs="Arial Unicode MS"/>
        </w:rPr>
        <w:t xml:space="preserve"> acercamiento que hace </w:t>
      </w:r>
      <w:r w:rsidR="00112BFD">
        <w:rPr>
          <w:rFonts w:ascii="Arial Unicode MS" w:eastAsia="Arial Unicode MS" w:hAnsi="Arial Unicode MS" w:cs="Arial Unicode MS"/>
        </w:rPr>
        <w:t>el tema</w:t>
      </w:r>
      <w:r>
        <w:rPr>
          <w:rFonts w:ascii="Arial Unicode MS" w:eastAsia="Arial Unicode MS" w:hAnsi="Arial Unicode MS" w:cs="Arial Unicode MS"/>
        </w:rPr>
        <w:t xml:space="preserve"> a la cinética </w:t>
      </w:r>
      <w:proofErr w:type="spellStart"/>
      <w:r>
        <w:rPr>
          <w:rFonts w:ascii="Arial Unicode MS" w:eastAsia="Arial Unicode MS" w:hAnsi="Arial Unicode MS" w:cs="Arial Unicode MS"/>
        </w:rPr>
        <w:t>traslacional</w:t>
      </w:r>
      <w:proofErr w:type="spellEnd"/>
      <w:r>
        <w:rPr>
          <w:rFonts w:ascii="Arial Unicode MS" w:eastAsia="Arial Unicode MS" w:hAnsi="Arial Unicode MS" w:cs="Arial Unicode MS"/>
        </w:rPr>
        <w:t xml:space="preserve"> y a la potencial gravitacional</w:t>
      </w:r>
      <w:r w:rsidR="00112BFD">
        <w:rPr>
          <w:rFonts w:ascii="Arial Unicode MS" w:eastAsia="Arial Unicode MS" w:hAnsi="Arial Unicode MS" w:cs="Arial Unicode MS"/>
        </w:rPr>
        <w:t>,</w:t>
      </w:r>
      <w:r>
        <w:rPr>
          <w:rFonts w:ascii="Arial Unicode MS" w:eastAsia="Arial Unicode MS" w:hAnsi="Arial Unicode MS" w:cs="Arial Unicode MS"/>
        </w:rPr>
        <w:t xml:space="preserve"> toma su </w:t>
      </w:r>
      <w:r w:rsidR="00112BFD">
        <w:rPr>
          <w:rFonts w:ascii="Arial Unicode MS" w:eastAsia="Arial Unicode MS" w:hAnsi="Arial Unicode MS" w:cs="Arial Unicode MS"/>
        </w:rPr>
        <w:t>importancia</w:t>
      </w:r>
      <w:r>
        <w:rPr>
          <w:rFonts w:ascii="Arial Unicode MS" w:eastAsia="Arial Unicode MS" w:hAnsi="Arial Unicode MS" w:cs="Arial Unicode MS"/>
        </w:rPr>
        <w:t xml:space="preserve"> al relacionarlas en el </w:t>
      </w:r>
      <w:r>
        <w:rPr>
          <w:rFonts w:ascii="Arial Unicode MS" w:eastAsia="Arial Unicode MS" w:hAnsi="Arial Unicode MS" w:cs="Arial Unicode MS"/>
          <w:b/>
        </w:rPr>
        <w:t>principio de conservación de la energía</w:t>
      </w:r>
      <w:r w:rsidR="00112BFD">
        <w:rPr>
          <w:rFonts w:ascii="Arial Unicode MS" w:eastAsia="Arial Unicode MS" w:hAnsi="Arial Unicode MS" w:cs="Arial Unicode MS"/>
          <w:b/>
        </w:rPr>
        <w:t xml:space="preserve"> mecánica</w:t>
      </w:r>
      <w:r>
        <w:rPr>
          <w:rFonts w:ascii="Arial Unicode MS" w:eastAsia="Arial Unicode MS" w:hAnsi="Arial Unicode MS" w:cs="Arial Unicode MS"/>
        </w:rPr>
        <w:t xml:space="preserve">, sección que es enriquecida con recursos de exposición y de </w:t>
      </w:r>
      <w:r w:rsidR="001731AB">
        <w:rPr>
          <w:rFonts w:ascii="Arial Unicode MS" w:eastAsia="Arial Unicode MS" w:hAnsi="Arial Unicode MS" w:cs="Arial Unicode MS"/>
        </w:rPr>
        <w:t xml:space="preserve">ejercitación con </w:t>
      </w:r>
      <w:r w:rsidR="00112BFD">
        <w:rPr>
          <w:rFonts w:ascii="Arial Unicode MS" w:eastAsia="Arial Unicode MS" w:hAnsi="Arial Unicode MS" w:cs="Arial Unicode MS"/>
        </w:rPr>
        <w:t xml:space="preserve">problemas </w:t>
      </w:r>
      <w:r>
        <w:rPr>
          <w:rFonts w:ascii="Arial Unicode MS" w:eastAsia="Arial Unicode MS" w:hAnsi="Arial Unicode MS" w:cs="Arial Unicode MS"/>
        </w:rPr>
        <w:t xml:space="preserve">variados. </w:t>
      </w:r>
    </w:p>
    <w:p w:rsidR="00A15B2D" w:rsidRPr="00A15B2D" w:rsidRDefault="0015383D" w:rsidP="0015383D">
      <w:pPr>
        <w:jc w:val="both"/>
        <w:rPr>
          <w:rFonts w:ascii="Arial Unicode MS" w:eastAsia="Arial Unicode MS" w:hAnsi="Arial Unicode MS" w:cs="Arial Unicode MS"/>
          <w:b/>
        </w:rPr>
      </w:pPr>
      <w:r>
        <w:rPr>
          <w:rFonts w:ascii="Arial Unicode MS" w:eastAsia="Arial Unicode MS" w:hAnsi="Arial Unicode MS" w:cs="Arial Unicode MS"/>
        </w:rPr>
        <w:t xml:space="preserve">Aunque en algunos textos de secundaria se suele exponer primero el concepto de </w:t>
      </w:r>
      <w:r w:rsidRPr="0015383D">
        <w:rPr>
          <w:rFonts w:ascii="Arial Unicode MS" w:eastAsia="Arial Unicode MS" w:hAnsi="Arial Unicode MS" w:cs="Arial Unicode MS"/>
          <w:b/>
        </w:rPr>
        <w:t>trabajo</w:t>
      </w:r>
      <w:r>
        <w:rPr>
          <w:rFonts w:ascii="Arial Unicode MS" w:eastAsia="Arial Unicode MS" w:hAnsi="Arial Unicode MS" w:cs="Arial Unicode MS"/>
        </w:rPr>
        <w:t xml:space="preserve"> y posteriormente el de energía, </w:t>
      </w:r>
      <w:r w:rsidR="00A15B2D">
        <w:rPr>
          <w:rFonts w:ascii="Arial Unicode MS" w:eastAsia="Arial Unicode MS" w:hAnsi="Arial Unicode MS" w:cs="Arial Unicode MS"/>
        </w:rPr>
        <w:t xml:space="preserve">en </w:t>
      </w:r>
      <w:r w:rsidR="00112BFD">
        <w:rPr>
          <w:rFonts w:ascii="Arial Unicode MS" w:eastAsia="Arial Unicode MS" w:hAnsi="Arial Unicode MS" w:cs="Arial Unicode MS"/>
        </w:rPr>
        <w:t>este material</w:t>
      </w:r>
      <w:r w:rsidR="00A15B2D">
        <w:rPr>
          <w:rFonts w:ascii="Arial Unicode MS" w:eastAsia="Arial Unicode MS" w:hAnsi="Arial Unicode MS" w:cs="Arial Unicode MS"/>
        </w:rPr>
        <w:t xml:space="preserve"> se sugiere un orden inverso, </w:t>
      </w:r>
      <w:r w:rsidR="001731AB">
        <w:rPr>
          <w:rFonts w:ascii="Arial Unicode MS" w:eastAsia="Arial Unicode MS" w:hAnsi="Arial Unicode MS" w:cs="Arial Unicode MS"/>
        </w:rPr>
        <w:t>centrándose</w:t>
      </w:r>
      <w:r w:rsidR="00A15B2D">
        <w:rPr>
          <w:rFonts w:ascii="Arial Unicode MS" w:eastAsia="Arial Unicode MS" w:hAnsi="Arial Unicode MS" w:cs="Arial Unicode MS"/>
        </w:rPr>
        <w:t xml:space="preserve"> en la definición del mismo como la </w:t>
      </w:r>
      <w:r w:rsidR="00A15B2D" w:rsidRPr="00A15B2D">
        <w:rPr>
          <w:rFonts w:ascii="Arial Unicode MS" w:eastAsia="Arial Unicode MS" w:hAnsi="Arial Unicode MS" w:cs="Arial Unicode MS"/>
          <w:b/>
        </w:rPr>
        <w:t>transferencia de energía</w:t>
      </w:r>
      <w:r w:rsidR="001731AB">
        <w:rPr>
          <w:rFonts w:ascii="Arial Unicode MS" w:eastAsia="Arial Unicode MS" w:hAnsi="Arial Unicode MS" w:cs="Arial Unicode MS"/>
        </w:rPr>
        <w:t>, d</w:t>
      </w:r>
      <w:r w:rsidR="00A15B2D">
        <w:rPr>
          <w:rFonts w:ascii="Arial Unicode MS" w:eastAsia="Arial Unicode MS" w:hAnsi="Arial Unicode MS" w:cs="Arial Unicode MS"/>
        </w:rPr>
        <w:t xml:space="preserve">e modo que para el estudiante pueda ser </w:t>
      </w:r>
      <w:r w:rsidR="001731AB">
        <w:rPr>
          <w:rFonts w:ascii="Arial Unicode MS" w:eastAsia="Arial Unicode MS" w:hAnsi="Arial Unicode MS" w:cs="Arial Unicode MS"/>
        </w:rPr>
        <w:t xml:space="preserve">de mayor significación </w:t>
      </w:r>
      <w:r w:rsidR="00A15B2D">
        <w:rPr>
          <w:rFonts w:ascii="Arial Unicode MS" w:eastAsia="Arial Unicode MS" w:hAnsi="Arial Unicode MS" w:cs="Arial Unicode MS"/>
        </w:rPr>
        <w:t xml:space="preserve">este concepto al comprender previamente </w:t>
      </w:r>
      <w:r w:rsidR="001731AB">
        <w:rPr>
          <w:rFonts w:ascii="Arial Unicode MS" w:eastAsia="Arial Unicode MS" w:hAnsi="Arial Unicode MS" w:cs="Arial Unicode MS"/>
        </w:rPr>
        <w:t xml:space="preserve">qué es la </w:t>
      </w:r>
      <w:r w:rsidR="00A15B2D" w:rsidRPr="00A15B2D">
        <w:rPr>
          <w:rFonts w:ascii="Arial Unicode MS" w:eastAsia="Arial Unicode MS" w:hAnsi="Arial Unicode MS" w:cs="Arial Unicode MS"/>
          <w:b/>
        </w:rPr>
        <w:t>energía</w:t>
      </w:r>
      <w:r w:rsidR="00A15B2D">
        <w:rPr>
          <w:rFonts w:ascii="Arial Unicode MS" w:eastAsia="Arial Unicode MS" w:hAnsi="Arial Unicode MS" w:cs="Arial Unicode MS"/>
        </w:rPr>
        <w:t xml:space="preserve">. La sección siguiente es </w:t>
      </w:r>
      <w:r w:rsidR="00A15B2D" w:rsidRPr="00A15B2D">
        <w:rPr>
          <w:rFonts w:ascii="Arial Unicode MS" w:eastAsia="Arial Unicode MS" w:hAnsi="Arial Unicode MS" w:cs="Arial Unicode MS"/>
          <w:b/>
        </w:rPr>
        <w:t>la relación entre el trabajo</w:t>
      </w:r>
      <w:r w:rsidR="00A15B2D">
        <w:rPr>
          <w:rFonts w:ascii="Arial Unicode MS" w:eastAsia="Arial Unicode MS" w:hAnsi="Arial Unicode MS" w:cs="Arial Unicode MS"/>
          <w:b/>
        </w:rPr>
        <w:t xml:space="preserve"> y la energía cinética. </w:t>
      </w:r>
    </w:p>
    <w:p w:rsidR="0015383D" w:rsidRDefault="004664CC" w:rsidP="0015383D">
      <w:pPr>
        <w:jc w:val="both"/>
        <w:rPr>
          <w:rFonts w:ascii="Arial Unicode MS" w:eastAsia="Arial Unicode MS" w:hAnsi="Arial Unicode MS" w:cs="Arial Unicode MS"/>
        </w:rPr>
      </w:pPr>
      <w:r>
        <w:rPr>
          <w:rFonts w:ascii="Arial Unicode MS" w:eastAsia="Arial Unicode MS" w:hAnsi="Arial Unicode MS" w:cs="Arial Unicode MS"/>
        </w:rPr>
        <w:lastRenderedPageBreak/>
        <w:t xml:space="preserve">El capítulo finaliza con la presentación de los conceptos de </w:t>
      </w:r>
      <w:r w:rsidRPr="004664CC">
        <w:rPr>
          <w:rFonts w:ascii="Arial Unicode MS" w:eastAsia="Arial Unicode MS" w:hAnsi="Arial Unicode MS" w:cs="Arial Unicode MS"/>
          <w:b/>
        </w:rPr>
        <w:t xml:space="preserve">potencia </w:t>
      </w:r>
      <w:r>
        <w:rPr>
          <w:rFonts w:ascii="Arial Unicode MS" w:eastAsia="Arial Unicode MS" w:hAnsi="Arial Unicode MS" w:cs="Arial Unicode MS"/>
        </w:rPr>
        <w:t xml:space="preserve">y </w:t>
      </w:r>
      <w:r w:rsidRPr="004664CC">
        <w:rPr>
          <w:rFonts w:ascii="Arial Unicode MS" w:eastAsia="Arial Unicode MS" w:hAnsi="Arial Unicode MS" w:cs="Arial Unicode MS"/>
          <w:b/>
        </w:rPr>
        <w:t>eficiencia</w:t>
      </w:r>
      <w:r>
        <w:rPr>
          <w:rFonts w:ascii="Arial Unicode MS" w:eastAsia="Arial Unicode MS" w:hAnsi="Arial Unicode MS" w:cs="Arial Unicode MS"/>
        </w:rPr>
        <w:t xml:space="preserve">, haciendo mención, por medio de un recurso expositivo a las clases de potencia: sonora, eléctrica, además de la mecánica. El material de física desarrollado en aula planeta busca siempre orientar al estudiante hacia la aplicación directa de los conceptos, por esto el capítulo finaliza con la </w:t>
      </w:r>
      <w:r>
        <w:rPr>
          <w:rFonts w:ascii="Arial Unicode MS" w:eastAsia="Arial Unicode MS" w:hAnsi="Arial Unicode MS" w:cs="Arial Unicode MS"/>
          <w:b/>
        </w:rPr>
        <w:t xml:space="preserve">eficiencia en las máquinas simples como sistemas de poleas y </w:t>
      </w:r>
      <w:r w:rsidR="00FC48F3">
        <w:rPr>
          <w:rFonts w:ascii="Arial Unicode MS" w:eastAsia="Arial Unicode MS" w:hAnsi="Arial Unicode MS" w:cs="Arial Unicode MS"/>
          <w:b/>
        </w:rPr>
        <w:t xml:space="preserve">el </w:t>
      </w:r>
      <w:r>
        <w:rPr>
          <w:rFonts w:ascii="Arial Unicode MS" w:eastAsia="Arial Unicode MS" w:hAnsi="Arial Unicode MS" w:cs="Arial Unicode MS"/>
          <w:b/>
        </w:rPr>
        <w:t xml:space="preserve">montacargas, </w:t>
      </w:r>
      <w:r>
        <w:rPr>
          <w:rFonts w:ascii="Arial Unicode MS" w:eastAsia="Arial Unicode MS" w:hAnsi="Arial Unicode MS" w:cs="Arial Unicode MS"/>
        </w:rPr>
        <w:t xml:space="preserve">también se exponen las </w:t>
      </w:r>
      <w:r w:rsidRPr="00FC48F3">
        <w:rPr>
          <w:rFonts w:ascii="Arial Unicode MS" w:eastAsia="Arial Unicode MS" w:hAnsi="Arial Unicode MS" w:cs="Arial Unicode MS"/>
          <w:b/>
        </w:rPr>
        <w:t>fuentes de energía</w:t>
      </w:r>
      <w:r>
        <w:rPr>
          <w:rFonts w:ascii="Arial Unicode MS" w:eastAsia="Arial Unicode MS" w:hAnsi="Arial Unicode MS" w:cs="Arial Unicode MS"/>
        </w:rPr>
        <w:t xml:space="preserve"> a partir de recursos renovables y no renovables. </w:t>
      </w:r>
    </w:p>
    <w:p w:rsidR="0015383D" w:rsidRDefault="004664CC" w:rsidP="0015383D">
      <w:pPr>
        <w:jc w:val="both"/>
        <w:rPr>
          <w:rFonts w:ascii="Arial Unicode MS" w:eastAsia="Arial Unicode MS" w:hAnsi="Arial Unicode MS" w:cs="Arial Unicode MS"/>
        </w:rPr>
      </w:pPr>
      <w:r>
        <w:rPr>
          <w:rFonts w:ascii="Arial Unicode MS" w:eastAsia="Arial Unicode MS" w:hAnsi="Arial Unicode MS" w:cs="Arial Unicode MS"/>
        </w:rPr>
        <w:t>Como se puede apreciar e</w:t>
      </w:r>
      <w:r w:rsidR="0015383D">
        <w:rPr>
          <w:rFonts w:ascii="Arial Unicode MS" w:eastAsia="Arial Unicode MS" w:hAnsi="Arial Unicode MS" w:cs="Arial Unicode MS"/>
        </w:rPr>
        <w:t>l capítulo cuenta con diversos recursos de exposición y también de ejerci</w:t>
      </w:r>
      <w:r>
        <w:rPr>
          <w:rFonts w:ascii="Arial Unicode MS" w:eastAsia="Arial Unicode MS" w:hAnsi="Arial Unicode MS" w:cs="Arial Unicode MS"/>
        </w:rPr>
        <w:t xml:space="preserve">tación sobre el tema de energía, demás, al final del tema, se propone un experimento y dos interesantes proyectos de gran practicidad para el estudiante: uno sobre el </w:t>
      </w:r>
      <w:r w:rsidRPr="00FC48F3">
        <w:rPr>
          <w:rFonts w:ascii="Arial Unicode MS" w:eastAsia="Arial Unicode MS" w:hAnsi="Arial Unicode MS" w:cs="Arial Unicode MS"/>
          <w:b/>
        </w:rPr>
        <w:t>consumo de energía eléctrica</w:t>
      </w:r>
      <w:r>
        <w:rPr>
          <w:rFonts w:ascii="Arial Unicode MS" w:eastAsia="Arial Unicode MS" w:hAnsi="Arial Unicode MS" w:cs="Arial Unicode MS"/>
        </w:rPr>
        <w:t xml:space="preserve"> en sus hogares, cuyo objetivo además de aplicar los conceptos</w:t>
      </w:r>
      <w:r w:rsidR="00FC48F3">
        <w:rPr>
          <w:rFonts w:ascii="Arial Unicode MS" w:eastAsia="Arial Unicode MS" w:hAnsi="Arial Unicode MS" w:cs="Arial Unicode MS"/>
        </w:rPr>
        <w:t xml:space="preserve"> y relaciones</w:t>
      </w:r>
      <w:r>
        <w:rPr>
          <w:rFonts w:ascii="Arial Unicode MS" w:eastAsia="Arial Unicode MS" w:hAnsi="Arial Unicode MS" w:cs="Arial Unicode MS"/>
        </w:rPr>
        <w:t xml:space="preserve"> estudiados, </w:t>
      </w:r>
      <w:r w:rsidR="00FC48F3">
        <w:rPr>
          <w:rFonts w:ascii="Arial Unicode MS" w:eastAsia="Arial Unicode MS" w:hAnsi="Arial Unicode MS" w:cs="Arial Unicode MS"/>
        </w:rPr>
        <w:t>le permita</w:t>
      </w:r>
      <w:r>
        <w:rPr>
          <w:rFonts w:ascii="Arial Unicode MS" w:eastAsia="Arial Unicode MS" w:hAnsi="Arial Unicode MS" w:cs="Arial Unicode MS"/>
        </w:rPr>
        <w:t xml:space="preserve"> propon</w:t>
      </w:r>
      <w:r w:rsidR="00FC48F3">
        <w:rPr>
          <w:rFonts w:ascii="Arial Unicode MS" w:eastAsia="Arial Unicode MS" w:hAnsi="Arial Unicode MS" w:cs="Arial Unicode MS"/>
        </w:rPr>
        <w:t>er</w:t>
      </w:r>
      <w:r>
        <w:rPr>
          <w:rFonts w:ascii="Arial Unicode MS" w:eastAsia="Arial Unicode MS" w:hAnsi="Arial Unicode MS" w:cs="Arial Unicode MS"/>
        </w:rPr>
        <w:t xml:space="preserve"> </w:t>
      </w:r>
      <w:r w:rsidR="00FC48F3">
        <w:rPr>
          <w:rFonts w:ascii="Arial Unicode MS" w:eastAsia="Arial Unicode MS" w:hAnsi="Arial Unicode MS" w:cs="Arial Unicode MS"/>
        </w:rPr>
        <w:t>medidas</w:t>
      </w:r>
      <w:r>
        <w:rPr>
          <w:rFonts w:ascii="Arial Unicode MS" w:eastAsia="Arial Unicode MS" w:hAnsi="Arial Unicode MS" w:cs="Arial Unicode MS"/>
        </w:rPr>
        <w:t xml:space="preserve"> de ahorro en su hogar con base en sus resultados y necesidades. </w:t>
      </w:r>
      <w:r w:rsidR="00D13E4C">
        <w:rPr>
          <w:rFonts w:ascii="Arial Unicode MS" w:eastAsia="Arial Unicode MS" w:hAnsi="Arial Unicode MS" w:cs="Arial Unicode MS"/>
        </w:rPr>
        <w:t xml:space="preserve">Dichas propuestas se relacionan directamente con otro proyecto de aula </w:t>
      </w:r>
      <w:r w:rsidR="00FC48F3">
        <w:rPr>
          <w:rFonts w:ascii="Arial Unicode MS" w:eastAsia="Arial Unicode MS" w:hAnsi="Arial Unicode MS" w:cs="Arial Unicode MS"/>
        </w:rPr>
        <w:t xml:space="preserve">planteado </w:t>
      </w:r>
      <w:r w:rsidR="00D13E4C">
        <w:rPr>
          <w:rFonts w:ascii="Arial Unicode MS" w:eastAsia="Arial Unicode MS" w:hAnsi="Arial Unicode MS" w:cs="Arial Unicode MS"/>
        </w:rPr>
        <w:t xml:space="preserve">sobre el cambio climático y las medidas o protocolos locales, nacionales e internacionales para el cuidado y protección del medio ambiente.  </w:t>
      </w:r>
    </w:p>
    <w:p w:rsidR="00D13E4C" w:rsidRPr="0015383D" w:rsidRDefault="00D13E4C" w:rsidP="0015383D">
      <w:pPr>
        <w:jc w:val="both"/>
        <w:rPr>
          <w:rFonts w:ascii="Arial Unicode MS" w:eastAsia="Arial Unicode MS" w:hAnsi="Arial Unicode MS" w:cs="Arial Unicode MS"/>
        </w:rPr>
      </w:pPr>
      <w:r>
        <w:rPr>
          <w:rFonts w:ascii="Arial Unicode MS" w:eastAsia="Arial Unicode MS" w:hAnsi="Arial Unicode MS" w:cs="Arial Unicode MS"/>
        </w:rPr>
        <w:t xml:space="preserve">El desarrollo adecuado de estos últimos recursos proporciona al estudiante una mentalidad científica internacional y un sentido de pertenencia del mundo, </w:t>
      </w:r>
      <w:r w:rsidR="00EA0C77">
        <w:rPr>
          <w:rFonts w:ascii="Arial Unicode MS" w:eastAsia="Arial Unicode MS" w:hAnsi="Arial Unicode MS" w:cs="Arial Unicode MS"/>
        </w:rPr>
        <w:t xml:space="preserve">con responsabilidad ambiental y social. </w:t>
      </w:r>
    </w:p>
    <w:p w:rsidR="002165B8" w:rsidRPr="002165B8" w:rsidRDefault="002165B8" w:rsidP="002165B8">
      <w:pPr>
        <w:rPr>
          <w:rFonts w:ascii="Arial Unicode MS" w:eastAsia="Arial Unicode MS" w:hAnsi="Arial Unicode MS" w:cs="Arial Unicode MS"/>
        </w:rPr>
      </w:pPr>
    </w:p>
    <w:p w:rsidR="002165B8" w:rsidRPr="002165B8" w:rsidRDefault="002165B8" w:rsidP="002165B8">
      <w:pPr>
        <w:rPr>
          <w:rFonts w:ascii="Arial Unicode MS" w:eastAsia="Arial Unicode MS" w:hAnsi="Arial Unicode MS" w:cs="Arial Unicode MS"/>
        </w:rPr>
      </w:pPr>
    </w:p>
    <w:p w:rsidR="004818DF" w:rsidRPr="002165B8" w:rsidRDefault="004818DF">
      <w:pPr>
        <w:rPr>
          <w:rFonts w:ascii="Arial Unicode MS" w:eastAsia="Arial Unicode MS" w:hAnsi="Arial Unicode MS" w:cs="Arial Unicode MS"/>
        </w:rPr>
      </w:pPr>
    </w:p>
    <w:sectPr w:rsidR="004818DF" w:rsidRPr="002165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26A5"/>
    <w:multiLevelType w:val="hybridMultilevel"/>
    <w:tmpl w:val="7E5633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529702F"/>
    <w:multiLevelType w:val="hybridMultilevel"/>
    <w:tmpl w:val="135C24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9662433"/>
    <w:multiLevelType w:val="hybridMultilevel"/>
    <w:tmpl w:val="59E4E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A491D37"/>
    <w:multiLevelType w:val="hybridMultilevel"/>
    <w:tmpl w:val="055878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D904F4D"/>
    <w:multiLevelType w:val="hybridMultilevel"/>
    <w:tmpl w:val="F0FED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4456C75"/>
    <w:multiLevelType w:val="hybridMultilevel"/>
    <w:tmpl w:val="00D8B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B8"/>
    <w:rsid w:val="00103C66"/>
    <w:rsid w:val="00112BFD"/>
    <w:rsid w:val="0015383D"/>
    <w:rsid w:val="001731AB"/>
    <w:rsid w:val="002165B8"/>
    <w:rsid w:val="004106B1"/>
    <w:rsid w:val="004664CC"/>
    <w:rsid w:val="004818DF"/>
    <w:rsid w:val="007221ED"/>
    <w:rsid w:val="007E6F38"/>
    <w:rsid w:val="008856A1"/>
    <w:rsid w:val="009B0D0A"/>
    <w:rsid w:val="00A15B2D"/>
    <w:rsid w:val="00A94E89"/>
    <w:rsid w:val="00CE254F"/>
    <w:rsid w:val="00D13E4C"/>
    <w:rsid w:val="00D31F99"/>
    <w:rsid w:val="00D42A77"/>
    <w:rsid w:val="00DF3EF0"/>
    <w:rsid w:val="00EA0C77"/>
    <w:rsid w:val="00F65F2E"/>
    <w:rsid w:val="00FC48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97BFE-41E6-427E-9B2B-53A205CA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5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65B8"/>
    <w:pPr>
      <w:spacing w:after="0" w:line="240" w:lineRule="auto"/>
      <w:ind w:left="720"/>
      <w:contextualSpacing/>
    </w:pPr>
    <w:rPr>
      <w:rFonts w:eastAsiaTheme="minorEastAsia"/>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710</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Gonzalez</dc:creator>
  <cp:keywords/>
  <dc:description/>
  <cp:lastModifiedBy>Marcela Gonzalez</cp:lastModifiedBy>
  <cp:revision>17</cp:revision>
  <dcterms:created xsi:type="dcterms:W3CDTF">2016-01-08T22:35:00Z</dcterms:created>
  <dcterms:modified xsi:type="dcterms:W3CDTF">2016-01-09T00:26:00Z</dcterms:modified>
</cp:coreProperties>
</file>