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5D6514" w:rsidRPr="001F4817" w14:paraId="51E65123" w14:textId="77777777" w:rsidTr="00594857">
        <w:tc>
          <w:tcPr>
            <w:tcW w:w="1951" w:type="dxa"/>
            <w:shd w:val="clear" w:color="auto" w:fill="000000"/>
          </w:tcPr>
          <w:p w14:paraId="16E80C0B" w14:textId="77777777" w:rsidR="005D6514" w:rsidRPr="001F4817" w:rsidRDefault="005D6514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5F22B77E" w14:textId="4C9CBE3C" w:rsidR="005D6514" w:rsidRPr="001F4817" w:rsidRDefault="00954A95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El enlace químico y la nomenclatura de compuestos</w:t>
            </w:r>
            <w:r w:rsidR="00B826B1" w:rsidRPr="001F4817">
              <w:rPr>
                <w:rFonts w:ascii="Arial" w:eastAsia="Arial Unicode MS" w:hAnsi="Arial" w:cs="Arial"/>
                <w:lang w:val="es-MX"/>
              </w:rPr>
              <w:t xml:space="preserve"> inorgánicos </w:t>
            </w:r>
          </w:p>
        </w:tc>
      </w:tr>
      <w:tr w:rsidR="005D6514" w:rsidRPr="001F4817" w14:paraId="3944DC72" w14:textId="77777777" w:rsidTr="00594857">
        <w:trPr>
          <w:trHeight w:val="414"/>
        </w:trPr>
        <w:tc>
          <w:tcPr>
            <w:tcW w:w="1951" w:type="dxa"/>
            <w:shd w:val="clear" w:color="auto" w:fill="000000"/>
          </w:tcPr>
          <w:p w14:paraId="0BC388EE" w14:textId="77777777" w:rsidR="005D6514" w:rsidRPr="001F4817" w:rsidRDefault="005D6514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6768C470" w14:textId="2B91C40E" w:rsidR="005D6514" w:rsidRPr="001F4817" w:rsidRDefault="00954A95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highlight w:val="yellow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CN_10_11_CO</w:t>
            </w:r>
          </w:p>
        </w:tc>
      </w:tr>
      <w:tr w:rsidR="005D6514" w:rsidRPr="001F4817" w14:paraId="65F0A441" w14:textId="77777777" w:rsidTr="005D6514">
        <w:trPr>
          <w:trHeight w:val="852"/>
        </w:trPr>
        <w:tc>
          <w:tcPr>
            <w:tcW w:w="1951" w:type="dxa"/>
            <w:shd w:val="clear" w:color="auto" w:fill="000000"/>
          </w:tcPr>
          <w:p w14:paraId="21C9E080" w14:textId="77777777" w:rsidR="005D6514" w:rsidRPr="001F4817" w:rsidRDefault="005D6514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58B6553B" w14:textId="5B2A1993" w:rsidR="005D6514" w:rsidRPr="001F4817" w:rsidRDefault="001F4817" w:rsidP="001F4817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>
              <w:rPr>
                <w:rFonts w:ascii="Arial" w:eastAsia="Arial Unicode MS" w:hAnsi="Arial" w:cs="Arial"/>
                <w:lang w:val="es-MX"/>
              </w:rPr>
              <w:t xml:space="preserve">La parafina de </w:t>
            </w:r>
            <w:r w:rsidR="00635FF5" w:rsidRPr="001F4817">
              <w:rPr>
                <w:rFonts w:ascii="Arial" w:eastAsia="Arial Unicode MS" w:hAnsi="Arial" w:cs="Arial"/>
                <w:lang w:val="es-MX"/>
              </w:rPr>
              <w:t xml:space="preserve">las velas es un compuesto covalente y el cloruro de sodio es el nombre tradicional de la sal que usas en la cocina. </w:t>
            </w:r>
            <w:r w:rsidR="00C33D7C" w:rsidRPr="001F4817">
              <w:rPr>
                <w:rFonts w:ascii="Arial" w:eastAsia="Arial Unicode MS" w:hAnsi="Arial" w:cs="Arial"/>
                <w:lang w:val="es-MX"/>
              </w:rPr>
              <w:t>Reconoce la importancia de la regla del octeto y de las estructuras de Lew</w:t>
            </w:r>
            <w:r>
              <w:rPr>
                <w:rFonts w:ascii="Arial" w:eastAsia="Arial Unicode MS" w:hAnsi="Arial" w:cs="Arial"/>
                <w:lang w:val="es-MX"/>
              </w:rPr>
              <w:t>is en la formación de enlaces, y a</w:t>
            </w:r>
            <w:r w:rsidR="00C33D7C" w:rsidRPr="001F4817">
              <w:rPr>
                <w:rFonts w:ascii="Arial" w:eastAsia="Arial Unicode MS" w:hAnsi="Arial" w:cs="Arial"/>
                <w:lang w:val="es-MX"/>
              </w:rPr>
              <w:t>prende las diversas formas de nombrar los compuestos inorgánicos</w:t>
            </w:r>
            <w:r w:rsidR="002239B5" w:rsidRPr="001F4817">
              <w:rPr>
                <w:rFonts w:ascii="Arial" w:eastAsia="Arial Unicode MS" w:hAnsi="Arial" w:cs="Arial"/>
                <w:lang w:val="es-MX"/>
              </w:rPr>
              <w:t>.</w:t>
            </w:r>
          </w:p>
        </w:tc>
      </w:tr>
    </w:tbl>
    <w:p w14:paraId="218F337A" w14:textId="77777777" w:rsidR="00114AD3" w:rsidRPr="001F4817" w:rsidRDefault="00114AD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highlight w:val="yellow"/>
        </w:rPr>
      </w:pPr>
    </w:p>
    <w:p w14:paraId="0020703A" w14:textId="66EB09D1" w:rsidR="002239B5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</w:rPr>
        <w:t xml:space="preserve"> </w:t>
      </w:r>
      <w:r w:rsidR="00417387" w:rsidRPr="001F4817">
        <w:rPr>
          <w:rFonts w:ascii="Arial" w:eastAsia="Arial Unicode MS" w:hAnsi="Arial" w:cs="Arial"/>
          <w:b/>
        </w:rPr>
        <w:t xml:space="preserve">1 </w:t>
      </w:r>
      <w:r w:rsidR="0055109C" w:rsidRPr="001F4817">
        <w:rPr>
          <w:rFonts w:ascii="Arial" w:eastAsia="Arial Unicode MS" w:hAnsi="Arial" w:cs="Arial"/>
          <w:b/>
        </w:rPr>
        <w:t>La regla del octeto</w:t>
      </w:r>
      <w:r w:rsidR="000B4766" w:rsidRPr="001F4817">
        <w:rPr>
          <w:rFonts w:ascii="Arial" w:eastAsia="Arial Unicode MS" w:hAnsi="Arial" w:cs="Arial"/>
          <w:b/>
        </w:rPr>
        <w:t xml:space="preserve"> </w:t>
      </w:r>
    </w:p>
    <w:p w14:paraId="2BC39E29" w14:textId="77777777" w:rsidR="00822752" w:rsidRPr="001F4817" w:rsidRDefault="0082275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strike/>
        </w:rPr>
      </w:pPr>
    </w:p>
    <w:p w14:paraId="04636D78" w14:textId="14550D8A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>Los átomos, al igual que todos los elementos de la naturaleza, tienden a organizarse para buscar la máxima estabilidad energética.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 xml:space="preserve">Esta se obtiene en la mayoría de los casos cuando el átomo completa </w:t>
      </w:r>
      <w:r w:rsidR="00DF2015" w:rsidRPr="001F4817">
        <w:rPr>
          <w:rStyle w:val="un"/>
          <w:rFonts w:ascii="Arial" w:eastAsia="Arial Unicode MS" w:hAnsi="Arial" w:cs="Arial"/>
        </w:rPr>
        <w:t xml:space="preserve">su última capa </w:t>
      </w:r>
      <w:r w:rsidR="00E97B86" w:rsidRPr="001F4817">
        <w:rPr>
          <w:rStyle w:val="un"/>
          <w:rFonts w:ascii="Arial" w:eastAsia="Arial Unicode MS" w:hAnsi="Arial" w:cs="Arial"/>
        </w:rPr>
        <w:t>(</w:t>
      </w:r>
      <w:r w:rsidR="00E97B86" w:rsidRPr="001F4817">
        <w:rPr>
          <w:rStyle w:val="un"/>
          <w:rFonts w:ascii="Arial" w:eastAsia="Arial Unicode MS" w:hAnsi="Arial" w:cs="Arial"/>
          <w:b/>
        </w:rPr>
        <w:t>capa de valencia</w:t>
      </w:r>
      <w:r w:rsidR="00E97B86" w:rsidRPr="001F4817">
        <w:rPr>
          <w:rStyle w:val="un"/>
          <w:rFonts w:ascii="Arial" w:eastAsia="Arial Unicode MS" w:hAnsi="Arial" w:cs="Arial"/>
        </w:rPr>
        <w:t xml:space="preserve">) </w:t>
      </w:r>
      <w:r w:rsidR="00DF2015" w:rsidRPr="001F4817">
        <w:rPr>
          <w:rStyle w:val="un"/>
          <w:rFonts w:ascii="Arial" w:eastAsia="Arial Unicode MS" w:hAnsi="Arial" w:cs="Arial"/>
        </w:rPr>
        <w:t xml:space="preserve">con </w:t>
      </w:r>
      <w:r w:rsidR="003F3F7C" w:rsidRPr="001F4817">
        <w:rPr>
          <w:rStyle w:val="un"/>
          <w:rFonts w:ascii="Arial" w:eastAsia="Arial Unicode MS" w:hAnsi="Arial" w:cs="Arial"/>
        </w:rPr>
        <w:t xml:space="preserve">ocho </w:t>
      </w:r>
      <w:r w:rsidR="00DF2015" w:rsidRPr="001F4817">
        <w:rPr>
          <w:rStyle w:val="un"/>
          <w:rFonts w:ascii="Arial" w:eastAsia="Arial Unicode MS" w:hAnsi="Arial" w:cs="Arial"/>
        </w:rPr>
        <w:t>electrones al</w:t>
      </w:r>
      <w:r w:rsidR="00DF2015" w:rsidRPr="001F4817">
        <w:rPr>
          <w:rFonts w:ascii="Arial" w:eastAsia="Arial Unicode MS" w:hAnsi="Arial" w:cs="Arial"/>
        </w:rPr>
        <w:t xml:space="preserve"> perder, ganar o compartir electrones.</w:t>
      </w:r>
      <w:r w:rsidR="00954A95" w:rsidRPr="001F4817">
        <w:rPr>
          <w:rStyle w:val="un"/>
          <w:rFonts w:ascii="Arial" w:eastAsia="Arial Unicode MS" w:hAnsi="Arial" w:cs="Arial"/>
        </w:rPr>
        <w:t xml:space="preserve"> Esta regularidad se denomina</w:t>
      </w:r>
      <w:r w:rsidR="00954A9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954A95" w:rsidRPr="001F4817">
        <w:rPr>
          <w:rStyle w:val="Textoennegrita"/>
          <w:rFonts w:ascii="Arial" w:eastAsia="Arial Unicode MS" w:hAnsi="Arial" w:cs="Arial"/>
        </w:rPr>
        <w:t>regla del octeto.</w:t>
      </w:r>
    </w:p>
    <w:p w14:paraId="7F0A3FD5" w14:textId="77777777" w:rsidR="00954A95" w:rsidRPr="001F4817" w:rsidRDefault="00954A9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850"/>
        <w:gridCol w:w="6521"/>
        <w:gridCol w:w="15"/>
      </w:tblGrid>
      <w:tr w:rsidR="00954A95" w:rsidRPr="001F4817" w14:paraId="529A4EEE" w14:textId="77777777" w:rsidTr="00580618">
        <w:tc>
          <w:tcPr>
            <w:tcW w:w="9054" w:type="dxa"/>
            <w:gridSpan w:val="4"/>
            <w:shd w:val="clear" w:color="auto" w:fill="0D0D0D" w:themeFill="text1" w:themeFillTint="F2"/>
          </w:tcPr>
          <w:p w14:paraId="786194E7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54A95" w:rsidRPr="001F4817" w14:paraId="0B98A275" w14:textId="77777777" w:rsidTr="00580618">
        <w:tc>
          <w:tcPr>
            <w:tcW w:w="1668" w:type="dxa"/>
          </w:tcPr>
          <w:p w14:paraId="04D2D61C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  <w:gridSpan w:val="3"/>
          </w:tcPr>
          <w:p w14:paraId="276C94E3" w14:textId="3A1445C4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CN_10_11_IMG01</w:t>
            </w:r>
          </w:p>
        </w:tc>
      </w:tr>
      <w:tr w:rsidR="00954A95" w:rsidRPr="001F4817" w14:paraId="43D7F79B" w14:textId="77777777" w:rsidTr="00580618">
        <w:tc>
          <w:tcPr>
            <w:tcW w:w="1668" w:type="dxa"/>
          </w:tcPr>
          <w:p w14:paraId="799D1BBF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  <w:gridSpan w:val="3"/>
          </w:tcPr>
          <w:p w14:paraId="1B3E65E6" w14:textId="6A44D974" w:rsidR="00954A95" w:rsidRPr="001F4817" w:rsidRDefault="003F17E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</w:t>
            </w:r>
            <w:r w:rsidR="0031189B" w:rsidRPr="001F4817">
              <w:rPr>
                <w:rFonts w:ascii="Arial" w:eastAsia="Arial Unicode MS" w:hAnsi="Arial" w:cs="Arial"/>
                <w:color w:val="000000"/>
              </w:rPr>
              <w:t xml:space="preserve"> </w:t>
            </w:r>
            <w:r w:rsidR="00D769CE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/>
              </w:rPr>
              <w:t>ubicación de los gases nobles en la tabla periódica</w:t>
            </w:r>
          </w:p>
        </w:tc>
      </w:tr>
      <w:tr w:rsidR="00954A95" w:rsidRPr="001F4817" w14:paraId="45961260" w14:textId="77777777" w:rsidTr="00580618">
        <w:trPr>
          <w:trHeight w:val="813"/>
        </w:trPr>
        <w:tc>
          <w:tcPr>
            <w:tcW w:w="1668" w:type="dxa"/>
          </w:tcPr>
          <w:p w14:paraId="4F42C0FC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  <w:gridSpan w:val="3"/>
          </w:tcPr>
          <w:p w14:paraId="5E8F09E7" w14:textId="20594CCD" w:rsidR="00F91F42" w:rsidRPr="001F4817" w:rsidRDefault="00F715B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2096" behindDoc="0" locked="0" layoutInCell="1" allowOverlap="1" wp14:anchorId="21AE9363" wp14:editId="56E73BE6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179070</wp:posOffset>
                  </wp:positionV>
                  <wp:extent cx="3181985" cy="1657985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00" t="24560" r="20502" b="12553"/>
                          <a:stretch/>
                        </pic:blipFill>
                        <pic:spPr bwMode="auto">
                          <a:xfrm>
                            <a:off x="0" y="0"/>
                            <a:ext cx="3181985" cy="1657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652218" w14:textId="07ECBE9D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42D9A419" w14:textId="77777777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32792176" w14:textId="77777777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6C056D94" w14:textId="77777777" w:rsidR="00F91F42" w:rsidRPr="001F4817" w:rsidRDefault="00F91F42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4EF26EEB" w14:textId="70A241E6" w:rsidR="00036874" w:rsidRPr="001F4817" w:rsidRDefault="009D7893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</w:rPr>
              <w:t xml:space="preserve"> </w:t>
            </w:r>
            <w:r w:rsidR="00380C8F" w:rsidRPr="001F4817">
              <w:rPr>
                <w:rFonts w:ascii="Arial" w:eastAsia="Arial Unicode MS" w:hAnsi="Arial" w:cs="Arial"/>
              </w:rPr>
              <w:t>110129690</w:t>
            </w:r>
          </w:p>
        </w:tc>
      </w:tr>
      <w:tr w:rsidR="00954A95" w:rsidRPr="001F4817" w14:paraId="4CAA3DDE" w14:textId="77777777" w:rsidTr="00580618">
        <w:tc>
          <w:tcPr>
            <w:tcW w:w="1668" w:type="dxa"/>
          </w:tcPr>
          <w:p w14:paraId="294BC105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  <w:gridSpan w:val="3"/>
          </w:tcPr>
          <w:p w14:paraId="5A38B5FB" w14:textId="59F4B13B" w:rsidR="00954A95" w:rsidRPr="001F4817" w:rsidRDefault="00D769C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Los gases nobles</w:t>
            </w:r>
            <w:r w:rsidR="004F3191" w:rsidRPr="001F4817">
              <w:rPr>
                <w:rFonts w:ascii="Arial" w:eastAsia="Arial Unicode MS" w:hAnsi="Arial" w:cs="Arial"/>
                <w:color w:val="000000" w:themeColor="text1"/>
              </w:rPr>
              <w:t>, excepto el h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elio, debido a su estructura estable de ocho electrones, sirvieron como fuente de inspiración en 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1956 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a </w:t>
            </w:r>
            <w:proofErr w:type="spellStart"/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>W</w:t>
            </w:r>
            <w:r w:rsidR="00A15F91" w:rsidRPr="001F4817">
              <w:rPr>
                <w:rFonts w:ascii="Arial" w:eastAsia="Arial Unicode MS" w:hAnsi="Arial" w:cs="Arial"/>
                <w:color w:val="000000" w:themeColor="text1"/>
              </w:rPr>
              <w:t>alther</w:t>
            </w:r>
            <w:proofErr w:type="spellEnd"/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proofErr w:type="spellStart"/>
            <w:r w:rsidR="00061445" w:rsidRPr="001F4817">
              <w:rPr>
                <w:rFonts w:ascii="Arial" w:eastAsia="Arial Unicode MS" w:hAnsi="Arial" w:cs="Arial"/>
                <w:color w:val="000000" w:themeColor="text1"/>
              </w:rPr>
              <w:t>Kossel</w:t>
            </w:r>
            <w:proofErr w:type="spellEnd"/>
            <w:r w:rsidR="00061445"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>y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>Gilbert</w:t>
            </w:r>
            <w:r w:rsidR="00061445" w:rsidRPr="001F4817">
              <w:rPr>
                <w:rFonts w:ascii="Arial" w:eastAsia="Arial Unicode MS" w:hAnsi="Arial" w:cs="Arial"/>
                <w:color w:val="000000" w:themeColor="text1"/>
              </w:rPr>
              <w:t xml:space="preserve"> N.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Lewis 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>para proponer la</w:t>
            </w:r>
            <w:r w:rsidR="00C862D8" w:rsidRPr="001F4817">
              <w:rPr>
                <w:rFonts w:ascii="Arial" w:eastAsia="Arial Unicode MS" w:hAnsi="Arial" w:cs="Arial"/>
                <w:b/>
                <w:color w:val="000000" w:themeColor="text1"/>
              </w:rPr>
              <w:t xml:space="preserve"> 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 xml:space="preserve">regla del octeto como </w:t>
            </w:r>
            <w:r w:rsidR="003F17E5" w:rsidRPr="001F4817">
              <w:rPr>
                <w:rFonts w:ascii="Arial" w:eastAsia="Arial Unicode MS" w:hAnsi="Arial" w:cs="Arial"/>
                <w:color w:val="000000" w:themeColor="text1"/>
              </w:rPr>
              <w:t>criterio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C862D8" w:rsidRPr="001F4817">
              <w:rPr>
                <w:rFonts w:ascii="Arial" w:eastAsia="Arial Unicode MS" w:hAnsi="Arial" w:cs="Arial"/>
                <w:color w:val="000000" w:themeColor="text1"/>
              </w:rPr>
              <w:t>de e</w:t>
            </w:r>
            <w:r w:rsidR="00FB4EEF" w:rsidRPr="001F4817">
              <w:rPr>
                <w:rFonts w:ascii="Arial" w:eastAsia="Arial Unicode MS" w:hAnsi="Arial" w:cs="Arial"/>
                <w:color w:val="000000" w:themeColor="text1"/>
              </w:rPr>
              <w:t>xplicación de</w:t>
            </w:r>
            <w:r w:rsidR="00EF2293" w:rsidRPr="001F4817">
              <w:rPr>
                <w:rFonts w:ascii="Arial" w:eastAsia="Arial Unicode MS" w:hAnsi="Arial" w:cs="Arial"/>
                <w:color w:val="000000" w:themeColor="text1"/>
              </w:rPr>
              <w:t xml:space="preserve"> la formación de</w:t>
            </w:r>
            <w:r w:rsidR="007A43A4" w:rsidRPr="001F4817">
              <w:rPr>
                <w:rFonts w:ascii="Arial" w:eastAsia="Arial Unicode MS" w:hAnsi="Arial" w:cs="Arial"/>
                <w:color w:val="000000" w:themeColor="text1"/>
              </w:rPr>
              <w:t xml:space="preserve"> enlaces</w:t>
            </w:r>
            <w:r w:rsidR="00FB4EEF" w:rsidRPr="001F4817">
              <w:rPr>
                <w:rFonts w:ascii="Arial" w:eastAsia="Arial Unicode MS" w:hAnsi="Arial" w:cs="Arial"/>
                <w:color w:val="000000" w:themeColor="text1"/>
              </w:rPr>
              <w:t>.</w:t>
            </w:r>
          </w:p>
        </w:tc>
      </w:tr>
      <w:tr w:rsidR="00954A95" w:rsidRPr="001F4817" w14:paraId="4630CDEF" w14:textId="77777777" w:rsidTr="00580618">
        <w:trPr>
          <w:gridAfter w:val="1"/>
          <w:wAfter w:w="15" w:type="dxa"/>
        </w:trPr>
        <w:tc>
          <w:tcPr>
            <w:tcW w:w="9039" w:type="dxa"/>
            <w:gridSpan w:val="3"/>
            <w:shd w:val="clear" w:color="auto" w:fill="000000" w:themeFill="text1"/>
          </w:tcPr>
          <w:p w14:paraId="240A9CDF" w14:textId="77777777" w:rsidR="00954A95" w:rsidRPr="001F4817" w:rsidRDefault="00954A95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954A95" w:rsidRPr="001F4817" w14:paraId="2C10415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59592922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C8BD8FD" w14:textId="58FEB859" w:rsidR="00954A95" w:rsidRPr="001F4817" w:rsidRDefault="0065403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Excepciones a la regla del octeto</w:t>
            </w:r>
          </w:p>
        </w:tc>
      </w:tr>
      <w:tr w:rsidR="00954A95" w:rsidRPr="001F4817" w14:paraId="17C7E58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06A89CBA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0D913C6D" w14:textId="2D1A392F" w:rsidR="00954A95" w:rsidRPr="001F4817" w:rsidRDefault="00614BB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1F4817">
              <w:rPr>
                <w:rStyle w:val="un"/>
                <w:rFonts w:ascii="Arial" w:eastAsia="Arial Unicode MS" w:hAnsi="Arial" w:cs="Arial"/>
              </w:rPr>
              <w:t xml:space="preserve">Los </w:t>
            </w:r>
            <w:r w:rsidR="0065403F" w:rsidRPr="001F4817">
              <w:rPr>
                <w:rStyle w:val="un"/>
                <w:rFonts w:ascii="Arial" w:eastAsia="Arial Unicode MS" w:hAnsi="Arial" w:cs="Arial"/>
                <w:b/>
              </w:rPr>
              <w:t xml:space="preserve">elementos </w:t>
            </w:r>
            <w:r w:rsidR="004D355F" w:rsidRPr="001F4817">
              <w:rPr>
                <w:rStyle w:val="un"/>
                <w:rFonts w:ascii="Arial" w:eastAsia="Arial Unicode MS" w:hAnsi="Arial" w:cs="Arial"/>
                <w:b/>
              </w:rPr>
              <w:t xml:space="preserve">del </w:t>
            </w:r>
            <w:r w:rsidRPr="001F4817">
              <w:rPr>
                <w:rStyle w:val="un"/>
                <w:rFonts w:ascii="Arial" w:eastAsia="Arial Unicode MS" w:hAnsi="Arial" w:cs="Arial"/>
                <w:b/>
              </w:rPr>
              <w:t>primer</w:t>
            </w:r>
            <w:r w:rsidRPr="001F4817">
              <w:rPr>
                <w:rStyle w:val="un"/>
                <w:rFonts w:ascii="Arial" w:eastAsia="Arial Unicode MS" w:hAnsi="Arial" w:cs="Arial"/>
                <w:b/>
                <w:color w:val="00B050"/>
              </w:rPr>
              <w:t xml:space="preserve"> </w:t>
            </w:r>
            <w:r w:rsidR="003F3F7C" w:rsidRPr="001F4817">
              <w:rPr>
                <w:rStyle w:val="un"/>
                <w:rFonts w:ascii="Arial" w:eastAsia="Arial Unicode MS" w:hAnsi="Arial" w:cs="Arial"/>
                <w:b/>
              </w:rPr>
              <w:t>período</w:t>
            </w:r>
            <w:r w:rsidR="00987D51" w:rsidRPr="001F4817">
              <w:rPr>
                <w:rStyle w:val="un"/>
                <w:rFonts w:ascii="Arial" w:eastAsia="Arial Unicode MS" w:hAnsi="Arial" w:cs="Arial"/>
              </w:rPr>
              <w:t>,</w:t>
            </w:r>
            <w:r w:rsidR="004D355F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como </w:t>
            </w:r>
            <w:r w:rsidR="00DE5A7C" w:rsidRPr="001F4817">
              <w:rPr>
                <w:rStyle w:val="un"/>
                <w:rFonts w:ascii="Arial" w:eastAsia="Arial Unicode MS" w:hAnsi="Arial" w:cs="Arial"/>
              </w:rPr>
              <w:t>el h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>idrógeno</w:t>
            </w:r>
            <w:r w:rsidR="004D355F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="00DE5A7C" w:rsidRPr="001F4817">
              <w:rPr>
                <w:rStyle w:val="un"/>
                <w:rFonts w:ascii="Arial" w:eastAsia="Arial Unicode MS" w:hAnsi="Arial" w:cs="Arial"/>
              </w:rPr>
              <w:t>y el h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>elio</w:t>
            </w:r>
            <w:r w:rsidR="00987D51" w:rsidRPr="001F4817">
              <w:rPr>
                <w:rStyle w:val="un"/>
                <w:rFonts w:ascii="Arial" w:eastAsia="Arial Unicode MS" w:hAnsi="Arial" w:cs="Arial"/>
              </w:rPr>
              <w:t>,</w:t>
            </w:r>
            <w:r w:rsidR="00771AAD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solo necesitan </w:t>
            </w:r>
            <w:r w:rsidR="003F3F7C" w:rsidRPr="001F4817">
              <w:rPr>
                <w:rStyle w:val="un"/>
                <w:rFonts w:ascii="Arial" w:eastAsia="Arial Unicode MS" w:hAnsi="Arial" w:cs="Arial"/>
              </w:rPr>
              <w:t xml:space="preserve">dos 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electrones para </w:t>
            </w:r>
            <w:r w:rsidR="00771AAD" w:rsidRPr="001F4817">
              <w:rPr>
                <w:rStyle w:val="un"/>
                <w:rFonts w:ascii="Arial" w:eastAsia="Arial Unicode MS" w:hAnsi="Arial" w:cs="Arial"/>
              </w:rPr>
              <w:t>satisfacer</w:t>
            </w:r>
            <w:r w:rsidR="0065403F" w:rsidRPr="001F4817">
              <w:rPr>
                <w:rStyle w:val="un"/>
                <w:rFonts w:ascii="Arial" w:eastAsia="Arial Unicode MS" w:hAnsi="Arial" w:cs="Arial"/>
              </w:rPr>
              <w:t xml:space="preserve"> la capa</w:t>
            </w:r>
            <w:r w:rsidR="00C66DCE" w:rsidRPr="001F4817">
              <w:rPr>
                <w:rStyle w:val="un"/>
                <w:rFonts w:ascii="Arial" w:eastAsia="Arial Unicode MS" w:hAnsi="Arial" w:cs="Arial"/>
              </w:rPr>
              <w:t xml:space="preserve"> de valencia</w:t>
            </w:r>
            <w:r w:rsidR="00925336" w:rsidRPr="001F4817">
              <w:rPr>
                <w:rStyle w:val="un"/>
                <w:rFonts w:ascii="Arial" w:eastAsia="Arial Unicode MS" w:hAnsi="Arial" w:cs="Arial"/>
              </w:rPr>
              <w:t>. A</w:t>
            </w:r>
            <w:r w:rsidR="001C209B" w:rsidRPr="001F4817">
              <w:rPr>
                <w:rStyle w:val="un"/>
                <w:rFonts w:ascii="Arial" w:eastAsia="Arial Unicode MS" w:hAnsi="Arial" w:cs="Arial"/>
              </w:rPr>
              <w:t xml:space="preserve">lgunos 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no metales</w:t>
            </w:r>
            <w:r w:rsidR="00987D51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como</w:t>
            </w:r>
            <w:r w:rsidR="00771AAD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el fósforo</w:t>
            </w:r>
            <w:r w:rsid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forman compuestos estables</w:t>
            </w:r>
            <w:r w:rsid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en l</w:t>
            </w:r>
            <w:r w:rsidR="005F30D3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os que en su nivel más externo 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tienen m</w:t>
            </w:r>
            <w:r w:rsidR="00CA456E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á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s de ocho electrones</w:t>
            </w:r>
            <w:r w:rsid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,</w:t>
            </w:r>
            <w:r w:rsidR="001C209B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3F3F7C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y </w:t>
            </w:r>
            <w:r w:rsidR="00FE569A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por ello se 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dice que </w:t>
            </w:r>
            <w:r w:rsidR="005F30D3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presentan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4D355F" w:rsidRPr="001F4817">
              <w:rPr>
                <w:rStyle w:val="un"/>
                <w:rFonts w:ascii="Arial" w:eastAsia="Arial Unicode MS" w:hAnsi="Arial" w:cs="Arial"/>
                <w:b/>
                <w:color w:val="000000" w:themeColor="text1"/>
              </w:rPr>
              <w:t>octeto expandido</w:t>
            </w:r>
            <w:r w:rsidR="004D355F" w:rsidRPr="001F4817">
              <w:rPr>
                <w:rStyle w:val="un"/>
                <w:rFonts w:ascii="Arial" w:eastAsia="Arial Unicode MS" w:hAnsi="Arial" w:cs="Arial"/>
                <w:color w:val="000000" w:themeColor="text1"/>
              </w:rPr>
              <w:t>.</w:t>
            </w:r>
          </w:p>
        </w:tc>
      </w:tr>
    </w:tbl>
    <w:p w14:paraId="7A843801" w14:textId="36671750" w:rsidR="007C3BE9" w:rsidRPr="001F4817" w:rsidRDefault="007C3BE9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color w:val="333333"/>
        </w:rPr>
      </w:pPr>
    </w:p>
    <w:p w14:paraId="0C404D18" w14:textId="77777777" w:rsidR="001C4B1E" w:rsidRPr="001F4817" w:rsidRDefault="001C4B1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54A95" w:rsidRPr="001F4817" w14:paraId="440B4B6C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00D34504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954A95" w:rsidRPr="001F4817" w14:paraId="72086B61" w14:textId="77777777" w:rsidTr="00580618">
        <w:tc>
          <w:tcPr>
            <w:tcW w:w="2518" w:type="dxa"/>
          </w:tcPr>
          <w:p w14:paraId="00594515" w14:textId="77777777" w:rsidR="00954A95" w:rsidRPr="001F4817" w:rsidRDefault="00954A9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7BBBE335" w14:textId="37338F6A" w:rsidR="00954A95" w:rsidRPr="001F4817" w:rsidRDefault="00A15F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La </w:t>
            </w:r>
            <w:r w:rsidRPr="001F4817">
              <w:rPr>
                <w:rFonts w:ascii="Arial" w:eastAsia="Arial Unicode MS" w:hAnsi="Arial" w:cs="Arial"/>
                <w:b/>
              </w:rPr>
              <w:t>regla del octeto</w:t>
            </w:r>
            <w:r w:rsidR="001A4A6F" w:rsidRPr="001F4817">
              <w:rPr>
                <w:rFonts w:ascii="Arial" w:eastAsia="Arial Unicode MS" w:hAnsi="Arial" w:cs="Arial"/>
              </w:rPr>
              <w:t xml:space="preserve"> indica que los átomos se enlazan para completar con </w:t>
            </w:r>
            <w:r w:rsidR="008E040E" w:rsidRPr="001F4817">
              <w:rPr>
                <w:rFonts w:ascii="Arial" w:eastAsia="Arial Unicode MS" w:hAnsi="Arial" w:cs="Arial"/>
              </w:rPr>
              <w:t xml:space="preserve">ocho </w:t>
            </w:r>
            <w:r w:rsidR="001A4A6F" w:rsidRPr="001F4817">
              <w:rPr>
                <w:rFonts w:ascii="Arial" w:eastAsia="Arial Unicode MS" w:hAnsi="Arial" w:cs="Arial"/>
              </w:rPr>
              <w:t>electrones la capa de valencia, lo cu</w:t>
            </w:r>
            <w:r w:rsidR="008E6995" w:rsidRPr="001F4817">
              <w:rPr>
                <w:rFonts w:ascii="Arial" w:eastAsia="Arial Unicode MS" w:hAnsi="Arial" w:cs="Arial"/>
              </w:rPr>
              <w:t>al les permite mayor estabilidad</w:t>
            </w:r>
            <w:r w:rsidR="001A4A6F" w:rsidRPr="001F4817">
              <w:rPr>
                <w:rFonts w:ascii="Arial" w:eastAsia="Arial Unicode MS" w:hAnsi="Arial" w:cs="Arial"/>
              </w:rPr>
              <w:t>.</w:t>
            </w:r>
          </w:p>
        </w:tc>
      </w:tr>
    </w:tbl>
    <w:p w14:paraId="25C7FDE1" w14:textId="77777777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F868EC" w:rsidRPr="001F4817" w14:paraId="14A879A1" w14:textId="77777777" w:rsidTr="00490F19">
        <w:tc>
          <w:tcPr>
            <w:tcW w:w="9067" w:type="dxa"/>
            <w:gridSpan w:val="2"/>
            <w:shd w:val="clear" w:color="auto" w:fill="000000"/>
          </w:tcPr>
          <w:p w14:paraId="7DD94E94" w14:textId="2F105028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F868EC" w:rsidRPr="001F4817" w14:paraId="711CBD5A" w14:textId="77777777" w:rsidTr="00490F19">
        <w:tc>
          <w:tcPr>
            <w:tcW w:w="2616" w:type="dxa"/>
            <w:shd w:val="clear" w:color="auto" w:fill="auto"/>
          </w:tcPr>
          <w:p w14:paraId="1E4EE4B1" w14:textId="77777777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3A80D8D" w14:textId="062DFDDB" w:rsidR="00F868EC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CN_10_11_REC10</w:t>
            </w:r>
          </w:p>
        </w:tc>
      </w:tr>
      <w:tr w:rsidR="00F868EC" w:rsidRPr="001F4817" w14:paraId="3A95D8DF" w14:textId="77777777" w:rsidTr="00490F19">
        <w:tc>
          <w:tcPr>
            <w:tcW w:w="2616" w:type="dxa"/>
            <w:shd w:val="clear" w:color="auto" w:fill="auto"/>
          </w:tcPr>
          <w:p w14:paraId="76990B72" w14:textId="77777777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8590807" w14:textId="527CEAAE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Los electrones de valencia y la regla del octeto</w:t>
            </w:r>
          </w:p>
        </w:tc>
      </w:tr>
      <w:tr w:rsidR="00F868EC" w:rsidRPr="001F4817" w14:paraId="07E1025E" w14:textId="77777777" w:rsidTr="00490F19">
        <w:tc>
          <w:tcPr>
            <w:tcW w:w="2616" w:type="dxa"/>
            <w:shd w:val="clear" w:color="auto" w:fill="auto"/>
          </w:tcPr>
          <w:p w14:paraId="21ADC52C" w14:textId="77777777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4D8AFE8" w14:textId="0DDC45F0" w:rsidR="00F868EC" w:rsidRPr="001F4817" w:rsidRDefault="00F868EC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Secuencia de imágenes que permite mostrar la relación de los electrones de valencia y la regla de octeto</w:t>
            </w:r>
          </w:p>
        </w:tc>
      </w:tr>
    </w:tbl>
    <w:p w14:paraId="14BB8913" w14:textId="77777777" w:rsidR="00F868EC" w:rsidRPr="001F4817" w:rsidRDefault="00F868E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63EB9" w:rsidRPr="001F4817" w14:paraId="76DF2941" w14:textId="77777777" w:rsidTr="00214514">
        <w:tc>
          <w:tcPr>
            <w:tcW w:w="9067" w:type="dxa"/>
            <w:gridSpan w:val="2"/>
            <w:shd w:val="clear" w:color="auto" w:fill="000000"/>
          </w:tcPr>
          <w:p w14:paraId="54D47D7E" w14:textId="7541F464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563EB9" w:rsidRPr="001F4817" w14:paraId="5306073D" w14:textId="77777777" w:rsidTr="00214514">
        <w:tc>
          <w:tcPr>
            <w:tcW w:w="2616" w:type="dxa"/>
            <w:shd w:val="clear" w:color="auto" w:fill="auto"/>
          </w:tcPr>
          <w:p w14:paraId="6A3EA4B0" w14:textId="77777777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040DA5E" w14:textId="1BFBF82C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CN_10_11_REC20</w:t>
            </w:r>
          </w:p>
        </w:tc>
      </w:tr>
      <w:tr w:rsidR="00563EB9" w:rsidRPr="001F4817" w14:paraId="081C9C54" w14:textId="77777777" w:rsidTr="00214514">
        <w:tc>
          <w:tcPr>
            <w:tcW w:w="2616" w:type="dxa"/>
            <w:shd w:val="clear" w:color="auto" w:fill="auto"/>
          </w:tcPr>
          <w:p w14:paraId="295086C1" w14:textId="77777777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114E68F1" w14:textId="658B68EE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los electrones de valencia</w:t>
            </w:r>
          </w:p>
        </w:tc>
      </w:tr>
      <w:tr w:rsidR="00563EB9" w:rsidRPr="001F4817" w14:paraId="5C2C79A8" w14:textId="77777777" w:rsidTr="00214514">
        <w:tc>
          <w:tcPr>
            <w:tcW w:w="2616" w:type="dxa"/>
            <w:shd w:val="clear" w:color="auto" w:fill="auto"/>
          </w:tcPr>
          <w:p w14:paraId="4CA5ED86" w14:textId="77777777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961190" w14:textId="46283636" w:rsidR="00563EB9" w:rsidRPr="001F4817" w:rsidRDefault="00563EB9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para determinar los electrones de valencia a partir de la configuración electrónica</w:t>
            </w:r>
          </w:p>
        </w:tc>
      </w:tr>
    </w:tbl>
    <w:p w14:paraId="5199CF89" w14:textId="77777777" w:rsidR="00F868EC" w:rsidRPr="001F4817" w:rsidRDefault="00F868E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FBBA727" w14:textId="77777777" w:rsidR="00A8542E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8B5F26" w:rsidRPr="001F4817">
        <w:rPr>
          <w:rFonts w:ascii="Arial" w:eastAsia="Arial Unicode MS" w:hAnsi="Arial" w:cs="Arial"/>
          <w:b/>
          <w:color w:val="000000" w:themeColor="text1"/>
        </w:rPr>
        <w:t>1.1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>Consolidación</w:t>
      </w:r>
    </w:p>
    <w:p w14:paraId="5EB80C3A" w14:textId="77777777" w:rsidR="00866D2F" w:rsidRPr="001F4817" w:rsidRDefault="00866D2F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</w:p>
    <w:p w14:paraId="25DB0769" w14:textId="77777777" w:rsidR="00866D2F" w:rsidRPr="001F4817" w:rsidRDefault="00866D2F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p w14:paraId="696EF6BC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4A8B606C" w14:textId="77777777" w:rsidTr="00490F19">
        <w:tc>
          <w:tcPr>
            <w:tcW w:w="9067" w:type="dxa"/>
            <w:gridSpan w:val="2"/>
            <w:shd w:val="clear" w:color="auto" w:fill="000000"/>
          </w:tcPr>
          <w:p w14:paraId="4EB9D774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3B4A800D" w14:textId="77777777" w:rsidTr="00490F19">
        <w:tc>
          <w:tcPr>
            <w:tcW w:w="2616" w:type="dxa"/>
            <w:shd w:val="clear" w:color="auto" w:fill="auto"/>
          </w:tcPr>
          <w:p w14:paraId="5FFEDC8F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F60452C" w14:textId="4EE94D8B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</w:t>
            </w:r>
            <w:r w:rsidR="00563EB9" w:rsidRPr="001F4817">
              <w:rPr>
                <w:rFonts w:ascii="Arial" w:eastAsia="Arial Unicode MS" w:hAnsi="Arial" w:cs="Arial"/>
                <w:color w:val="000000"/>
                <w:lang w:val="es-MX"/>
              </w:rPr>
              <w:t>3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72B80A37" w14:textId="77777777" w:rsidTr="00490F19">
        <w:tc>
          <w:tcPr>
            <w:tcW w:w="2616" w:type="dxa"/>
            <w:shd w:val="clear" w:color="auto" w:fill="auto"/>
          </w:tcPr>
          <w:p w14:paraId="341F4F1C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2ABD97" w14:textId="5573839A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 regla del octeto</w:t>
            </w:r>
          </w:p>
        </w:tc>
      </w:tr>
      <w:tr w:rsidR="00866D2F" w:rsidRPr="001F4817" w14:paraId="6D34DB57" w14:textId="77777777" w:rsidTr="00490F19">
        <w:tc>
          <w:tcPr>
            <w:tcW w:w="2616" w:type="dxa"/>
            <w:shd w:val="clear" w:color="auto" w:fill="auto"/>
          </w:tcPr>
          <w:p w14:paraId="196CE14F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0A38E0" w14:textId="1F3D4501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 regla del octeto</w:t>
            </w:r>
          </w:p>
        </w:tc>
      </w:tr>
    </w:tbl>
    <w:p w14:paraId="4D083DE9" w14:textId="77777777" w:rsidR="00C8329D" w:rsidRPr="001F4817" w:rsidRDefault="00C8329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i/>
        </w:rPr>
      </w:pPr>
    </w:p>
    <w:p w14:paraId="503BFD11" w14:textId="77777777" w:rsidR="00CD5584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</w:rPr>
        <w:t xml:space="preserve"> </w:t>
      </w:r>
      <w:r w:rsidR="00CD5584" w:rsidRPr="001F4817">
        <w:rPr>
          <w:rFonts w:ascii="Arial" w:eastAsia="Arial Unicode MS" w:hAnsi="Arial" w:cs="Arial"/>
          <w:b/>
        </w:rPr>
        <w:t xml:space="preserve">2 </w:t>
      </w:r>
      <w:r w:rsidR="001E7734" w:rsidRPr="001F4817">
        <w:rPr>
          <w:rFonts w:ascii="Arial" w:eastAsia="Arial Unicode MS" w:hAnsi="Arial" w:cs="Arial"/>
          <w:b/>
        </w:rPr>
        <w:t>La</w:t>
      </w:r>
      <w:r w:rsidR="0055109C" w:rsidRPr="001F4817">
        <w:rPr>
          <w:rFonts w:ascii="Arial" w:eastAsia="Arial Unicode MS" w:hAnsi="Arial" w:cs="Arial"/>
          <w:b/>
        </w:rPr>
        <w:t>s</w:t>
      </w:r>
      <w:r w:rsidR="001E7734" w:rsidRPr="001F4817">
        <w:rPr>
          <w:rFonts w:ascii="Arial" w:eastAsia="Arial Unicode MS" w:hAnsi="Arial" w:cs="Arial"/>
          <w:b/>
        </w:rPr>
        <w:t xml:space="preserve"> estructur</w:t>
      </w:r>
      <w:r w:rsidR="0055109C" w:rsidRPr="001F4817">
        <w:rPr>
          <w:rFonts w:ascii="Arial" w:eastAsia="Arial Unicode MS" w:hAnsi="Arial" w:cs="Arial"/>
          <w:b/>
        </w:rPr>
        <w:t>as</w:t>
      </w:r>
      <w:r w:rsidR="001E7734" w:rsidRPr="001F4817">
        <w:rPr>
          <w:rFonts w:ascii="Arial" w:eastAsia="Arial Unicode MS" w:hAnsi="Arial" w:cs="Arial"/>
          <w:b/>
        </w:rPr>
        <w:t xml:space="preserve"> de Lewis</w:t>
      </w:r>
    </w:p>
    <w:p w14:paraId="6CBE2B0A" w14:textId="77777777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56862281" w14:textId="6ED16402" w:rsidR="003B58FC" w:rsidRPr="001F4817" w:rsidRDefault="001F6EE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Para representar los electrones externos de los átomos y los enlaces que estos generan en búsqueda de la estabilidad energética, Lewis estableció </w:t>
      </w:r>
      <w:r w:rsidRPr="001F4817">
        <w:rPr>
          <w:rStyle w:val="un"/>
          <w:rFonts w:ascii="Arial" w:eastAsia="Arial Unicode MS" w:hAnsi="Arial" w:cs="Arial"/>
          <w:b/>
        </w:rPr>
        <w:t xml:space="preserve">fórmulas </w:t>
      </w:r>
      <w:r w:rsidRPr="001F4817">
        <w:rPr>
          <w:rStyle w:val="un"/>
          <w:rFonts w:ascii="Arial" w:eastAsia="Arial Unicode MS" w:hAnsi="Arial" w:cs="Arial"/>
        </w:rPr>
        <w:t>o</w:t>
      </w:r>
      <w:r w:rsidRPr="001F4817">
        <w:rPr>
          <w:rStyle w:val="un"/>
          <w:rFonts w:ascii="Arial" w:eastAsia="Arial Unicode MS" w:hAnsi="Arial" w:cs="Arial"/>
          <w:b/>
        </w:rPr>
        <w:t xml:space="preserve"> estructuras electrónicas</w:t>
      </w:r>
      <w:r w:rsidRPr="001F4817">
        <w:rPr>
          <w:rStyle w:val="un"/>
          <w:rFonts w:ascii="Arial" w:eastAsia="Arial Unicode MS" w:hAnsi="Arial" w:cs="Arial"/>
        </w:rPr>
        <w:t xml:space="preserve"> a partir de puntos, cruces o círculos ubicados alrededor de los elementos. Las estructuras propuestas por Lewis también son llamadas </w:t>
      </w:r>
      <w:r w:rsidRPr="001F4817">
        <w:rPr>
          <w:rStyle w:val="un"/>
          <w:rFonts w:ascii="Arial" w:eastAsia="Arial Unicode MS" w:hAnsi="Arial" w:cs="Arial"/>
          <w:b/>
        </w:rPr>
        <w:t>estructuras del punto-electrón</w:t>
      </w:r>
      <w:r w:rsidRPr="001F4817">
        <w:rPr>
          <w:rStyle w:val="un"/>
          <w:rFonts w:ascii="Arial" w:eastAsia="Arial Unicode MS" w:hAnsi="Arial" w:cs="Arial"/>
        </w:rPr>
        <w:t>.</w:t>
      </w:r>
      <w:r w:rsidR="003B58FC" w:rsidRPr="001F4817">
        <w:rPr>
          <w:rFonts w:ascii="Arial" w:eastAsia="Arial Unicode MS" w:hAnsi="Arial" w:cs="Arial"/>
          <w:lang w:val="es-CO" w:eastAsia="es-CO"/>
        </w:rPr>
        <w:t xml:space="preserve"> Para ello, es necesario conocer sus configuraciones electrónicas a fin de identificar los electrones del último nivel.</w:t>
      </w:r>
    </w:p>
    <w:p w14:paraId="72E6A313" w14:textId="2859A416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52DCFCE7" w14:textId="02DF1E49" w:rsidR="00F715B2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Para dibujar un esquema de Lewis se procede de la siguiente manera:</w:t>
      </w:r>
    </w:p>
    <w:p w14:paraId="44998D5E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62E05FDD" w14:textId="5D418E24" w:rsidR="003B58FC" w:rsidRPr="001F4817" w:rsidRDefault="003B58FC" w:rsidP="001F4817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Se elige el átomo del compuesto que presenta mayor número de electrones en su último nivel de energía y se coloca en el centro. A su alrededor se dibujan los electrones con cruces o puntos, agrupados </w:t>
      </w:r>
      <w:r w:rsidR="008C1955" w:rsidRPr="001F4817">
        <w:rPr>
          <w:rFonts w:ascii="Arial" w:eastAsia="Arial Unicode MS" w:hAnsi="Arial" w:cs="Arial"/>
          <w:lang w:val="es-CO" w:eastAsia="es-CO"/>
        </w:rPr>
        <w:t>por</w:t>
      </w:r>
      <w:r w:rsidR="00490F19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Pr="001F4817">
        <w:rPr>
          <w:rFonts w:ascii="Arial" w:eastAsia="Arial Unicode MS" w:hAnsi="Arial" w:cs="Arial"/>
          <w:lang w:val="es-CO" w:eastAsia="es-CO"/>
        </w:rPr>
        <w:t>pares.</w:t>
      </w:r>
    </w:p>
    <w:p w14:paraId="54CA8E3B" w14:textId="77777777" w:rsidR="003B58FC" w:rsidRPr="001F4817" w:rsidRDefault="003B58FC" w:rsidP="001F4817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Se repite el procedimiento con el resto de los átomos, situándolos alrededor del primero.</w:t>
      </w:r>
    </w:p>
    <w:p w14:paraId="53F3987D" w14:textId="313968FE" w:rsidR="00951FA1" w:rsidRPr="001F4817" w:rsidRDefault="00951FA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7030A0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FC" w:rsidRPr="001F4817" w14:paraId="3D20D91D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286EC8FA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3B58FC" w:rsidRPr="001F4817" w14:paraId="3CE13989" w14:textId="77777777" w:rsidTr="00580618">
        <w:tc>
          <w:tcPr>
            <w:tcW w:w="1668" w:type="dxa"/>
          </w:tcPr>
          <w:p w14:paraId="30361384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5976A99" w14:textId="4897050B" w:rsidR="003B58FC" w:rsidRPr="001F4817" w:rsidRDefault="00BC503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CN_10_11_IMG02</w:t>
            </w:r>
          </w:p>
        </w:tc>
      </w:tr>
      <w:tr w:rsidR="003B58FC" w:rsidRPr="001F4817" w14:paraId="60C19FB9" w14:textId="77777777" w:rsidTr="00580618">
        <w:tc>
          <w:tcPr>
            <w:tcW w:w="1668" w:type="dxa"/>
          </w:tcPr>
          <w:p w14:paraId="27692153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7303DDB" w14:textId="36F6D272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Fotografía de la estructura </w:t>
            </w:r>
            <w:r w:rsidR="008C1955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Lewis del amoniaco </w:t>
            </w:r>
          </w:p>
        </w:tc>
      </w:tr>
      <w:tr w:rsidR="003B58FC" w:rsidRPr="001F4817" w14:paraId="17D79824" w14:textId="77777777" w:rsidTr="00580618">
        <w:trPr>
          <w:trHeight w:val="813"/>
        </w:trPr>
        <w:tc>
          <w:tcPr>
            <w:tcW w:w="1668" w:type="dxa"/>
          </w:tcPr>
          <w:p w14:paraId="7F1959A4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A90D5D4" w14:textId="35F43150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Química/La estructura de la materia/Los enlaces químicos/Los esquemas de Lewis</w:t>
            </w:r>
          </w:p>
          <w:p w14:paraId="7167D332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  <w:p w14:paraId="371E134F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30964751" wp14:editId="6B9F98DE">
                  <wp:extent cx="2748817" cy="2078966"/>
                  <wp:effectExtent l="0" t="0" r="0" b="0"/>
                  <wp:docPr id="5" name="Imagen 5" descr="http://profesores.aulaplaneta.com/DNNPlayerPackages/Package14355/InfoGuion/cuadernoestudio/images_xml/FQ_10_10_img4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355/InfoGuion/cuadernoestudio/images_xml/FQ_10_10_img4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289" cy="2080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8FC" w:rsidRPr="001F4817" w14:paraId="34E782EB" w14:textId="77777777" w:rsidTr="00580618">
        <w:tc>
          <w:tcPr>
            <w:tcW w:w="1668" w:type="dxa"/>
          </w:tcPr>
          <w:p w14:paraId="44F459C5" w14:textId="77777777" w:rsidR="003B58FC" w:rsidRPr="001F4817" w:rsidRDefault="003B58F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D24B959" w14:textId="0FA6EC74" w:rsidR="003B58FC" w:rsidRPr="001F4817" w:rsidRDefault="003B58F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Esquema de Lewis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 del </w:t>
            </w: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amoníaco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. El átomo de nitrógeno tiene </w:t>
            </w:r>
            <w:r w:rsidR="00A671E3"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cinco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electrones en el último nivel</w:t>
            </w:r>
            <w:r w:rsidR="00A671E3"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,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comparte tres con cada uno de los átomos de hidrógeno </w:t>
            </w:r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(</w:t>
            </w: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 xml:space="preserve">pares </w:t>
            </w:r>
            <w:proofErr w:type="spellStart"/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enlazantes</w:t>
            </w:r>
            <w:proofErr w:type="spellEnd"/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)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 y le queda un par libre </w:t>
            </w:r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(</w:t>
            </w:r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 xml:space="preserve">no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bCs/>
                <w:color w:val="000000" w:themeColor="text1"/>
                <w:lang w:val="es-CO" w:eastAsia="es-CO"/>
              </w:rPr>
              <w:t>enlazante</w:t>
            </w:r>
            <w:proofErr w:type="spellEnd"/>
            <w:r w:rsidRPr="001F4817">
              <w:rPr>
                <w:rFonts w:ascii="Arial" w:eastAsia="Arial Unicode MS" w:hAnsi="Arial" w:cs="Arial"/>
                <w:bCs/>
                <w:color w:val="000000" w:themeColor="text1"/>
                <w:lang w:val="es-CO" w:eastAsia="es-CO"/>
              </w:rPr>
              <w:t>).</w:t>
            </w:r>
          </w:p>
        </w:tc>
      </w:tr>
    </w:tbl>
    <w:p w14:paraId="30634E43" w14:textId="77777777" w:rsidR="003B58FC" w:rsidRPr="001F4817" w:rsidRDefault="003B58F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E767F" w:rsidRPr="001F4817" w14:paraId="1B5F3EBA" w14:textId="77777777" w:rsidTr="00196CB6">
        <w:tc>
          <w:tcPr>
            <w:tcW w:w="9039" w:type="dxa"/>
            <w:gridSpan w:val="2"/>
            <w:shd w:val="clear" w:color="auto" w:fill="000000" w:themeFill="text1"/>
          </w:tcPr>
          <w:p w14:paraId="2EF22AC3" w14:textId="77777777" w:rsidR="00DE767F" w:rsidRPr="001F4817" w:rsidRDefault="00DE767F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DE767F" w:rsidRPr="001F4817" w14:paraId="06440798" w14:textId="77777777" w:rsidTr="00196CB6">
        <w:tc>
          <w:tcPr>
            <w:tcW w:w="2518" w:type="dxa"/>
          </w:tcPr>
          <w:p w14:paraId="2FF62EC7" w14:textId="77777777" w:rsidR="00DE767F" w:rsidRPr="001F4817" w:rsidRDefault="00DE767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126D4D88" w14:textId="77777777" w:rsidR="00DE767F" w:rsidRPr="001F4817" w:rsidRDefault="00DE767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¿</w:t>
            </w:r>
            <w:proofErr w:type="spellStart"/>
            <w:r w:rsidRPr="001F4817">
              <w:rPr>
                <w:rFonts w:ascii="Arial" w:eastAsia="Arial Unicode MS" w:hAnsi="Arial" w:cs="Arial"/>
                <w:b/>
              </w:rPr>
              <w:t>Enlazantes</w:t>
            </w:r>
            <w:proofErr w:type="spellEnd"/>
            <w:r w:rsidRPr="001F4817">
              <w:rPr>
                <w:rFonts w:ascii="Arial" w:eastAsia="Arial Unicode MS" w:hAnsi="Arial" w:cs="Arial"/>
                <w:b/>
              </w:rPr>
              <w:t xml:space="preserve"> o libres?</w:t>
            </w:r>
          </w:p>
        </w:tc>
      </w:tr>
      <w:tr w:rsidR="00DE767F" w:rsidRPr="001F4817" w14:paraId="1495C00F" w14:textId="77777777" w:rsidTr="00196CB6">
        <w:tc>
          <w:tcPr>
            <w:tcW w:w="2518" w:type="dxa"/>
          </w:tcPr>
          <w:p w14:paraId="7AE3F3A2" w14:textId="77777777" w:rsidR="00DE767F" w:rsidRPr="001F4817" w:rsidRDefault="00DE767F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16068E82" w14:textId="77777777" w:rsidR="00DE767F" w:rsidRPr="001F4817" w:rsidRDefault="00DE767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7030A0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Cada par de electrones (uno de cada átomo) que forma un enlace se llama 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par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>enlazante</w:t>
            </w:r>
            <w:proofErr w:type="spellEnd"/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. Los pares de electrones que quedan libres se conocen como 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pares no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>enlazantes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o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 pares libres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.</w:t>
            </w:r>
          </w:p>
        </w:tc>
      </w:tr>
    </w:tbl>
    <w:p w14:paraId="105687DA" w14:textId="77777777" w:rsidR="00DE767F" w:rsidRPr="001F4817" w:rsidRDefault="00DE76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6210909F" w14:textId="77777777" w:rsidR="001F4817" w:rsidRDefault="001F481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  <w:lang w:val="es-CO" w:eastAsia="es-CO"/>
        </w:rPr>
      </w:pPr>
      <w:r>
        <w:rPr>
          <w:rFonts w:ascii="Arial" w:eastAsia="Arial Unicode MS" w:hAnsi="Arial" w:cs="Arial"/>
          <w:color w:val="000000" w:themeColor="text1"/>
          <w:highlight w:val="yellow"/>
          <w:lang w:val="es-CO" w:eastAsia="es-CO"/>
        </w:rPr>
        <w:lastRenderedPageBreak/>
        <w:t>Para ficha</w:t>
      </w:r>
    </w:p>
    <w:p w14:paraId="698915DB" w14:textId="308907B8" w:rsidR="00DE767F" w:rsidRPr="001F4817" w:rsidRDefault="00DE76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dr w:val="none" w:sz="0" w:space="0" w:color="auto" w:frame="1"/>
          <w:lang w:val="es-CO" w:eastAsia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  <w:lang w:val="es-CO" w:eastAsia="es-CO"/>
        </w:rPr>
        <w:t xml:space="preserve">Puedes observar el esquema de Lewis de la molécula de cloro en la </w:t>
      </w:r>
      <w:r w:rsidR="00403234" w:rsidRPr="001F4817">
        <w:rPr>
          <w:rFonts w:ascii="Arial" w:eastAsia="Arial Unicode MS" w:hAnsi="Arial" w:cs="Arial"/>
          <w:color w:val="000000" w:themeColor="text1"/>
          <w:highlight w:val="yellow"/>
          <w:lang w:val="es-CO" w:eastAsia="es-CO"/>
        </w:rPr>
        <w:t xml:space="preserve">página </w:t>
      </w:r>
      <w:proofErr w:type="spellStart"/>
      <w:r w:rsidR="00403234" w:rsidRPr="001F4817">
        <w:rPr>
          <w:rFonts w:ascii="Arial" w:eastAsia="Arial Unicode MS" w:hAnsi="Arial" w:cs="Arial"/>
          <w:color w:val="000000" w:themeColor="text1"/>
          <w:highlight w:val="yellow"/>
          <w:lang w:val="es-CO" w:eastAsia="es-CO"/>
        </w:rPr>
        <w:t>Educamix</w:t>
      </w:r>
      <w:proofErr w:type="spellEnd"/>
      <w:r w:rsidR="00403234" w:rsidRPr="001F4817">
        <w:rPr>
          <w:rFonts w:ascii="Arial" w:eastAsia="Arial Unicode MS" w:hAnsi="Arial" w:cs="Arial"/>
          <w:color w:val="000000" w:themeColor="text1"/>
          <w:highlight w:val="yellow"/>
          <w:lang w:val="es-CO" w:eastAsia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highlight w:val="yellow"/>
          <w:u w:val="single"/>
          <w:bdr w:val="none" w:sz="0" w:space="0" w:color="auto" w:frame="1"/>
          <w:lang w:val="es-CO" w:eastAsia="es-CO"/>
        </w:rPr>
        <w:t>[</w:t>
      </w:r>
      <w:r w:rsidRPr="001F4817">
        <w:rPr>
          <w:rFonts w:ascii="Arial" w:eastAsia="Arial Unicode MS" w:hAnsi="Arial" w:cs="Arial"/>
          <w:color w:val="000000" w:themeColor="text1"/>
          <w:highlight w:val="yellow"/>
          <w:bdr w:val="none" w:sz="0" w:space="0" w:color="auto" w:frame="1"/>
          <w:lang w:val="es-CO" w:eastAsia="es-CO"/>
        </w:rPr>
        <w:t>VER</w:t>
      </w:r>
      <w:r w:rsidRPr="001F4817">
        <w:rPr>
          <w:rFonts w:ascii="Arial" w:eastAsia="Arial Unicode MS" w:hAnsi="Arial" w:cs="Arial"/>
          <w:color w:val="000000" w:themeColor="text1"/>
          <w:highlight w:val="yellow"/>
          <w:u w:val="single"/>
          <w:bdr w:val="none" w:sz="0" w:space="0" w:color="auto" w:frame="1"/>
          <w:lang w:val="es-CO" w:eastAsia="es-CO"/>
        </w:rPr>
        <w:t>]</w:t>
      </w:r>
      <w:r w:rsidR="00FE3476" w:rsidRPr="001F4817">
        <w:rPr>
          <w:rFonts w:ascii="Arial" w:eastAsia="Arial Unicode MS" w:hAnsi="Arial" w:cs="Arial"/>
          <w:color w:val="000000" w:themeColor="text1"/>
          <w:highlight w:val="yellow"/>
          <w:bdr w:val="none" w:sz="0" w:space="0" w:color="auto" w:frame="1"/>
          <w:lang w:val="es-CO" w:eastAsia="es-CO"/>
        </w:rPr>
        <w:t>.</w:t>
      </w:r>
      <w:r w:rsidRPr="001F4817">
        <w:rPr>
          <w:rFonts w:ascii="Arial" w:eastAsia="Arial Unicode MS" w:hAnsi="Arial" w:cs="Arial"/>
          <w:color w:val="000000" w:themeColor="text1"/>
          <w:highlight w:val="yellow"/>
          <w:u w:val="single"/>
          <w:bdr w:val="none" w:sz="0" w:space="0" w:color="auto" w:frame="1"/>
          <w:lang w:val="es-CO" w:eastAsia="es-CO"/>
        </w:rPr>
        <w:t xml:space="preserve"> </w:t>
      </w:r>
      <w:r w:rsidR="00036874" w:rsidRPr="001F4817">
        <w:rPr>
          <w:rFonts w:ascii="Arial" w:eastAsia="Arial Unicode MS" w:hAnsi="Arial" w:cs="Arial"/>
          <w:highlight w:val="yellow"/>
          <w:bdr w:val="none" w:sz="0" w:space="0" w:color="auto" w:frame="1"/>
          <w:lang w:val="es-CO" w:eastAsia="es-CO"/>
        </w:rPr>
        <w:t>(http://www.educamix.com/educacion/3_eso_materiales/b_iv/simulaciones/estructura_de_lewis.htm)</w:t>
      </w:r>
    </w:p>
    <w:p w14:paraId="25813989" w14:textId="77777777" w:rsidR="00DE767F" w:rsidRPr="001F4817" w:rsidRDefault="00DE76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C2547" w:rsidRPr="001F4817" w14:paraId="46C6462D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E538FF3" w14:textId="77777777" w:rsidR="003C2547" w:rsidRPr="001F4817" w:rsidRDefault="003C254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3C2547" w:rsidRPr="001F4817" w14:paraId="7FC0B7F0" w14:textId="77777777" w:rsidTr="00580618">
        <w:tc>
          <w:tcPr>
            <w:tcW w:w="2518" w:type="dxa"/>
          </w:tcPr>
          <w:p w14:paraId="3F7F1193" w14:textId="77777777" w:rsidR="003C2547" w:rsidRPr="001F4817" w:rsidRDefault="003C254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08D21D75" w14:textId="11C9E686" w:rsidR="003C2547" w:rsidRPr="001F4817" w:rsidRDefault="003C2547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Los electrones que se encuentran en la capa de valencia son los que intervienen en un enlace. Si la capa está llena con </w:t>
            </w:r>
            <w:r w:rsidR="00EB1E49" w:rsidRPr="001F4817">
              <w:rPr>
                <w:rFonts w:ascii="Arial" w:eastAsia="Arial Unicode MS" w:hAnsi="Arial" w:cs="Arial"/>
              </w:rPr>
              <w:t>ocho</w:t>
            </w:r>
            <w:r w:rsidR="009608B7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electrones, no hay posibilidad de unión.</w:t>
            </w:r>
          </w:p>
        </w:tc>
      </w:tr>
    </w:tbl>
    <w:p w14:paraId="66A7F7B8" w14:textId="77777777" w:rsidR="00951FA1" w:rsidRPr="001F4817" w:rsidRDefault="00951FA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1F4817" w14:paraId="2FAC221C" w14:textId="77777777" w:rsidTr="00214514">
        <w:tc>
          <w:tcPr>
            <w:tcW w:w="9067" w:type="dxa"/>
            <w:gridSpan w:val="2"/>
            <w:shd w:val="clear" w:color="auto" w:fill="000000"/>
          </w:tcPr>
          <w:p w14:paraId="1A9A61F1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C1420A" w:rsidRPr="001F4817" w14:paraId="0727F028" w14:textId="77777777" w:rsidTr="00214514">
        <w:tc>
          <w:tcPr>
            <w:tcW w:w="2616" w:type="dxa"/>
            <w:shd w:val="clear" w:color="auto" w:fill="auto"/>
          </w:tcPr>
          <w:p w14:paraId="79A5518D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6369611" w14:textId="56AB1F94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CN_10_11_REC40</w:t>
            </w:r>
          </w:p>
        </w:tc>
      </w:tr>
      <w:tr w:rsidR="00C1420A" w:rsidRPr="001F4817" w14:paraId="59AE9086" w14:textId="77777777" w:rsidTr="00214514">
        <w:tc>
          <w:tcPr>
            <w:tcW w:w="2616" w:type="dxa"/>
            <w:shd w:val="clear" w:color="auto" w:fill="auto"/>
          </w:tcPr>
          <w:p w14:paraId="2234EA2D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088A4D" w14:textId="403E6FA5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Los diagramas de Lewis</w:t>
            </w:r>
          </w:p>
        </w:tc>
      </w:tr>
      <w:tr w:rsidR="00C1420A" w:rsidRPr="001F4817" w14:paraId="513125A8" w14:textId="77777777" w:rsidTr="00214514">
        <w:tc>
          <w:tcPr>
            <w:tcW w:w="2616" w:type="dxa"/>
            <w:shd w:val="clear" w:color="auto" w:fill="auto"/>
          </w:tcPr>
          <w:p w14:paraId="18EB5BBE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2B538E" w14:textId="504023B1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Secuencia de imágenes que permite explicar cómo se realizan las estructuras de Lewis</w:t>
            </w:r>
          </w:p>
        </w:tc>
      </w:tr>
    </w:tbl>
    <w:p w14:paraId="42ADA4DC" w14:textId="77777777" w:rsidR="00C1420A" w:rsidRPr="001F4817" w:rsidRDefault="00C1420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2547E475" w14:textId="0C978D80" w:rsidR="00866D2F" w:rsidRPr="001F4817" w:rsidRDefault="00571C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>2.</w:t>
      </w:r>
      <w:r w:rsidR="008B5F26" w:rsidRPr="001F4817">
        <w:rPr>
          <w:rFonts w:ascii="Arial" w:eastAsia="Arial Unicode MS" w:hAnsi="Arial" w:cs="Arial"/>
          <w:b/>
          <w:i/>
          <w:color w:val="000000" w:themeColor="text1"/>
        </w:rPr>
        <w:t>1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 xml:space="preserve"> Consolidación</w:t>
      </w:r>
    </w:p>
    <w:p w14:paraId="2D1C2D69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2D06DAAE" w14:textId="7E6EC3A7" w:rsidR="00866D2F" w:rsidRPr="001F4817" w:rsidRDefault="00866D2F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0C139300" w14:textId="77777777" w:rsidTr="00490F19">
        <w:tc>
          <w:tcPr>
            <w:tcW w:w="9067" w:type="dxa"/>
            <w:gridSpan w:val="2"/>
            <w:shd w:val="clear" w:color="auto" w:fill="000000"/>
          </w:tcPr>
          <w:p w14:paraId="67037E5D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500E22D9" w14:textId="77777777" w:rsidTr="00490F19">
        <w:tc>
          <w:tcPr>
            <w:tcW w:w="2616" w:type="dxa"/>
            <w:shd w:val="clear" w:color="auto" w:fill="auto"/>
          </w:tcPr>
          <w:p w14:paraId="65FB18FA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CFA0E94" w14:textId="3036AAAD" w:rsidR="00866D2F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CN_10_11_REC5</w:t>
            </w:r>
            <w:r w:rsidR="00866D2F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6D7A3FB6" w14:textId="77777777" w:rsidTr="00490F19">
        <w:tc>
          <w:tcPr>
            <w:tcW w:w="2616" w:type="dxa"/>
            <w:shd w:val="clear" w:color="auto" w:fill="auto"/>
          </w:tcPr>
          <w:p w14:paraId="495BCC01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1AE0ECA" w14:textId="15968148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Las estructuras de Lewis</w:t>
            </w:r>
          </w:p>
        </w:tc>
      </w:tr>
      <w:tr w:rsidR="00866D2F" w:rsidRPr="001F4817" w14:paraId="4AE169D7" w14:textId="77777777" w:rsidTr="00490F19">
        <w:tc>
          <w:tcPr>
            <w:tcW w:w="2616" w:type="dxa"/>
            <w:shd w:val="clear" w:color="auto" w:fill="auto"/>
          </w:tcPr>
          <w:p w14:paraId="05EB0B47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51C5479" w14:textId="5A4DD3FD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Las estructuras de Lewis</w:t>
            </w:r>
          </w:p>
        </w:tc>
      </w:tr>
    </w:tbl>
    <w:p w14:paraId="52141200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i/>
          <w:color w:val="000000" w:themeColor="text1"/>
        </w:rPr>
      </w:pPr>
    </w:p>
    <w:p w14:paraId="7416E932" w14:textId="77777777" w:rsidR="00A8542E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</w:t>
      </w:r>
      <w:r w:rsidR="004E7299" w:rsidRPr="001F4817">
        <w:rPr>
          <w:rFonts w:ascii="Arial" w:eastAsia="Arial Unicode MS" w:hAnsi="Arial" w:cs="Arial"/>
          <w:b/>
        </w:rPr>
        <w:t>3</w:t>
      </w:r>
      <w:r w:rsidR="00CD5584" w:rsidRPr="001F4817">
        <w:rPr>
          <w:rFonts w:ascii="Arial" w:eastAsia="Arial Unicode MS" w:hAnsi="Arial" w:cs="Arial"/>
          <w:b/>
        </w:rPr>
        <w:t xml:space="preserve"> </w:t>
      </w:r>
      <w:r w:rsidR="008B5F26" w:rsidRPr="001F4817">
        <w:rPr>
          <w:rFonts w:ascii="Arial" w:eastAsia="Arial Unicode MS" w:hAnsi="Arial" w:cs="Arial"/>
          <w:b/>
        </w:rPr>
        <w:t>El e</w:t>
      </w:r>
      <w:r w:rsidR="001E7734" w:rsidRPr="001F4817">
        <w:rPr>
          <w:rFonts w:ascii="Arial" w:eastAsia="Arial Unicode MS" w:hAnsi="Arial" w:cs="Arial"/>
          <w:b/>
        </w:rPr>
        <w:t>nlace químico</w:t>
      </w:r>
    </w:p>
    <w:p w14:paraId="6B419295" w14:textId="2C1A2B8A" w:rsidR="00692E6B" w:rsidRPr="001F4817" w:rsidRDefault="00692E6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06E60A8E" w14:textId="6C729BF7" w:rsidR="00247E41" w:rsidRPr="001F4817" w:rsidRDefault="00807023" w:rsidP="001F4817">
      <w:pPr>
        <w:pStyle w:val="Sinespaciado"/>
        <w:spacing w:line="360" w:lineRule="auto"/>
        <w:jc w:val="both"/>
        <w:rPr>
          <w:rStyle w:val="apple-converted-space"/>
          <w:rFonts w:ascii="Arial" w:eastAsia="Arial Unicode MS" w:hAnsi="Arial" w:cs="Arial"/>
        </w:rPr>
      </w:pPr>
      <w:r w:rsidRPr="001F4817">
        <w:rPr>
          <w:rFonts w:ascii="Arial" w:eastAsia="Arial Unicode MS" w:hAnsi="Arial" w:cs="Arial"/>
          <w:lang w:val="es-CO"/>
        </w:rPr>
        <w:t xml:space="preserve">Se considera </w:t>
      </w:r>
      <w:r w:rsidRPr="001F4817">
        <w:rPr>
          <w:rFonts w:ascii="Arial" w:eastAsia="Arial Unicode MS" w:hAnsi="Arial" w:cs="Arial"/>
          <w:b/>
          <w:lang w:val="es-CO"/>
        </w:rPr>
        <w:t>enlace químico</w:t>
      </w:r>
      <w:r w:rsidRPr="001F4817">
        <w:rPr>
          <w:rFonts w:ascii="Arial" w:eastAsia="Arial Unicode MS" w:hAnsi="Arial" w:cs="Arial"/>
          <w:lang w:val="es-CO"/>
        </w:rPr>
        <w:t xml:space="preserve"> a la unión </w:t>
      </w:r>
      <w:r w:rsidR="003F574E" w:rsidRPr="001F4817">
        <w:rPr>
          <w:rFonts w:ascii="Arial" w:eastAsia="Arial Unicode MS" w:hAnsi="Arial" w:cs="Arial"/>
          <w:lang w:val="es-CO"/>
        </w:rPr>
        <w:t xml:space="preserve">que se establece entre distintos </w:t>
      </w:r>
      <w:r w:rsidRPr="001F4817">
        <w:rPr>
          <w:rFonts w:ascii="Arial" w:eastAsia="Arial Unicode MS" w:hAnsi="Arial" w:cs="Arial"/>
          <w:lang w:val="es-CO"/>
        </w:rPr>
        <w:t>átomos</w:t>
      </w:r>
      <w:r w:rsidR="003F574E" w:rsidRPr="001F4817">
        <w:rPr>
          <w:rFonts w:ascii="Arial" w:eastAsia="Arial Unicode MS" w:hAnsi="Arial" w:cs="Arial"/>
          <w:lang w:val="es-CO"/>
        </w:rPr>
        <w:t>,</w:t>
      </w:r>
      <w:r w:rsidRPr="001F4817">
        <w:rPr>
          <w:rFonts w:ascii="Arial" w:eastAsia="Arial Unicode MS" w:hAnsi="Arial" w:cs="Arial"/>
          <w:lang w:val="es-CO"/>
        </w:rPr>
        <w:t xml:space="preserve"> debido a las fuerzas de atracción que hay entre estos.</w:t>
      </w:r>
    </w:p>
    <w:p w14:paraId="3C63CF92" w14:textId="77777777" w:rsidR="00263A63" w:rsidRPr="001F4817" w:rsidRDefault="00263A63" w:rsidP="001F4817">
      <w:pPr>
        <w:pStyle w:val="Sinespaciado"/>
        <w:spacing w:line="360" w:lineRule="auto"/>
        <w:jc w:val="both"/>
        <w:rPr>
          <w:rStyle w:val="apple-converted-space"/>
          <w:rFonts w:ascii="Arial" w:eastAsia="Arial Unicode MS" w:hAnsi="Arial" w:cs="Arial"/>
          <w:color w:val="FF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63A63" w:rsidRPr="001F4817" w14:paraId="006B1839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45C0618C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63A63" w:rsidRPr="001F4817" w14:paraId="1790B93E" w14:textId="77777777" w:rsidTr="00580618">
        <w:tc>
          <w:tcPr>
            <w:tcW w:w="1668" w:type="dxa"/>
          </w:tcPr>
          <w:p w14:paraId="278CE673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637195E7" w14:textId="5C8616AD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CN_10_11_IMG03</w:t>
            </w:r>
          </w:p>
        </w:tc>
      </w:tr>
      <w:tr w:rsidR="00263A63" w:rsidRPr="001F4817" w14:paraId="501ACC3C" w14:textId="77777777" w:rsidTr="00580618">
        <w:tc>
          <w:tcPr>
            <w:tcW w:w="1668" w:type="dxa"/>
          </w:tcPr>
          <w:p w14:paraId="261F3420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161F76BC" w14:textId="6BBE2AC5" w:rsidR="00263A63" w:rsidRPr="001F4817" w:rsidRDefault="004D355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un enlace químico</w:t>
            </w:r>
          </w:p>
        </w:tc>
      </w:tr>
      <w:tr w:rsidR="00263A63" w:rsidRPr="001F4817" w14:paraId="79B01799" w14:textId="77777777" w:rsidTr="00580618">
        <w:trPr>
          <w:trHeight w:val="813"/>
        </w:trPr>
        <w:tc>
          <w:tcPr>
            <w:tcW w:w="1668" w:type="dxa"/>
          </w:tcPr>
          <w:p w14:paraId="2F19EDA5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10BE903C" w14:textId="602BC720" w:rsidR="00263A63" w:rsidRPr="001F4817" w:rsidRDefault="004D355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object w:dxaOrig="3765" w:dyaOrig="8805" w14:anchorId="7D3C49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180.95pt" o:ole="">
                  <v:imagedata r:id="rId10" o:title=""/>
                </v:shape>
                <o:OLEObject Type="Embed" ProgID="PBrush" ShapeID="_x0000_i1025" DrawAspect="Content" ObjectID="_1523805084" r:id="rId11"/>
              </w:object>
            </w:r>
          </w:p>
        </w:tc>
      </w:tr>
      <w:tr w:rsidR="00263A63" w:rsidRPr="001F4817" w14:paraId="63234E77" w14:textId="77777777" w:rsidTr="00580618">
        <w:tc>
          <w:tcPr>
            <w:tcW w:w="1668" w:type="dxa"/>
          </w:tcPr>
          <w:p w14:paraId="7386458F" w14:textId="77777777" w:rsidR="00263A63" w:rsidRPr="001F4817" w:rsidRDefault="00263A6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1277E42" w14:textId="2FC4B9A8" w:rsidR="00263A63" w:rsidRPr="001F4817" w:rsidRDefault="004D355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Un enlace se representa gráficamente a través de una línea entre los elementos enlazados. Cada línea </w:t>
            </w:r>
            <w:r w:rsidR="00AE1D57" w:rsidRPr="001F4817">
              <w:rPr>
                <w:rFonts w:ascii="Arial" w:eastAsia="Arial Unicode MS" w:hAnsi="Arial" w:cs="Arial"/>
              </w:rPr>
              <w:t>representa</w:t>
            </w:r>
            <w:r w:rsidR="00537CA8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dos electrones</w:t>
            </w:r>
            <w:r w:rsidR="00537CA8" w:rsidRPr="001F4817">
              <w:rPr>
                <w:rFonts w:ascii="Arial" w:eastAsia="Arial Unicode MS" w:hAnsi="Arial" w:cs="Arial"/>
              </w:rPr>
              <w:t xml:space="preserve"> </w:t>
            </w:r>
            <w:r w:rsidR="00AE1D57" w:rsidRPr="001F4817">
              <w:rPr>
                <w:rFonts w:ascii="Arial" w:eastAsia="Arial Unicode MS" w:hAnsi="Arial" w:cs="Arial"/>
              </w:rPr>
              <w:t>compartidos</w:t>
            </w:r>
            <w:r w:rsidRPr="001F4817">
              <w:rPr>
                <w:rFonts w:ascii="Arial" w:eastAsia="Arial Unicode MS" w:hAnsi="Arial" w:cs="Arial"/>
              </w:rPr>
              <w:t xml:space="preserve">. </w:t>
            </w:r>
          </w:p>
        </w:tc>
      </w:tr>
    </w:tbl>
    <w:p w14:paraId="5C1ED813" w14:textId="77777777" w:rsidR="00263A63" w:rsidRPr="001F4817" w:rsidRDefault="00263A63" w:rsidP="001F4817">
      <w:pPr>
        <w:pStyle w:val="Sinespaciado"/>
        <w:spacing w:line="360" w:lineRule="auto"/>
        <w:jc w:val="both"/>
        <w:rPr>
          <w:rStyle w:val="apple-converted-space"/>
          <w:rFonts w:ascii="Arial" w:eastAsia="Arial Unicode MS" w:hAnsi="Arial" w:cs="Arial"/>
          <w:color w:val="7030A0"/>
        </w:rPr>
      </w:pPr>
    </w:p>
    <w:p w14:paraId="3C96C68D" w14:textId="12D9FC7D" w:rsidR="00DF2015" w:rsidRPr="001F4817" w:rsidRDefault="003F574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apple-converted-space"/>
          <w:rFonts w:ascii="Arial" w:eastAsia="Arial Unicode MS" w:hAnsi="Arial" w:cs="Arial"/>
        </w:rPr>
        <w:t xml:space="preserve">Para </w:t>
      </w:r>
      <w:r w:rsidR="00537CA8" w:rsidRPr="001F4817">
        <w:rPr>
          <w:rStyle w:val="apple-converted-space"/>
          <w:rFonts w:ascii="Arial" w:eastAsia="Arial Unicode MS" w:hAnsi="Arial" w:cs="Arial"/>
        </w:rPr>
        <w:t>explicar</w:t>
      </w:r>
      <w:r w:rsidR="00AE1D57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apple-converted-space"/>
          <w:rFonts w:ascii="Arial" w:eastAsia="Arial Unicode MS" w:hAnsi="Arial" w:cs="Arial"/>
        </w:rPr>
        <w:t>las relaciones que se generan entre los átomos cuando forman enlaces y el origen de los mismos, l</w:t>
      </w:r>
      <w:r w:rsidR="007E595F" w:rsidRPr="001F4817">
        <w:rPr>
          <w:rStyle w:val="apple-converted-space"/>
          <w:rFonts w:ascii="Arial" w:eastAsia="Arial Unicode MS" w:hAnsi="Arial" w:cs="Arial"/>
        </w:rPr>
        <w:t>a teoría del enlace</w:t>
      </w:r>
      <w:r w:rsidRPr="001F4817">
        <w:rPr>
          <w:rStyle w:val="apple-converted-space"/>
          <w:rFonts w:ascii="Arial" w:eastAsia="Arial Unicode MS" w:hAnsi="Arial" w:cs="Arial"/>
        </w:rPr>
        <w:t xml:space="preserve"> químico</w:t>
      </w:r>
      <w:r w:rsidR="007E595F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apple-converted-space"/>
          <w:rFonts w:ascii="Arial" w:eastAsia="Arial Unicode MS" w:hAnsi="Arial" w:cs="Arial"/>
        </w:rPr>
        <w:t xml:space="preserve">propuso </w:t>
      </w:r>
      <w:r w:rsidR="00247E41" w:rsidRPr="001F4817">
        <w:rPr>
          <w:rStyle w:val="un"/>
          <w:rFonts w:ascii="Arial" w:eastAsia="Arial Unicode MS" w:hAnsi="Arial" w:cs="Arial"/>
        </w:rPr>
        <w:t>tres modelos: el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DF2015" w:rsidRPr="001F4817">
        <w:rPr>
          <w:rStyle w:val="Textoennegrita"/>
          <w:rFonts w:ascii="Arial" w:eastAsia="Arial Unicode MS" w:hAnsi="Arial" w:cs="Arial"/>
        </w:rPr>
        <w:t>iónico</w:t>
      </w:r>
      <w:r w:rsidR="00DF2015" w:rsidRPr="001F4817">
        <w:rPr>
          <w:rStyle w:val="un"/>
          <w:rFonts w:ascii="Arial" w:eastAsia="Arial Unicode MS" w:hAnsi="Arial" w:cs="Arial"/>
        </w:rPr>
        <w:t>,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247E41" w:rsidRPr="001F4817">
        <w:rPr>
          <w:rStyle w:val="apple-converted-space"/>
          <w:rFonts w:ascii="Arial" w:eastAsia="Arial Unicode MS" w:hAnsi="Arial" w:cs="Arial"/>
        </w:rPr>
        <w:t xml:space="preserve">el </w:t>
      </w:r>
      <w:r w:rsidR="00DF2015" w:rsidRPr="001F4817">
        <w:rPr>
          <w:rStyle w:val="Textoennegrita"/>
          <w:rFonts w:ascii="Arial" w:eastAsia="Arial Unicode MS" w:hAnsi="Arial" w:cs="Arial"/>
        </w:rPr>
        <w:t>covalente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DF2015" w:rsidRPr="001F4817">
        <w:rPr>
          <w:rStyle w:val="un"/>
          <w:rFonts w:ascii="Arial" w:eastAsia="Arial Unicode MS" w:hAnsi="Arial" w:cs="Arial"/>
        </w:rPr>
        <w:t>y</w:t>
      </w:r>
      <w:r w:rsidR="00DF2015"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247E41" w:rsidRPr="001F4817">
        <w:rPr>
          <w:rStyle w:val="apple-converted-space"/>
          <w:rFonts w:ascii="Arial" w:eastAsia="Arial Unicode MS" w:hAnsi="Arial" w:cs="Arial"/>
        </w:rPr>
        <w:t xml:space="preserve">el </w:t>
      </w:r>
      <w:r w:rsidR="00DF2015" w:rsidRPr="001F4817">
        <w:rPr>
          <w:rStyle w:val="Textoennegrita"/>
          <w:rFonts w:ascii="Arial" w:eastAsia="Arial Unicode MS" w:hAnsi="Arial" w:cs="Arial"/>
        </w:rPr>
        <w:t>metálico</w:t>
      </w:r>
      <w:r w:rsidR="00DF2015" w:rsidRPr="001F4817">
        <w:rPr>
          <w:rStyle w:val="un"/>
          <w:rFonts w:ascii="Arial" w:eastAsia="Arial Unicode MS" w:hAnsi="Arial" w:cs="Arial"/>
        </w:rPr>
        <w:t>.</w:t>
      </w:r>
    </w:p>
    <w:p w14:paraId="1AEE21E3" w14:textId="77777777" w:rsidR="00DF2015" w:rsidRPr="001F4817" w:rsidRDefault="00DF201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692E6B" w:rsidRPr="001F4817" w14:paraId="293F3D1E" w14:textId="77777777" w:rsidTr="003F574E">
        <w:tc>
          <w:tcPr>
            <w:tcW w:w="9039" w:type="dxa"/>
            <w:gridSpan w:val="2"/>
            <w:shd w:val="clear" w:color="auto" w:fill="000000" w:themeFill="text1"/>
          </w:tcPr>
          <w:p w14:paraId="704F3207" w14:textId="77777777" w:rsidR="003F574E" w:rsidRPr="001F4817" w:rsidRDefault="003F574E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auto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auto"/>
              </w:rPr>
              <w:t>Destacado</w:t>
            </w:r>
          </w:p>
        </w:tc>
      </w:tr>
      <w:tr w:rsidR="00692E6B" w:rsidRPr="001F4817" w14:paraId="32F226B7" w14:textId="77777777" w:rsidTr="003F574E">
        <w:tc>
          <w:tcPr>
            <w:tcW w:w="2518" w:type="dxa"/>
          </w:tcPr>
          <w:p w14:paraId="7A186410" w14:textId="77777777" w:rsidR="003F574E" w:rsidRPr="001F4817" w:rsidRDefault="003F574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14C3B48C" w14:textId="645B0585" w:rsidR="003F574E" w:rsidRPr="001F4817" w:rsidRDefault="003F574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Modelos de enlace químico</w:t>
            </w:r>
          </w:p>
        </w:tc>
      </w:tr>
      <w:tr w:rsidR="00692E6B" w:rsidRPr="001F4817" w14:paraId="1931FE6F" w14:textId="77777777" w:rsidTr="003F574E">
        <w:tc>
          <w:tcPr>
            <w:tcW w:w="2518" w:type="dxa"/>
          </w:tcPr>
          <w:p w14:paraId="0EC41BBE" w14:textId="77777777" w:rsidR="003F574E" w:rsidRPr="001F4817" w:rsidRDefault="003F574E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1468F2A9" w14:textId="13F9DD29" w:rsidR="003F574E" w:rsidRPr="001F4817" w:rsidRDefault="003F574E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Los modelos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>de enlace</w:t>
            </w:r>
            <w:r w:rsidR="001F4817" w:rsidRPr="001F4817">
              <w:rPr>
                <w:rFonts w:ascii="Arial" w:eastAsia="Arial Unicode MS" w:hAnsi="Arial" w:cs="Arial"/>
                <w:lang w:val="es-CO"/>
              </w:rPr>
              <w:t>s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 xml:space="preserve"> iónico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,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>covalente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 y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>metálico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 </w:t>
            </w:r>
            <w:r w:rsidRPr="001F4817">
              <w:rPr>
                <w:rFonts w:ascii="Arial" w:eastAsia="Arial Unicode MS" w:hAnsi="Arial" w:cs="Arial"/>
                <w:lang w:val="es-CO"/>
              </w:rPr>
              <w:t>son rep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resentaciones del enlace entre los átomos, teniendo en cuenta la diferencia de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 xml:space="preserve">electronegatividad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>y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la tendencia </w:t>
            </w:r>
            <w:r w:rsidR="00DC3624" w:rsidRPr="001F4817">
              <w:rPr>
                <w:rFonts w:ascii="Arial" w:eastAsia="Arial Unicode MS" w:hAnsi="Arial" w:cs="Arial"/>
                <w:lang w:val="es-CO"/>
              </w:rPr>
              <w:t xml:space="preserve">a 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 xml:space="preserve">formar el </w:t>
            </w:r>
            <w:r w:rsidR="00392757" w:rsidRPr="001F4817">
              <w:rPr>
                <w:rFonts w:ascii="Arial" w:eastAsia="Arial Unicode MS" w:hAnsi="Arial" w:cs="Arial"/>
                <w:b/>
                <w:lang w:val="es-CO"/>
              </w:rPr>
              <w:t>octeto</w:t>
            </w:r>
            <w:r w:rsidR="00392757" w:rsidRPr="001F4817">
              <w:rPr>
                <w:rFonts w:ascii="Arial" w:eastAsia="Arial Unicode MS" w:hAnsi="Arial" w:cs="Arial"/>
                <w:lang w:val="es-CO"/>
              </w:rPr>
              <w:t>.</w:t>
            </w:r>
          </w:p>
        </w:tc>
      </w:tr>
    </w:tbl>
    <w:p w14:paraId="397A8297" w14:textId="77777777" w:rsidR="003F574E" w:rsidRPr="001F4817" w:rsidRDefault="003F574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1F4817" w14:paraId="7F7A6270" w14:textId="77777777" w:rsidTr="00214514">
        <w:tc>
          <w:tcPr>
            <w:tcW w:w="9067" w:type="dxa"/>
            <w:gridSpan w:val="2"/>
            <w:shd w:val="clear" w:color="auto" w:fill="000000"/>
          </w:tcPr>
          <w:p w14:paraId="40F7DA31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C1420A" w:rsidRPr="001F4817" w14:paraId="0CD60A4E" w14:textId="77777777" w:rsidTr="00214514">
        <w:tc>
          <w:tcPr>
            <w:tcW w:w="2616" w:type="dxa"/>
            <w:shd w:val="clear" w:color="auto" w:fill="auto"/>
          </w:tcPr>
          <w:p w14:paraId="151F5E52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F723E89" w14:textId="51B4A4CE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CN_10_11_REC60</w:t>
            </w:r>
          </w:p>
        </w:tc>
      </w:tr>
      <w:tr w:rsidR="00C1420A" w:rsidRPr="001F4817" w14:paraId="3C72834F" w14:textId="77777777" w:rsidTr="00214514">
        <w:tc>
          <w:tcPr>
            <w:tcW w:w="2616" w:type="dxa"/>
            <w:shd w:val="clear" w:color="auto" w:fill="auto"/>
          </w:tcPr>
          <w:p w14:paraId="0A56019F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088D57B" w14:textId="6409A78E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Los modelos de enlace químico</w:t>
            </w:r>
          </w:p>
        </w:tc>
      </w:tr>
      <w:tr w:rsidR="00C1420A" w:rsidRPr="001F4817" w14:paraId="084573CF" w14:textId="77777777" w:rsidTr="00214514">
        <w:tc>
          <w:tcPr>
            <w:tcW w:w="2616" w:type="dxa"/>
            <w:shd w:val="clear" w:color="auto" w:fill="auto"/>
          </w:tcPr>
          <w:p w14:paraId="10244D50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B6A0D8" w14:textId="77777777" w:rsidR="00C1420A" w:rsidRPr="001F4817" w:rsidRDefault="00C1420A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permite explicar la formación de compuestos iónicos y moleculares</w:t>
            </w:r>
          </w:p>
        </w:tc>
      </w:tr>
    </w:tbl>
    <w:p w14:paraId="6C8B8EF2" w14:textId="77777777" w:rsidR="00C1420A" w:rsidRPr="001F4817" w:rsidRDefault="00C1420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7D8EC5E5" w14:textId="1E0DD801" w:rsidR="00410984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3.1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El enlace </w:t>
      </w:r>
      <w:r w:rsidR="000B476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con carácter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>iónico</w:t>
      </w:r>
      <w:r w:rsidR="000B4766" w:rsidRPr="001F4817">
        <w:rPr>
          <w:rFonts w:ascii="Arial" w:eastAsia="Arial Unicode MS" w:hAnsi="Arial" w:cs="Arial"/>
          <w:b/>
          <w:color w:val="FF0000"/>
          <w:lang w:val="es-CO"/>
        </w:rPr>
        <w:t xml:space="preserve"> </w:t>
      </w:r>
    </w:p>
    <w:p w14:paraId="4169B54C" w14:textId="77777777" w:rsidR="00D972F3" w:rsidRPr="001F4817" w:rsidRDefault="00D972F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p w14:paraId="1EE4827A" w14:textId="76AB2F6C" w:rsidR="00410984" w:rsidRPr="001F4817" w:rsidRDefault="00410984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Fonts w:ascii="Arial" w:eastAsia="Arial Unicode MS" w:hAnsi="Arial" w:cs="Arial"/>
          <w:lang w:val="es-CO"/>
        </w:rPr>
        <w:t xml:space="preserve">Este tipo de enlace se produce por transferencia de electrones de un átomo a otro, de manera que las configuraciones electrónicas resultantes son más estables que las iniciales. </w:t>
      </w:r>
      <w:r w:rsidR="00F21F52" w:rsidRPr="001F4817">
        <w:rPr>
          <w:rStyle w:val="un"/>
          <w:rFonts w:ascii="Arial" w:eastAsia="Arial Unicode MS" w:hAnsi="Arial" w:cs="Arial"/>
        </w:rPr>
        <w:t>El átomo que</w:t>
      </w:r>
      <w:r w:rsidRPr="001F4817">
        <w:rPr>
          <w:rStyle w:val="un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cede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electrones se transforma en un</w:t>
      </w:r>
      <w:r w:rsidRPr="001F4817">
        <w:rPr>
          <w:rStyle w:val="un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catión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y el que los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gana</w:t>
      </w:r>
      <w:r w:rsidR="00F21F52" w:rsidRPr="001F4817">
        <w:rPr>
          <w:rStyle w:val="un"/>
          <w:rFonts w:ascii="Arial" w:eastAsia="Arial Unicode MS" w:hAnsi="Arial" w:cs="Arial"/>
        </w:rPr>
        <w:t xml:space="preserve"> en un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Textoennegrita"/>
          <w:rFonts w:ascii="Arial" w:eastAsia="Arial Unicode MS" w:hAnsi="Arial" w:cs="Arial"/>
        </w:rPr>
        <w:t>anión</w:t>
      </w:r>
      <w:r w:rsidR="00F21F52" w:rsidRPr="001F4817">
        <w:rPr>
          <w:rStyle w:val="un"/>
          <w:rFonts w:ascii="Arial" w:eastAsia="Arial Unicode MS" w:hAnsi="Arial" w:cs="Arial"/>
        </w:rPr>
        <w:t>.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Los iones de cargas eléctricas opuestas se mantienen unidos por fuerzas de atracción electrostática.</w:t>
      </w:r>
      <w:r w:rsidRPr="001F4817">
        <w:rPr>
          <w:rStyle w:val="apple-converted-space"/>
          <w:rFonts w:ascii="Arial" w:eastAsia="Arial Unicode MS" w:hAnsi="Arial" w:cs="Arial"/>
        </w:rPr>
        <w:t xml:space="preserve"> </w:t>
      </w:r>
      <w:r w:rsidR="00F21F52" w:rsidRPr="001F4817">
        <w:rPr>
          <w:rStyle w:val="un"/>
          <w:rFonts w:ascii="Arial" w:eastAsia="Arial Unicode MS" w:hAnsi="Arial" w:cs="Arial"/>
        </w:rPr>
        <w:t>Las sustancias iónicas no forman verdaderas moléculas</w:t>
      </w:r>
      <w:r w:rsidR="008D04CA" w:rsidRPr="001F4817">
        <w:rPr>
          <w:rStyle w:val="un"/>
          <w:rFonts w:ascii="Arial" w:eastAsia="Arial Unicode MS" w:hAnsi="Arial" w:cs="Arial"/>
        </w:rPr>
        <w:t>,</w:t>
      </w:r>
      <w:r w:rsidR="00F21F52" w:rsidRPr="001F4817">
        <w:rPr>
          <w:rStyle w:val="un"/>
          <w:rFonts w:ascii="Arial" w:eastAsia="Arial Unicode MS" w:hAnsi="Arial" w:cs="Arial"/>
        </w:rPr>
        <w:t xml:space="preserve"> sino agregados de iones que se ordenan en el espacio formando redes cristalinas.</w:t>
      </w:r>
    </w:p>
    <w:p w14:paraId="0368B565" w14:textId="77777777" w:rsidR="00410984" w:rsidRPr="001F4817" w:rsidRDefault="0041098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7030A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21F52" w:rsidRPr="001F4817" w14:paraId="35874D21" w14:textId="77777777" w:rsidTr="00594857">
        <w:tc>
          <w:tcPr>
            <w:tcW w:w="9054" w:type="dxa"/>
            <w:gridSpan w:val="2"/>
            <w:shd w:val="clear" w:color="auto" w:fill="0D0D0D" w:themeFill="text1" w:themeFillTint="F2"/>
          </w:tcPr>
          <w:p w14:paraId="7C21BE1D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1F52" w:rsidRPr="001F4817" w14:paraId="0E8F1DA5" w14:textId="77777777" w:rsidTr="00594857">
        <w:tc>
          <w:tcPr>
            <w:tcW w:w="1668" w:type="dxa"/>
          </w:tcPr>
          <w:p w14:paraId="22A6C8BA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36F43F6" w14:textId="4DBA4DDF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</w:t>
            </w:r>
            <w:r w:rsidR="00263A63" w:rsidRPr="001F4817">
              <w:rPr>
                <w:rFonts w:ascii="Arial" w:eastAsia="Arial Unicode MS" w:hAnsi="Arial" w:cs="Arial"/>
                <w:color w:val="000000"/>
              </w:rPr>
              <w:t>04</w:t>
            </w:r>
          </w:p>
        </w:tc>
      </w:tr>
      <w:tr w:rsidR="00F21F52" w:rsidRPr="001F4817" w14:paraId="296FDE4C" w14:textId="77777777" w:rsidTr="00594857">
        <w:tc>
          <w:tcPr>
            <w:tcW w:w="1668" w:type="dxa"/>
          </w:tcPr>
          <w:p w14:paraId="2370FE5D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40DAEAD6" w14:textId="2E8EA7C0" w:rsidR="00F21F52" w:rsidRPr="001F4817" w:rsidRDefault="0041098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Fotografía de la estructura cristalina de un compuesto iónico</w:t>
            </w:r>
          </w:p>
        </w:tc>
      </w:tr>
      <w:tr w:rsidR="00F21F52" w:rsidRPr="001F4817" w14:paraId="43F85E25" w14:textId="77777777" w:rsidTr="00594857">
        <w:trPr>
          <w:trHeight w:val="813"/>
        </w:trPr>
        <w:tc>
          <w:tcPr>
            <w:tcW w:w="1668" w:type="dxa"/>
          </w:tcPr>
          <w:p w14:paraId="43AFD92F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171D951" w14:textId="20472C43" w:rsidR="00F21F52" w:rsidRPr="001F4817" w:rsidRDefault="00A957D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Química/La estructura de la materia/Los enlaces químicos/</w:t>
            </w:r>
            <w:r w:rsidR="008D04CA" w:rsidRPr="001F4817">
              <w:rPr>
                <w:rFonts w:ascii="Arial" w:eastAsia="Arial Unicode MS" w:hAnsi="Arial" w:cs="Arial"/>
                <w:color w:val="000000"/>
              </w:rPr>
              <w:t xml:space="preserve">Enlace </w:t>
            </w:r>
            <w:r w:rsidRPr="001F4817">
              <w:rPr>
                <w:rFonts w:ascii="Arial" w:eastAsia="Arial Unicode MS" w:hAnsi="Arial" w:cs="Arial"/>
                <w:color w:val="000000"/>
              </w:rPr>
              <w:t>covalente</w:t>
            </w:r>
          </w:p>
          <w:p w14:paraId="4C2BB62B" w14:textId="61AF6B5C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1676E57F" wp14:editId="16FB8ECD">
                  <wp:extent cx="2187244" cy="2187244"/>
                  <wp:effectExtent l="0" t="0" r="3810" b="3810"/>
                  <wp:docPr id="3" name="Imagen 3" descr="http://profesores.aulaplaneta.com/DNNPlayerPackages/Package14355/InfoGuion/cuadernoestudio/images_xml/FQ_10_10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355/InfoGuion/cuadernoestudio/images_xml/FQ_10_10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359" cy="2185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F52" w:rsidRPr="001F4817" w14:paraId="3EAA2C4A" w14:textId="77777777" w:rsidTr="00594857">
        <w:tc>
          <w:tcPr>
            <w:tcW w:w="1668" w:type="dxa"/>
          </w:tcPr>
          <w:p w14:paraId="2A409912" w14:textId="77777777" w:rsidR="00F21F52" w:rsidRPr="001F4817" w:rsidRDefault="00F21F5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0B3D0309" w14:textId="755B9A5E" w:rsidR="00F21F52" w:rsidRPr="001F4817" w:rsidRDefault="00F21F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shd w:val="clear" w:color="auto" w:fill="F9F9F9"/>
              </w:rPr>
              <w:t>Esquema de la</w:t>
            </w:r>
            <w:r w:rsidRPr="001F4817">
              <w:rPr>
                <w:rStyle w:val="apple-converted-space"/>
                <w:rFonts w:ascii="Arial" w:eastAsia="Arial Unicode MS" w:hAnsi="Arial" w:cs="Arial"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red cristalina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de un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compuesto iónico</w:t>
            </w:r>
            <w:r w:rsidRPr="001F4817">
              <w:rPr>
                <w:rFonts w:ascii="Arial" w:eastAsia="Arial Unicode MS" w:hAnsi="Arial" w:cs="Arial"/>
                <w:b/>
                <w:shd w:val="clear" w:color="auto" w:fill="F9F9F9"/>
              </w:rPr>
              <w:t>.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 xml:space="preserve"> Las esferas verdes representan los aniones y las de color naranja los cationes.</w:t>
            </w:r>
          </w:p>
        </w:tc>
      </w:tr>
    </w:tbl>
    <w:p w14:paraId="25D2DB05" w14:textId="77777777" w:rsidR="00410984" w:rsidRPr="001F4817" w:rsidRDefault="00410984" w:rsidP="001F4817">
      <w:pPr>
        <w:pStyle w:val="u"/>
        <w:shd w:val="clear" w:color="auto" w:fill="FFFFFF"/>
        <w:spacing w:before="0" w:beforeAutospacing="0" w:after="0" w:afterAutospacing="0" w:line="360" w:lineRule="auto"/>
        <w:jc w:val="both"/>
        <w:rPr>
          <w:rStyle w:val="un"/>
          <w:rFonts w:ascii="Arial" w:eastAsia="Arial Unicode MS" w:hAnsi="Arial" w:cs="Arial"/>
          <w:color w:val="333333"/>
          <w:lang w:val="es-ES" w:eastAsia="en-US"/>
        </w:rPr>
      </w:pPr>
    </w:p>
    <w:p w14:paraId="31D4FCFA" w14:textId="41BC5338" w:rsidR="005936AE" w:rsidRPr="001F4817" w:rsidRDefault="005936AE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El </w:t>
      </w:r>
      <w:r w:rsidRPr="001F4817">
        <w:rPr>
          <w:rStyle w:val="un"/>
          <w:rFonts w:ascii="Arial" w:eastAsia="Arial Unicode MS" w:hAnsi="Arial" w:cs="Arial"/>
          <w:b/>
        </w:rPr>
        <w:t>enlace iónico</w:t>
      </w:r>
      <w:r w:rsidRPr="001F4817">
        <w:rPr>
          <w:rStyle w:val="un"/>
          <w:rFonts w:ascii="Arial" w:eastAsia="Arial Unicode MS" w:hAnsi="Arial" w:cs="Arial"/>
        </w:rPr>
        <w:t xml:space="preserve"> se da entre elementos ubicados en los extremos opuestos de la tabla periódica, por ejemplo, entre los </w:t>
      </w:r>
      <w:r w:rsidRPr="001F4817">
        <w:rPr>
          <w:rStyle w:val="un"/>
          <w:rFonts w:ascii="Arial" w:eastAsia="Arial Unicode MS" w:hAnsi="Arial" w:cs="Arial"/>
          <w:b/>
        </w:rPr>
        <w:t>metales</w:t>
      </w:r>
      <w:r w:rsidRPr="001F4817">
        <w:rPr>
          <w:rStyle w:val="un"/>
          <w:rFonts w:ascii="Arial" w:eastAsia="Arial Unicode MS" w:hAnsi="Arial" w:cs="Arial"/>
        </w:rPr>
        <w:t xml:space="preserve"> de los grupos 1 y 2, y los </w:t>
      </w:r>
      <w:r w:rsidRPr="001F4817">
        <w:rPr>
          <w:rStyle w:val="un"/>
          <w:rFonts w:ascii="Arial" w:eastAsia="Arial Unicode MS" w:hAnsi="Arial" w:cs="Arial"/>
          <w:b/>
        </w:rPr>
        <w:t>no metales</w:t>
      </w:r>
      <w:r w:rsidRPr="001F4817">
        <w:rPr>
          <w:rStyle w:val="un"/>
          <w:rFonts w:ascii="Arial" w:eastAsia="Arial Unicode MS" w:hAnsi="Arial" w:cs="Arial"/>
        </w:rPr>
        <w:t xml:space="preserve"> de los grupos 16 y 17.</w:t>
      </w:r>
      <w:r w:rsidR="008E040E" w:rsidRPr="001F4817">
        <w:rPr>
          <w:rStyle w:val="un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 xml:space="preserve">La diferencia de </w:t>
      </w:r>
      <w:r w:rsidRPr="001F4817">
        <w:rPr>
          <w:rStyle w:val="un"/>
          <w:rFonts w:ascii="Arial" w:eastAsia="Arial Unicode MS" w:hAnsi="Arial" w:cs="Arial"/>
          <w:b/>
        </w:rPr>
        <w:t>electronegatividad</w:t>
      </w:r>
      <w:r w:rsidRPr="001F4817">
        <w:rPr>
          <w:rStyle w:val="un"/>
          <w:rFonts w:ascii="Arial" w:eastAsia="Arial Unicode MS" w:hAnsi="Arial" w:cs="Arial"/>
        </w:rPr>
        <w:t xml:space="preserve"> entre dos átomos que forman un enlace iónico suele ser mayor</w:t>
      </w:r>
      <w:r w:rsidR="00F21C1E" w:rsidRPr="001F4817">
        <w:rPr>
          <w:rStyle w:val="un"/>
          <w:rFonts w:ascii="Arial" w:eastAsia="Arial Unicode MS" w:hAnsi="Arial" w:cs="Arial"/>
        </w:rPr>
        <w:t xml:space="preserve"> o igual a </w:t>
      </w:r>
      <w:r w:rsidRPr="001F4817">
        <w:rPr>
          <w:rStyle w:val="un"/>
          <w:rFonts w:ascii="Arial" w:eastAsia="Arial Unicode MS" w:hAnsi="Arial" w:cs="Arial"/>
        </w:rPr>
        <w:t>1,7.</w:t>
      </w:r>
    </w:p>
    <w:p w14:paraId="51D1277E" w14:textId="77777777" w:rsidR="00F715B2" w:rsidRPr="001F4817" w:rsidRDefault="00F715B2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lang w:val="es-CO" w:eastAsia="es-CO"/>
        </w:rPr>
      </w:pPr>
    </w:p>
    <w:p w14:paraId="3F95E84C" w14:textId="70D15AC4" w:rsidR="004115DD" w:rsidRPr="001F4817" w:rsidRDefault="00410984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Son ejemplos de sustancias con enlace iónico el </w:t>
      </w:r>
      <w:r w:rsidR="00D972F3" w:rsidRPr="001F4817">
        <w:rPr>
          <w:rStyle w:val="un"/>
          <w:rFonts w:ascii="Arial" w:eastAsia="Arial Unicode MS" w:hAnsi="Arial" w:cs="Arial"/>
        </w:rPr>
        <w:t>b</w:t>
      </w:r>
      <w:r w:rsidRPr="001F4817">
        <w:rPr>
          <w:rStyle w:val="un"/>
          <w:rFonts w:ascii="Arial" w:eastAsia="Arial Unicode MS" w:hAnsi="Arial" w:cs="Arial"/>
        </w:rPr>
        <w:t xml:space="preserve">romuro de </w:t>
      </w:r>
      <w:r w:rsidR="00D972F3" w:rsidRPr="001F4817">
        <w:rPr>
          <w:rStyle w:val="un"/>
          <w:rFonts w:ascii="Arial" w:eastAsia="Arial Unicode MS" w:hAnsi="Arial" w:cs="Arial"/>
        </w:rPr>
        <w:t>z</w:t>
      </w:r>
      <w:r w:rsidRPr="001F4817">
        <w:rPr>
          <w:rStyle w:val="un"/>
          <w:rFonts w:ascii="Arial" w:eastAsia="Arial Unicode MS" w:hAnsi="Arial" w:cs="Arial"/>
        </w:rPr>
        <w:t>inc (ZnBr</w:t>
      </w:r>
      <w:r w:rsidRPr="001F4817">
        <w:rPr>
          <w:rStyle w:val="un"/>
          <w:rFonts w:ascii="Arial" w:eastAsia="Arial Unicode MS" w:hAnsi="Arial" w:cs="Arial"/>
          <w:vertAlign w:val="subscript"/>
        </w:rPr>
        <w:t>2</w:t>
      </w:r>
      <w:r w:rsidRPr="001F4817">
        <w:rPr>
          <w:rStyle w:val="un"/>
          <w:rFonts w:ascii="Arial" w:eastAsia="Arial Unicode MS" w:hAnsi="Arial" w:cs="Arial"/>
        </w:rPr>
        <w:t>) y el</w:t>
      </w:r>
      <w:r w:rsidR="00822F62" w:rsidRPr="001F4817">
        <w:rPr>
          <w:rStyle w:val="un"/>
          <w:rFonts w:ascii="Arial" w:eastAsia="Arial Unicode MS" w:hAnsi="Arial" w:cs="Arial"/>
        </w:rPr>
        <w:t xml:space="preserve"> </w:t>
      </w:r>
      <w:r w:rsidR="00D972F3" w:rsidRPr="001F4817">
        <w:rPr>
          <w:rStyle w:val="un"/>
          <w:rFonts w:ascii="Arial" w:eastAsia="Arial Unicode MS" w:hAnsi="Arial" w:cs="Arial"/>
        </w:rPr>
        <w:t>s</w:t>
      </w:r>
      <w:r w:rsidR="00822F62" w:rsidRPr="001F4817">
        <w:rPr>
          <w:rStyle w:val="un"/>
          <w:rFonts w:ascii="Arial" w:eastAsia="Arial Unicode MS" w:hAnsi="Arial" w:cs="Arial"/>
        </w:rPr>
        <w:t>ulfuro de cobre (II) (</w:t>
      </w:r>
      <w:proofErr w:type="spellStart"/>
      <w:r w:rsidR="00822F62" w:rsidRPr="001F4817">
        <w:rPr>
          <w:rStyle w:val="un"/>
          <w:rFonts w:ascii="Arial" w:eastAsia="Arial Unicode MS" w:hAnsi="Arial" w:cs="Arial"/>
        </w:rPr>
        <w:t>CuS</w:t>
      </w:r>
      <w:proofErr w:type="spellEnd"/>
      <w:r w:rsidR="00822F62" w:rsidRPr="001F4817">
        <w:rPr>
          <w:rStyle w:val="un"/>
          <w:rFonts w:ascii="Arial" w:eastAsia="Arial Unicode MS" w:hAnsi="Arial" w:cs="Arial"/>
        </w:rPr>
        <w:t>) y</w:t>
      </w:r>
      <w:r w:rsidR="008E040E" w:rsidRPr="001F4817">
        <w:rPr>
          <w:rStyle w:val="un"/>
          <w:rFonts w:ascii="Arial" w:eastAsia="Arial Unicode MS" w:hAnsi="Arial" w:cs="Arial"/>
        </w:rPr>
        <w:t>,</w:t>
      </w:r>
      <w:r w:rsidRPr="001F4817">
        <w:rPr>
          <w:rStyle w:val="un"/>
          <w:rFonts w:ascii="Arial" w:eastAsia="Arial Unicode MS" w:hAnsi="Arial" w:cs="Arial"/>
        </w:rPr>
        <w:t xml:space="preserve"> en general, las sales binarias, formadas por un metal y un no metal. </w:t>
      </w:r>
    </w:p>
    <w:p w14:paraId="2BC57147" w14:textId="77777777" w:rsidR="00F079B3" w:rsidRPr="001F4817" w:rsidRDefault="00F079B3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15DD" w:rsidRPr="001F4817" w14:paraId="1408BF8C" w14:textId="77777777" w:rsidTr="00196CB6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C6544AF" w14:textId="77777777" w:rsidR="004115DD" w:rsidRPr="001F4817" w:rsidRDefault="004115D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4115DD" w:rsidRPr="001F4817" w14:paraId="10350B62" w14:textId="77777777" w:rsidTr="00196CB6">
        <w:tc>
          <w:tcPr>
            <w:tcW w:w="2518" w:type="dxa"/>
          </w:tcPr>
          <w:p w14:paraId="2EA92CC3" w14:textId="77777777" w:rsidR="004115DD" w:rsidRPr="001F4817" w:rsidRDefault="004115D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B26F295" w14:textId="126A4FBB" w:rsidR="004115DD" w:rsidRPr="001F4817" w:rsidRDefault="004115DD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Style w:val="apple-converted-space"/>
                <w:rFonts w:ascii="Arial" w:eastAsia="Arial Unicode MS" w:hAnsi="Arial" w:cs="Arial"/>
              </w:rPr>
              <w:t xml:space="preserve">La 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</w:rPr>
              <w:t>electronegatividad</w:t>
            </w:r>
            <w:r w:rsidRPr="001F4817">
              <w:rPr>
                <w:rStyle w:val="apple-converted-space"/>
                <w:rFonts w:ascii="Arial" w:eastAsia="Arial Unicode MS" w:hAnsi="Arial" w:cs="Arial"/>
              </w:rPr>
              <w:t xml:space="preserve"> mide la tendencia de un elemento a atraer electrones </w:t>
            </w:r>
            <w:r w:rsidR="00AE1D57" w:rsidRPr="001F4817">
              <w:rPr>
                <w:rStyle w:val="apple-converted-space"/>
                <w:rFonts w:ascii="Arial" w:eastAsia="Arial Unicode MS" w:hAnsi="Arial" w:cs="Arial"/>
              </w:rPr>
              <w:t>del enlace</w:t>
            </w:r>
            <w:r w:rsidR="00537CA8" w:rsidRPr="001F4817">
              <w:rPr>
                <w:rStyle w:val="apple-converted-space"/>
                <w:rFonts w:ascii="Arial" w:eastAsia="Arial Unicode MS" w:hAnsi="Arial" w:cs="Arial"/>
              </w:rPr>
              <w:t xml:space="preserve"> </w:t>
            </w:r>
            <w:r w:rsidRPr="001F4817">
              <w:rPr>
                <w:rStyle w:val="apple-converted-space"/>
                <w:rFonts w:ascii="Arial" w:eastAsia="Arial Unicode MS" w:hAnsi="Arial" w:cs="Arial"/>
              </w:rPr>
              <w:t xml:space="preserve">cuando se combina con otro. </w:t>
            </w:r>
            <w:r w:rsidRPr="001F4817">
              <w:rPr>
                <w:rStyle w:val="un"/>
                <w:rFonts w:ascii="Arial" w:eastAsia="Arial Unicode MS" w:hAnsi="Arial" w:cs="Arial"/>
              </w:rPr>
              <w:t>Cuanto mayor es la electronegatividad, mayor será también su capacidad para atraerlos.</w:t>
            </w:r>
            <w:r w:rsidR="008E040E" w:rsidRPr="001F4817">
              <w:rPr>
                <w:rStyle w:val="un"/>
                <w:rFonts w:ascii="Arial" w:eastAsia="Arial Unicode MS" w:hAnsi="Arial" w:cs="Arial"/>
              </w:rPr>
              <w:t xml:space="preserve"> </w:t>
            </w:r>
            <w:r w:rsidRPr="001F4817">
              <w:rPr>
                <w:rStyle w:val="un"/>
                <w:rFonts w:ascii="Arial" w:eastAsia="Arial Unicode MS" w:hAnsi="Arial" w:cs="Arial"/>
              </w:rPr>
              <w:t xml:space="preserve">En la tabla periódica, la electronegatividad </w:t>
            </w:r>
            <w:r w:rsidRPr="001F4817">
              <w:rPr>
                <w:rStyle w:val="un"/>
                <w:rFonts w:ascii="Arial" w:eastAsia="Arial Unicode MS" w:hAnsi="Arial" w:cs="Arial"/>
                <w:b/>
              </w:rPr>
              <w:t>aumenta de izquierda a derecha</w:t>
            </w:r>
            <w:r w:rsidRPr="001F4817">
              <w:rPr>
                <w:rStyle w:val="un"/>
                <w:rFonts w:ascii="Arial" w:eastAsia="Arial Unicode MS" w:hAnsi="Arial" w:cs="Arial"/>
              </w:rPr>
              <w:t xml:space="preserve"> a lo largo de los períodos </w:t>
            </w:r>
            <w:r w:rsidRPr="001F4817">
              <w:rPr>
                <w:rStyle w:val="un"/>
                <w:rFonts w:ascii="Arial" w:eastAsia="Arial Unicode MS" w:hAnsi="Arial" w:cs="Arial"/>
                <w:b/>
              </w:rPr>
              <w:t>y de abajo hacia arriba</w:t>
            </w:r>
            <w:r w:rsidRPr="001F4817">
              <w:rPr>
                <w:rStyle w:val="un"/>
                <w:rFonts w:ascii="Arial" w:eastAsia="Arial Unicode MS" w:hAnsi="Arial" w:cs="Arial"/>
              </w:rPr>
              <w:t xml:space="preserve"> dentro de cada grupo.</w:t>
            </w:r>
          </w:p>
        </w:tc>
      </w:tr>
    </w:tbl>
    <w:p w14:paraId="6A05B700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609C3D6A" w14:textId="1876D1F1" w:rsidR="004E7299" w:rsidRPr="001F4817" w:rsidRDefault="004E729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3.2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>El enlace</w:t>
      </w:r>
      <w:r w:rsidR="000B476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con carácter </w:t>
      </w:r>
      <w:r w:rsidR="001E7734" w:rsidRPr="001F4817">
        <w:rPr>
          <w:rFonts w:ascii="Arial" w:eastAsia="Arial Unicode MS" w:hAnsi="Arial" w:cs="Arial"/>
          <w:b/>
          <w:color w:val="000000" w:themeColor="text1"/>
          <w:lang w:val="es-CO"/>
        </w:rPr>
        <w:t>covalente</w:t>
      </w:r>
    </w:p>
    <w:p w14:paraId="739D3612" w14:textId="77777777" w:rsidR="008E4E10" w:rsidRPr="001F4817" w:rsidRDefault="008E4E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394285BA" w14:textId="7FCB8744" w:rsidR="00760C10" w:rsidRPr="001F4817" w:rsidRDefault="00760C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Se forma un </w:t>
      </w:r>
      <w:r w:rsidRPr="001F4817">
        <w:rPr>
          <w:rStyle w:val="un"/>
          <w:rFonts w:ascii="Arial" w:eastAsia="Arial Unicode MS" w:hAnsi="Arial" w:cs="Arial"/>
          <w:b/>
        </w:rPr>
        <w:t>enlace covalente</w:t>
      </w:r>
      <w:r w:rsidRPr="001F4817">
        <w:rPr>
          <w:rStyle w:val="un"/>
          <w:rFonts w:ascii="Arial" w:eastAsia="Arial Unicode MS" w:hAnsi="Arial" w:cs="Arial"/>
        </w:rPr>
        <w:t xml:space="preserve"> cuando dos átomos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comparten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uno o más pares de electrones, de modo que el par compartido se localiza entre ambos y los dos adquieren una configuración electrónica más estable.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Por ejemplo, dos átomos de cloro comparten un electrón de su último nivel para formar una molécula de cloro</w:t>
      </w:r>
      <w:r w:rsidR="008E040E" w:rsidRPr="001F4817">
        <w:rPr>
          <w:rStyle w:val="un"/>
          <w:rFonts w:ascii="Arial" w:eastAsia="Arial Unicode MS" w:hAnsi="Arial" w:cs="Arial"/>
        </w:rPr>
        <w:t xml:space="preserve">, </w:t>
      </w:r>
      <w:r w:rsidRPr="001F4817">
        <w:rPr>
          <w:rStyle w:val="un"/>
          <w:rFonts w:ascii="Arial" w:eastAsia="Arial Unicode MS" w:hAnsi="Arial" w:cs="Arial"/>
        </w:rPr>
        <w:t xml:space="preserve">así logran tener </w:t>
      </w:r>
      <w:r w:rsidR="00E0377F" w:rsidRPr="001F4817">
        <w:rPr>
          <w:rStyle w:val="un"/>
          <w:rFonts w:ascii="Arial" w:eastAsia="Arial Unicode MS" w:hAnsi="Arial" w:cs="Arial"/>
        </w:rPr>
        <w:t xml:space="preserve">ocho </w:t>
      </w:r>
      <w:r w:rsidRPr="001F4817">
        <w:rPr>
          <w:rStyle w:val="un"/>
          <w:rFonts w:ascii="Arial" w:eastAsia="Arial Unicode MS" w:hAnsi="Arial" w:cs="Arial"/>
        </w:rPr>
        <w:t>electrones cada uno (7 propios y 1 compartido).</w:t>
      </w:r>
      <w:r w:rsidR="008E040E" w:rsidRPr="001F4817">
        <w:rPr>
          <w:rStyle w:val="un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Dos átomos pueden compartir dos, cuatro o seis electrones, lo que da lugar a un enlace covalente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simple</w:t>
      </w:r>
      <w:r w:rsidRPr="001F4817">
        <w:rPr>
          <w:rStyle w:val="un"/>
          <w:rFonts w:ascii="Arial" w:eastAsia="Arial Unicode MS" w:hAnsi="Arial" w:cs="Arial"/>
        </w:rPr>
        <w:t>,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doble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o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triple</w:t>
      </w:r>
      <w:r w:rsidRPr="001F4817">
        <w:rPr>
          <w:rStyle w:val="un"/>
          <w:rFonts w:ascii="Arial" w:eastAsia="Arial Unicode MS" w:hAnsi="Arial" w:cs="Arial"/>
        </w:rPr>
        <w:t>, respectivamente.</w:t>
      </w:r>
    </w:p>
    <w:p w14:paraId="14CE8200" w14:textId="010A0129" w:rsidR="008E4E10" w:rsidRPr="001F4817" w:rsidRDefault="008E4E1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</w:p>
    <w:p w14:paraId="4810FFC5" w14:textId="1C608800" w:rsidR="00760C10" w:rsidRPr="001F4817" w:rsidRDefault="00760C1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>El enlace covalente se produce entre elementos de electronegatividad similar y, en general, cuando la diferencia es menor que 1,7.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Este tipo de enlace es más frecuente entre dos no metales, por ejemplo, entre el oxígeno y un no metal, como el azufre o el nitrógeno.</w:t>
      </w:r>
    </w:p>
    <w:p w14:paraId="09649614" w14:textId="77DB42DB" w:rsidR="00025735" w:rsidRPr="001F4817" w:rsidRDefault="0002573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p w14:paraId="4F31022E" w14:textId="346DA952" w:rsidR="00760C10" w:rsidRPr="001F4817" w:rsidRDefault="00760C1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</w:rPr>
        <w:t xml:space="preserve">Cuando la diferencia de electronegatividad es cercana a 1,7, los electrones compartidos se localizan cerca del </w:t>
      </w:r>
      <w:r w:rsidR="00537CA8" w:rsidRPr="001F4817">
        <w:rPr>
          <w:rStyle w:val="un"/>
          <w:rFonts w:ascii="Arial" w:eastAsia="Arial Unicode MS" w:hAnsi="Arial" w:cs="Arial"/>
        </w:rPr>
        <w:t>átomo</w:t>
      </w:r>
      <w:r w:rsidR="00AE1D57" w:rsidRPr="001F4817">
        <w:rPr>
          <w:rStyle w:val="un"/>
          <w:rFonts w:ascii="Arial" w:eastAsia="Arial Unicode MS" w:hAnsi="Arial" w:cs="Arial"/>
          <w:color w:val="92D050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>más electronegativo, lo que da origen a un enlace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Textoennegrita"/>
          <w:rFonts w:ascii="Arial" w:eastAsia="Arial Unicode MS" w:hAnsi="Arial" w:cs="Arial"/>
        </w:rPr>
        <w:t>covalente polar</w:t>
      </w:r>
      <w:r w:rsidRPr="001F4817">
        <w:rPr>
          <w:rStyle w:val="un"/>
          <w:rFonts w:ascii="Arial" w:eastAsia="Arial Unicode MS" w:hAnsi="Arial" w:cs="Arial"/>
        </w:rPr>
        <w:t>.</w:t>
      </w:r>
      <w:r w:rsidR="008E4E10" w:rsidRPr="001F4817">
        <w:rPr>
          <w:rStyle w:val="apple-converted-space"/>
          <w:rFonts w:ascii="Arial" w:eastAsia="Arial Unicode MS" w:hAnsi="Arial" w:cs="Arial"/>
        </w:rPr>
        <w:t xml:space="preserve"> </w:t>
      </w:r>
      <w:r w:rsidRPr="001F4817">
        <w:rPr>
          <w:rStyle w:val="un"/>
          <w:rFonts w:ascii="Arial" w:eastAsia="Arial Unicode MS" w:hAnsi="Arial" w:cs="Arial"/>
        </w:rPr>
        <w:t xml:space="preserve">Por ejemplo, las uniones entre el átomo de oxígeno y cada átomo de hidrógeno en la molécula de agua son de este tipo, ya que el oxígeno es más electronegativo y los pares </w:t>
      </w:r>
      <w:proofErr w:type="spellStart"/>
      <w:r w:rsidRPr="001F4817">
        <w:rPr>
          <w:rStyle w:val="un"/>
          <w:rFonts w:ascii="Arial" w:eastAsia="Arial Unicode MS" w:hAnsi="Arial" w:cs="Arial"/>
        </w:rPr>
        <w:t>enlazantes</w:t>
      </w:r>
      <w:proofErr w:type="spellEnd"/>
      <w:r w:rsidRPr="001F4817">
        <w:rPr>
          <w:rStyle w:val="un"/>
          <w:rFonts w:ascii="Arial" w:eastAsia="Arial Unicode MS" w:hAnsi="Arial" w:cs="Arial"/>
        </w:rPr>
        <w:t xml:space="preserve"> se hallan más próximos a él.</w:t>
      </w:r>
    </w:p>
    <w:p w14:paraId="7E5E7968" w14:textId="56AB76B2" w:rsidR="00025735" w:rsidRPr="001F4817" w:rsidRDefault="00025735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color w:val="7030A0"/>
        </w:rPr>
      </w:pPr>
    </w:p>
    <w:p w14:paraId="43C27BB1" w14:textId="6341B2FB" w:rsidR="00025735" w:rsidRPr="001F4817" w:rsidRDefault="0002573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1F4817">
        <w:rPr>
          <w:rStyle w:val="un"/>
          <w:rFonts w:ascii="Arial" w:eastAsia="Arial Unicode MS" w:hAnsi="Arial" w:cs="Arial"/>
          <w:color w:val="000000" w:themeColor="text1"/>
        </w:rPr>
        <w:t xml:space="preserve">El enlace </w:t>
      </w:r>
      <w:r w:rsidRPr="001F4817">
        <w:rPr>
          <w:rStyle w:val="un"/>
          <w:rFonts w:ascii="Arial" w:eastAsia="Arial Unicode MS" w:hAnsi="Arial" w:cs="Arial"/>
          <w:b/>
          <w:color w:val="000000" w:themeColor="text1"/>
        </w:rPr>
        <w:t>covalente apolar</w:t>
      </w:r>
      <w:r w:rsidRPr="001F4817">
        <w:rPr>
          <w:rStyle w:val="un"/>
          <w:rFonts w:ascii="Arial" w:eastAsia="Arial Unicode MS" w:hAnsi="Arial" w:cs="Arial"/>
          <w:color w:val="000000" w:themeColor="text1"/>
        </w:rPr>
        <w:t xml:space="preserve"> sucede cuando la diferencia de electronegatividades es cercana o igual a cero, por ejemplo</w:t>
      </w:r>
      <w:r w:rsidR="00CE7AD9" w:rsidRPr="001F4817">
        <w:rPr>
          <w:rStyle w:val="un"/>
          <w:rFonts w:ascii="Arial" w:eastAsia="Arial Unicode MS" w:hAnsi="Arial" w:cs="Arial"/>
          <w:color w:val="000000" w:themeColor="text1"/>
        </w:rPr>
        <w:t>,</w:t>
      </w:r>
      <w:r w:rsidRPr="001F4817">
        <w:rPr>
          <w:rStyle w:val="un"/>
          <w:rFonts w:ascii="Arial" w:eastAsia="Arial Unicode MS" w:hAnsi="Arial" w:cs="Arial"/>
          <w:color w:val="000000" w:themeColor="text1"/>
        </w:rPr>
        <w:t xml:space="preserve"> </w:t>
      </w:r>
      <w:r w:rsidR="00F21C1E" w:rsidRPr="001F4817">
        <w:rPr>
          <w:rStyle w:val="un"/>
          <w:rFonts w:ascii="Arial" w:eastAsia="Arial Unicode MS" w:hAnsi="Arial" w:cs="Arial"/>
          <w:color w:val="000000" w:themeColor="text1"/>
        </w:rPr>
        <w:t xml:space="preserve">esto ocurre en </w:t>
      </w:r>
      <w:r w:rsidRPr="001F4817">
        <w:rPr>
          <w:rStyle w:val="un"/>
          <w:rFonts w:ascii="Arial" w:eastAsia="Arial Unicode MS" w:hAnsi="Arial" w:cs="Arial"/>
          <w:color w:val="000000" w:themeColor="text1"/>
        </w:rPr>
        <w:t>el enlace entre los do</w:t>
      </w:r>
      <w:r w:rsidR="00F21C1E" w:rsidRPr="001F4817">
        <w:rPr>
          <w:rStyle w:val="un"/>
          <w:rFonts w:ascii="Arial" w:eastAsia="Arial Unicode MS" w:hAnsi="Arial" w:cs="Arial"/>
          <w:color w:val="000000" w:themeColor="text1"/>
        </w:rPr>
        <w:t xml:space="preserve">s átomos de oxígeno </w:t>
      </w:r>
      <w:r w:rsidR="002A594C" w:rsidRPr="001F4817">
        <w:rPr>
          <w:rStyle w:val="un"/>
          <w:rFonts w:ascii="Arial" w:eastAsia="Arial Unicode MS" w:hAnsi="Arial" w:cs="Arial"/>
          <w:color w:val="000000" w:themeColor="text1"/>
        </w:rPr>
        <w:t>(O</w:t>
      </w:r>
      <w:r w:rsidR="002A594C" w:rsidRPr="001F4817">
        <w:rPr>
          <w:rStyle w:val="un"/>
          <w:rFonts w:ascii="Arial" w:eastAsia="Arial Unicode MS" w:hAnsi="Arial" w:cs="Arial"/>
          <w:color w:val="000000" w:themeColor="text1"/>
          <w:vertAlign w:val="subscript"/>
        </w:rPr>
        <w:t>2</w:t>
      </w:r>
      <w:r w:rsidR="002A594C" w:rsidRPr="001F4817">
        <w:rPr>
          <w:rStyle w:val="un"/>
          <w:rFonts w:ascii="Arial" w:eastAsia="Arial Unicode MS" w:hAnsi="Arial" w:cs="Arial"/>
          <w:color w:val="000000" w:themeColor="text1"/>
        </w:rPr>
        <w:t>).</w:t>
      </w:r>
    </w:p>
    <w:p w14:paraId="6F99A5D9" w14:textId="77777777" w:rsidR="00760C10" w:rsidRPr="001F4817" w:rsidRDefault="00760C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60C10" w:rsidRPr="001F4817" w14:paraId="60510575" w14:textId="77777777" w:rsidTr="001C40A1">
        <w:tc>
          <w:tcPr>
            <w:tcW w:w="9054" w:type="dxa"/>
            <w:gridSpan w:val="2"/>
            <w:shd w:val="clear" w:color="auto" w:fill="0D0D0D" w:themeFill="text1" w:themeFillTint="F2"/>
          </w:tcPr>
          <w:p w14:paraId="56D5BA18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0C10" w:rsidRPr="001F4817" w14:paraId="20C2CCD4" w14:textId="77777777" w:rsidTr="001C40A1">
        <w:tc>
          <w:tcPr>
            <w:tcW w:w="1668" w:type="dxa"/>
          </w:tcPr>
          <w:p w14:paraId="1F4B3212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2CCAAD7" w14:textId="51A3A7EB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</w:t>
            </w:r>
            <w:r w:rsidR="00987550" w:rsidRPr="001F4817">
              <w:rPr>
                <w:rFonts w:ascii="Arial" w:eastAsia="Arial Unicode MS" w:hAnsi="Arial" w:cs="Arial"/>
                <w:color w:val="000000"/>
              </w:rPr>
              <w:t>05</w:t>
            </w:r>
          </w:p>
        </w:tc>
      </w:tr>
      <w:tr w:rsidR="00760C10" w:rsidRPr="001F4817" w14:paraId="7EB4AC36" w14:textId="77777777" w:rsidTr="001C40A1">
        <w:tc>
          <w:tcPr>
            <w:tcW w:w="1668" w:type="dxa"/>
          </w:tcPr>
          <w:p w14:paraId="6C38A8DF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7386" w:type="dxa"/>
          </w:tcPr>
          <w:p w14:paraId="54B35445" w14:textId="6A9CFFF2" w:rsidR="00760C10" w:rsidRPr="001F4817" w:rsidRDefault="00302A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</w:t>
            </w:r>
            <w:r w:rsidR="00337BA0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="00987550" w:rsidRPr="001F4817">
              <w:rPr>
                <w:rFonts w:ascii="Arial" w:eastAsia="Arial Unicode MS" w:hAnsi="Arial" w:cs="Arial"/>
                <w:color w:val="000000"/>
              </w:rPr>
              <w:t>distribución geométrica del agua</w:t>
            </w:r>
          </w:p>
        </w:tc>
      </w:tr>
      <w:tr w:rsidR="00760C10" w:rsidRPr="001F4817" w14:paraId="79B36C6C" w14:textId="77777777" w:rsidTr="001C40A1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743F88F4" w14:textId="419A6A12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F795232" w14:textId="742F72A9" w:rsidR="00760C10" w:rsidRPr="001F4817" w:rsidRDefault="00A957DC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4 ESO/Física y Química/La estructura de la materia/Los enlaces químicos/</w:t>
            </w:r>
            <w:r w:rsidR="00C83B22" w:rsidRPr="001F4817">
              <w:rPr>
                <w:rFonts w:ascii="Arial" w:eastAsia="Arial Unicode MS" w:hAnsi="Arial" w:cs="Arial"/>
              </w:rPr>
              <w:t xml:space="preserve">Enlace </w:t>
            </w:r>
            <w:r w:rsidRPr="001F4817">
              <w:rPr>
                <w:rFonts w:ascii="Arial" w:eastAsia="Arial Unicode MS" w:hAnsi="Arial" w:cs="Arial"/>
              </w:rPr>
              <w:t>covalente</w:t>
            </w:r>
          </w:p>
          <w:p w14:paraId="6D7D0659" w14:textId="2BE94C80" w:rsidR="00302AF0" w:rsidRPr="001F4817" w:rsidRDefault="001C40A1" w:rsidP="001F4817">
            <w:pPr>
              <w:tabs>
                <w:tab w:val="left" w:pos="4005"/>
                <w:tab w:val="left" w:pos="4770"/>
              </w:tabs>
              <w:spacing w:line="360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3028A64A" wp14:editId="22802BEB">
                  <wp:extent cx="1890712" cy="1604963"/>
                  <wp:effectExtent l="0" t="0" r="0" b="0"/>
                  <wp:docPr id="3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12" cy="16049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75E3DD" w14:textId="2A219157" w:rsidR="00760C10" w:rsidRPr="001F4817" w:rsidRDefault="00760C10" w:rsidP="001F4817">
            <w:pPr>
              <w:tabs>
                <w:tab w:val="left" w:pos="4005"/>
                <w:tab w:val="left" w:pos="4770"/>
              </w:tabs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</w:tc>
      </w:tr>
      <w:tr w:rsidR="00760C10" w:rsidRPr="001F4817" w14:paraId="0629DFBF" w14:textId="77777777" w:rsidTr="001C40A1">
        <w:tc>
          <w:tcPr>
            <w:tcW w:w="1668" w:type="dxa"/>
          </w:tcPr>
          <w:p w14:paraId="735374F3" w14:textId="77777777" w:rsidR="00760C10" w:rsidRPr="001F4817" w:rsidRDefault="00760C1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3BA8915" w14:textId="7729EEE2" w:rsidR="00760C10" w:rsidRPr="001F4817" w:rsidRDefault="00760C10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Distribución </w:t>
            </w:r>
            <w:r w:rsidR="008E4E10" w:rsidRPr="001F4817">
              <w:rPr>
                <w:rFonts w:ascii="Arial" w:eastAsia="Arial Unicode MS" w:hAnsi="Arial" w:cs="Arial"/>
                <w:lang w:val="es-CO" w:eastAsia="es-CO"/>
              </w:rPr>
              <w:t xml:space="preserve">geométrica de la </w:t>
            </w:r>
            <w:r w:rsidRPr="001F4817">
              <w:rPr>
                <w:rFonts w:ascii="Arial" w:eastAsia="Arial Unicode MS" w:hAnsi="Arial" w:cs="Arial"/>
                <w:bCs/>
                <w:lang w:val="es-CO" w:eastAsia="es-CO"/>
              </w:rPr>
              <w:t>carga eléctrica</w:t>
            </w:r>
            <w:r w:rsidR="008E4E10" w:rsidRPr="001F4817">
              <w:rPr>
                <w:rFonts w:ascii="Arial" w:eastAsia="Arial Unicode MS" w:hAnsi="Arial" w:cs="Arial"/>
                <w:lang w:val="es-CO" w:eastAsia="es-CO"/>
              </w:rPr>
              <w:t xml:space="preserve"> en la </w:t>
            </w:r>
            <w:r w:rsidRPr="001F4817">
              <w:rPr>
                <w:rFonts w:ascii="Arial" w:eastAsia="Arial Unicode MS" w:hAnsi="Arial" w:cs="Arial"/>
                <w:bCs/>
                <w:lang w:val="es-CO" w:eastAsia="es-CO"/>
              </w:rPr>
              <w:t>molécula de agua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. La diferencia de electronegatividad entre el oxígeno y el hidrógeno hace que los pares de electrones de los enlaces estén más cerca del átomo de oxígeno. La molécula presenta una densidad de carga negativa en la zona del oxígeno y positiva en la del hidrógeno.</w:t>
            </w:r>
          </w:p>
        </w:tc>
      </w:tr>
    </w:tbl>
    <w:p w14:paraId="6BCA9C29" w14:textId="77777777" w:rsidR="00760C10" w:rsidRPr="001F4817" w:rsidRDefault="00760C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106554B4" w14:textId="77777777" w:rsidTr="00490F19">
        <w:tc>
          <w:tcPr>
            <w:tcW w:w="9067" w:type="dxa"/>
            <w:gridSpan w:val="2"/>
            <w:shd w:val="clear" w:color="auto" w:fill="000000"/>
          </w:tcPr>
          <w:p w14:paraId="5A3723CD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6BADC8FB" w14:textId="77777777" w:rsidTr="00490F19">
        <w:tc>
          <w:tcPr>
            <w:tcW w:w="2616" w:type="dxa"/>
            <w:shd w:val="clear" w:color="auto" w:fill="auto"/>
          </w:tcPr>
          <w:p w14:paraId="1A6F4014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8FA0C11" w14:textId="5730F2B3" w:rsidR="00866D2F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CN_10_11_REC7</w:t>
            </w:r>
            <w:r w:rsidR="00866D2F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7C2D2867" w14:textId="77777777" w:rsidTr="00490F19">
        <w:tc>
          <w:tcPr>
            <w:tcW w:w="2616" w:type="dxa"/>
            <w:shd w:val="clear" w:color="auto" w:fill="auto"/>
          </w:tcPr>
          <w:p w14:paraId="0504391A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E0F4DED" w14:textId="297FE012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los compuestos polares y apolares</w:t>
            </w:r>
          </w:p>
        </w:tc>
      </w:tr>
      <w:tr w:rsidR="00866D2F" w:rsidRPr="001F4817" w14:paraId="6F71B23F" w14:textId="77777777" w:rsidTr="00490F19">
        <w:tc>
          <w:tcPr>
            <w:tcW w:w="2616" w:type="dxa"/>
            <w:shd w:val="clear" w:color="auto" w:fill="auto"/>
          </w:tcPr>
          <w:p w14:paraId="6B73F72B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6AFC051" w14:textId="1FA1ABBF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clasificar los compuestos covalentes como polar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>es</w:t>
            </w:r>
            <w:r w:rsidRPr="001F4817">
              <w:rPr>
                <w:rFonts w:ascii="Arial" w:eastAsia="Arial Unicode MS" w:hAnsi="Arial" w:cs="Arial"/>
                <w:lang w:val="es-MX"/>
              </w:rPr>
              <w:t xml:space="preserve"> o no polar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>es</w:t>
            </w:r>
          </w:p>
        </w:tc>
      </w:tr>
    </w:tbl>
    <w:p w14:paraId="2C1B7E1C" w14:textId="77777777" w:rsidR="003B3AB9" w:rsidRPr="001F4817" w:rsidRDefault="003B3AB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p w14:paraId="64ECF95A" w14:textId="77777777" w:rsidR="004E7299" w:rsidRPr="001F4817" w:rsidRDefault="004E729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3.3 </w:t>
      </w:r>
      <w:r w:rsidR="0055109C" w:rsidRPr="001F4817">
        <w:rPr>
          <w:rFonts w:ascii="Arial" w:eastAsia="Arial Unicode MS" w:hAnsi="Arial" w:cs="Arial"/>
          <w:b/>
          <w:color w:val="000000" w:themeColor="text1"/>
          <w:lang w:val="es-CO"/>
        </w:rPr>
        <w:t>El</w:t>
      </w:r>
      <w:r w:rsidR="008B5F2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enlace metálico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</w:p>
    <w:p w14:paraId="43AD3C69" w14:textId="184680C7" w:rsidR="00E62970" w:rsidRPr="001F4817" w:rsidRDefault="00E6297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8EFB0DA" w14:textId="5B4EB487" w:rsidR="002B1940" w:rsidRPr="001F4817" w:rsidRDefault="00692E6B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color w:val="000000" w:themeColor="text1"/>
        </w:rPr>
      </w:pPr>
      <w:r w:rsidRPr="001F4817">
        <w:rPr>
          <w:rStyle w:val="apple-converted-space"/>
          <w:rFonts w:ascii="Arial" w:eastAsia="Arial Unicode MS" w:hAnsi="Arial" w:cs="Arial"/>
        </w:rPr>
        <w:t>Los</w:t>
      </w:r>
      <w:r w:rsidR="00140DDE" w:rsidRPr="001F4817">
        <w:rPr>
          <w:rStyle w:val="apple-converted-space"/>
          <w:rFonts w:ascii="Arial" w:eastAsia="Arial Unicode MS" w:hAnsi="Arial" w:cs="Arial"/>
        </w:rPr>
        <w:t xml:space="preserve"> átomos de los metales </w:t>
      </w:r>
      <w:r w:rsidR="00A3664A" w:rsidRPr="001F4817">
        <w:rPr>
          <w:rStyle w:val="un"/>
          <w:rFonts w:ascii="Arial" w:eastAsia="Arial Unicode MS" w:hAnsi="Arial" w:cs="Arial"/>
        </w:rPr>
        <w:t xml:space="preserve">tienen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pocos electrones en su último nivel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 de energía y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>,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 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 xml:space="preserve">por 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>ello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>,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escasa tendencia a atraer otros.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Para cumplir la regla del octeto, comparten los electrones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Textoennegrita"/>
          <w:rFonts w:ascii="Arial" w:eastAsia="Arial Unicode MS" w:hAnsi="Arial" w:cs="Arial"/>
          <w:b w:val="0"/>
          <w:color w:val="000000" w:themeColor="text1"/>
        </w:rPr>
        <w:t>entre muchos átomos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 xml:space="preserve">, de modo que estos forman una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lastRenderedPageBreak/>
        <w:t>nube alrededor de los núcleos.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Los electrones no pertenecen a ningún átomo en particular y tienen una gran movilidad, mientras que los núcleos se acomodan formando una red tridimensional compacta</w:t>
      </w:r>
      <w:r w:rsidR="002B1940" w:rsidRPr="001F4817">
        <w:rPr>
          <w:rStyle w:val="un"/>
          <w:rFonts w:ascii="Arial" w:eastAsia="Arial Unicode MS" w:hAnsi="Arial" w:cs="Arial"/>
          <w:color w:val="000000" w:themeColor="text1"/>
        </w:rPr>
        <w:t xml:space="preserve">, conocida como </w:t>
      </w:r>
      <w:r w:rsidR="002B1940" w:rsidRPr="001F4817">
        <w:rPr>
          <w:rStyle w:val="un"/>
          <w:rFonts w:ascii="Arial" w:eastAsia="Arial Unicode MS" w:hAnsi="Arial" w:cs="Arial"/>
          <w:b/>
          <w:color w:val="000000" w:themeColor="text1"/>
        </w:rPr>
        <w:t>enlace metálico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.</w:t>
      </w:r>
      <w:r w:rsidR="00E62970" w:rsidRPr="001F4817">
        <w:rPr>
          <w:rStyle w:val="apple-converted-space"/>
          <w:rFonts w:ascii="Arial" w:eastAsia="Arial Unicode MS" w:hAnsi="Arial" w:cs="Arial"/>
          <w:color w:val="000000" w:themeColor="text1"/>
        </w:rPr>
        <w:t xml:space="preserve"> </w:t>
      </w:r>
      <w:r w:rsidR="00A3664A" w:rsidRPr="001F4817">
        <w:rPr>
          <w:rStyle w:val="un"/>
          <w:rFonts w:ascii="Arial" w:eastAsia="Arial Unicode MS" w:hAnsi="Arial" w:cs="Arial"/>
          <w:color w:val="000000" w:themeColor="text1"/>
        </w:rPr>
        <w:t>Este tipo de enlace ocurre en materiales como el cobre o el hierro</w:t>
      </w:r>
      <w:r w:rsidR="00C83B22" w:rsidRPr="001F4817">
        <w:rPr>
          <w:rStyle w:val="un"/>
          <w:rFonts w:ascii="Arial" w:eastAsia="Arial Unicode MS" w:hAnsi="Arial" w:cs="Arial"/>
          <w:color w:val="000000" w:themeColor="text1"/>
        </w:rPr>
        <w:t>.</w:t>
      </w:r>
    </w:p>
    <w:p w14:paraId="22325986" w14:textId="63C70338" w:rsidR="002B1940" w:rsidRPr="001F4817" w:rsidRDefault="002B194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</w:rPr>
      </w:pPr>
    </w:p>
    <w:p w14:paraId="73A63406" w14:textId="77777777" w:rsidR="001F4817" w:rsidRPr="001F4817" w:rsidRDefault="001F4817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highlight w:val="yellow"/>
        </w:rPr>
      </w:pPr>
      <w:r w:rsidRPr="001F4817">
        <w:rPr>
          <w:rStyle w:val="un"/>
          <w:rFonts w:ascii="Arial" w:eastAsia="Arial Unicode MS" w:hAnsi="Arial" w:cs="Arial"/>
          <w:highlight w:val="yellow"/>
        </w:rPr>
        <w:t>Para una ficha</w:t>
      </w:r>
    </w:p>
    <w:p w14:paraId="382A1591" w14:textId="4A26CAFB" w:rsidR="00C83B22" w:rsidRPr="001F4817" w:rsidRDefault="002B1940" w:rsidP="001F4817">
      <w:pPr>
        <w:pStyle w:val="Sinespaciado"/>
        <w:spacing w:line="360" w:lineRule="auto"/>
        <w:jc w:val="both"/>
        <w:rPr>
          <w:rStyle w:val="un"/>
          <w:rFonts w:ascii="Arial" w:eastAsia="Arial Unicode MS" w:hAnsi="Arial" w:cs="Arial"/>
          <w:highlight w:val="yellow"/>
        </w:rPr>
      </w:pPr>
      <w:r w:rsidRPr="001F4817">
        <w:rPr>
          <w:rStyle w:val="un"/>
          <w:rFonts w:ascii="Arial" w:eastAsia="Arial Unicode MS" w:hAnsi="Arial" w:cs="Arial"/>
          <w:highlight w:val="yellow"/>
        </w:rPr>
        <w:t>Para observar</w:t>
      </w:r>
      <w:r w:rsidR="00214514" w:rsidRPr="001F4817">
        <w:rPr>
          <w:rStyle w:val="un"/>
          <w:rFonts w:ascii="Arial" w:eastAsia="Arial Unicode MS" w:hAnsi="Arial" w:cs="Arial"/>
          <w:highlight w:val="yellow"/>
        </w:rPr>
        <w:t xml:space="preserve"> el</w:t>
      </w:r>
      <w:r w:rsidRPr="001F4817">
        <w:rPr>
          <w:rStyle w:val="un"/>
          <w:rFonts w:ascii="Arial" w:eastAsia="Arial Unicode MS" w:hAnsi="Arial" w:cs="Arial"/>
          <w:highlight w:val="yellow"/>
        </w:rPr>
        <w:t xml:space="preserve"> </w:t>
      </w:r>
      <w:r w:rsidR="00214514" w:rsidRPr="001F4817">
        <w:rPr>
          <w:rStyle w:val="un"/>
          <w:rFonts w:ascii="Arial" w:eastAsia="Arial Unicode MS" w:hAnsi="Arial" w:cs="Arial"/>
          <w:highlight w:val="yellow"/>
        </w:rPr>
        <w:t xml:space="preserve">modelo interactivo </w:t>
      </w:r>
      <w:r w:rsidRPr="001F4817">
        <w:rPr>
          <w:rStyle w:val="un"/>
          <w:rFonts w:ascii="Arial" w:eastAsia="Arial Unicode MS" w:hAnsi="Arial" w:cs="Arial"/>
          <w:highlight w:val="yellow"/>
        </w:rPr>
        <w:t>del enla</w:t>
      </w:r>
      <w:r w:rsidR="00214514" w:rsidRPr="001F4817">
        <w:rPr>
          <w:rStyle w:val="un"/>
          <w:rFonts w:ascii="Arial" w:eastAsia="Arial Unicode MS" w:hAnsi="Arial" w:cs="Arial"/>
          <w:highlight w:val="yellow"/>
        </w:rPr>
        <w:t>ce metálico, puedes ingresar al siguiente enlace</w:t>
      </w:r>
      <w:r w:rsidRPr="001F4817">
        <w:rPr>
          <w:rStyle w:val="un"/>
          <w:rFonts w:ascii="Arial" w:eastAsia="Arial Unicode MS" w:hAnsi="Arial" w:cs="Arial"/>
          <w:highlight w:val="yellow"/>
        </w:rPr>
        <w:t xml:space="preserve"> [VER]</w:t>
      </w:r>
      <w:r w:rsidR="00C83B22" w:rsidRPr="001F4817">
        <w:rPr>
          <w:rStyle w:val="un"/>
          <w:rFonts w:ascii="Arial" w:eastAsia="Arial Unicode MS" w:hAnsi="Arial" w:cs="Arial"/>
          <w:highlight w:val="yellow"/>
        </w:rPr>
        <w:t>.</w:t>
      </w:r>
    </w:p>
    <w:p w14:paraId="14B5375E" w14:textId="7570980D" w:rsidR="00A3664A" w:rsidRPr="001F4817" w:rsidRDefault="002B194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Style w:val="un"/>
          <w:rFonts w:ascii="Arial" w:eastAsia="Arial Unicode MS" w:hAnsi="Arial" w:cs="Arial"/>
          <w:highlight w:val="yellow"/>
        </w:rPr>
        <w:t>(http://concurso.cnice.mec.es/cnice2005/93_iniciacion_interactiva_materia/curso/materiales/enlaces/metalico.htm)</w:t>
      </w:r>
    </w:p>
    <w:p w14:paraId="611E405B" w14:textId="77777777" w:rsidR="00AC4EF1" w:rsidRPr="001F4817" w:rsidRDefault="00AC4EF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4EF1" w:rsidRPr="001F4817" w14:paraId="4D2CF6D3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757596" w14:textId="77777777" w:rsidR="00AC4EF1" w:rsidRPr="001F4817" w:rsidRDefault="00AC4EF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AC4EF1" w:rsidRPr="001F4817" w14:paraId="4E93ACAD" w14:textId="77777777" w:rsidTr="00580618">
        <w:tc>
          <w:tcPr>
            <w:tcW w:w="2518" w:type="dxa"/>
          </w:tcPr>
          <w:p w14:paraId="5105D5E4" w14:textId="77777777" w:rsidR="00AC4EF1" w:rsidRPr="001F4817" w:rsidRDefault="00AC4EF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7EB727A" w14:textId="2EB7E4F4" w:rsidR="00AC4EF1" w:rsidRPr="001F4817" w:rsidRDefault="00AC4EF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Si la </w:t>
            </w:r>
            <w:r w:rsidRPr="001F4817">
              <w:rPr>
                <w:rFonts w:ascii="Arial" w:eastAsia="Arial Unicode MS" w:hAnsi="Arial" w:cs="Arial"/>
                <w:b/>
              </w:rPr>
              <w:t>diferencia de electronegatividades</w:t>
            </w:r>
            <w:r w:rsidRPr="001F4817">
              <w:rPr>
                <w:rFonts w:ascii="Arial" w:eastAsia="Arial Unicode MS" w:hAnsi="Arial" w:cs="Arial"/>
              </w:rPr>
              <w:t xml:space="preserve"> entre dos átomos es igual o mayor a </w:t>
            </w:r>
            <w:r w:rsidRPr="001F4817">
              <w:rPr>
                <w:rFonts w:ascii="Arial" w:eastAsia="Arial Unicode MS" w:hAnsi="Arial" w:cs="Arial"/>
                <w:b/>
              </w:rPr>
              <w:t>1,7</w:t>
            </w:r>
            <w:r w:rsidRPr="001F4817">
              <w:rPr>
                <w:rFonts w:ascii="Arial" w:eastAsia="Arial Unicode MS" w:hAnsi="Arial" w:cs="Arial"/>
              </w:rPr>
              <w:t xml:space="preserve">, se considera que el </w:t>
            </w:r>
            <w:r w:rsidRPr="001F4817">
              <w:rPr>
                <w:rFonts w:ascii="Arial" w:eastAsia="Arial Unicode MS" w:hAnsi="Arial" w:cs="Arial"/>
                <w:b/>
              </w:rPr>
              <w:t xml:space="preserve">enlace </w:t>
            </w:r>
            <w:r w:rsidRPr="001F4817">
              <w:rPr>
                <w:rFonts w:ascii="Arial" w:eastAsia="Arial Unicode MS" w:hAnsi="Arial" w:cs="Arial"/>
              </w:rPr>
              <w:t>es de carácter</w:t>
            </w:r>
            <w:r w:rsidRPr="001F4817">
              <w:rPr>
                <w:rFonts w:ascii="Arial" w:eastAsia="Arial Unicode MS" w:hAnsi="Arial" w:cs="Arial"/>
                <w:b/>
              </w:rPr>
              <w:t xml:space="preserve"> iónico</w:t>
            </w:r>
            <w:r w:rsidRPr="001F4817">
              <w:rPr>
                <w:rFonts w:ascii="Arial" w:eastAsia="Arial Unicode MS" w:hAnsi="Arial" w:cs="Arial"/>
              </w:rPr>
              <w:t>, de lo contrario</w:t>
            </w:r>
            <w:r w:rsidR="00C83B22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es covalente.</w:t>
            </w:r>
          </w:p>
        </w:tc>
      </w:tr>
    </w:tbl>
    <w:p w14:paraId="787C3E45" w14:textId="77777777" w:rsidR="00866D2F" w:rsidRPr="001F4817" w:rsidRDefault="00866D2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014F392D" w14:textId="77777777" w:rsidTr="00490F19">
        <w:tc>
          <w:tcPr>
            <w:tcW w:w="9067" w:type="dxa"/>
            <w:gridSpan w:val="2"/>
            <w:shd w:val="clear" w:color="auto" w:fill="000000"/>
          </w:tcPr>
          <w:p w14:paraId="7FA1E806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6D2F" w:rsidRPr="001F4817" w14:paraId="54EF4611" w14:textId="77777777" w:rsidTr="00490F19">
        <w:tc>
          <w:tcPr>
            <w:tcW w:w="2616" w:type="dxa"/>
            <w:shd w:val="clear" w:color="auto" w:fill="auto"/>
          </w:tcPr>
          <w:p w14:paraId="575124B9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EFAC1F2" w14:textId="01F2976E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</w:t>
            </w:r>
            <w:r w:rsidR="00201186" w:rsidRPr="001F4817">
              <w:rPr>
                <w:rFonts w:ascii="Arial" w:eastAsia="Arial Unicode MS" w:hAnsi="Arial" w:cs="Arial"/>
                <w:color w:val="000000"/>
                <w:lang w:val="es-MX"/>
              </w:rPr>
              <w:t>8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6D2F" w:rsidRPr="001F4817" w14:paraId="4FD677FD" w14:textId="77777777" w:rsidTr="00490F19">
        <w:tc>
          <w:tcPr>
            <w:tcW w:w="2616" w:type="dxa"/>
            <w:shd w:val="clear" w:color="auto" w:fill="auto"/>
          </w:tcPr>
          <w:p w14:paraId="7A5FDC41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91A0E6" w14:textId="4709EE4B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los compuestos iónicos y covalentes</w:t>
            </w:r>
          </w:p>
        </w:tc>
      </w:tr>
      <w:tr w:rsidR="00866D2F" w:rsidRPr="001F4817" w14:paraId="34736D80" w14:textId="77777777" w:rsidTr="00490F19">
        <w:tc>
          <w:tcPr>
            <w:tcW w:w="2616" w:type="dxa"/>
            <w:shd w:val="clear" w:color="auto" w:fill="auto"/>
          </w:tcPr>
          <w:p w14:paraId="71C5F5FB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26EEC7E" w14:textId="0399F39A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para clasificar compuesto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>s</w:t>
            </w:r>
            <w:r w:rsidRPr="001F4817">
              <w:rPr>
                <w:rFonts w:ascii="Arial" w:eastAsia="Arial Unicode MS" w:hAnsi="Arial" w:cs="Arial"/>
                <w:lang w:val="es-MX"/>
              </w:rPr>
              <w:t xml:space="preserve"> de acuerdo </w:t>
            </w:r>
            <w:r w:rsidR="00C83B22" w:rsidRPr="001F4817">
              <w:rPr>
                <w:rFonts w:ascii="Arial" w:eastAsia="Arial Unicode MS" w:hAnsi="Arial" w:cs="Arial"/>
                <w:lang w:val="es-MX"/>
              </w:rPr>
              <w:t xml:space="preserve">con el </w:t>
            </w:r>
            <w:r w:rsidRPr="001F4817">
              <w:rPr>
                <w:rFonts w:ascii="Arial" w:eastAsia="Arial Unicode MS" w:hAnsi="Arial" w:cs="Arial"/>
                <w:lang w:val="es-MX"/>
              </w:rPr>
              <w:t>enlace químico</w:t>
            </w:r>
          </w:p>
        </w:tc>
      </w:tr>
    </w:tbl>
    <w:p w14:paraId="628737D3" w14:textId="77777777" w:rsidR="00AC4EF1" w:rsidRPr="001F4817" w:rsidRDefault="00AC4EF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1082" w:rsidRPr="001F4817" w14:paraId="53B31BE2" w14:textId="77777777" w:rsidTr="00D9718F">
        <w:tc>
          <w:tcPr>
            <w:tcW w:w="9054" w:type="dxa"/>
            <w:gridSpan w:val="2"/>
            <w:shd w:val="clear" w:color="auto" w:fill="000000" w:themeFill="text1"/>
          </w:tcPr>
          <w:p w14:paraId="5D990DCB" w14:textId="1F825D89" w:rsidR="00071082" w:rsidRPr="001F4817" w:rsidRDefault="00071082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Practica: recurso aprovechado</w:t>
            </w:r>
            <w:r w:rsidR="00E66EFE"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 xml:space="preserve"> (oculto)</w:t>
            </w:r>
          </w:p>
        </w:tc>
      </w:tr>
      <w:tr w:rsidR="00071082" w:rsidRPr="001F4817" w14:paraId="36C1E3D0" w14:textId="77777777" w:rsidTr="00D9718F">
        <w:tc>
          <w:tcPr>
            <w:tcW w:w="2518" w:type="dxa"/>
          </w:tcPr>
          <w:p w14:paraId="19417F9A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00C8E9E7" w14:textId="11271913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</w:t>
            </w:r>
            <w:r w:rsidR="00201186" w:rsidRPr="001F4817">
              <w:rPr>
                <w:rFonts w:ascii="Arial" w:eastAsia="Arial Unicode MS" w:hAnsi="Arial" w:cs="Arial"/>
                <w:color w:val="000000"/>
              </w:rPr>
              <w:t>9</w:t>
            </w:r>
            <w:r w:rsidR="00E37D75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071082" w:rsidRPr="001F4817" w14:paraId="117F0D81" w14:textId="77777777" w:rsidTr="00D9718F">
        <w:tc>
          <w:tcPr>
            <w:tcW w:w="2518" w:type="dxa"/>
          </w:tcPr>
          <w:p w14:paraId="474D7270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Ubicación en Aula Planeta</w:t>
            </w:r>
          </w:p>
        </w:tc>
        <w:tc>
          <w:tcPr>
            <w:tcW w:w="6536" w:type="dxa"/>
          </w:tcPr>
          <w:p w14:paraId="012C09C2" w14:textId="1C184731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química/Los enlaces químicos/Los esquemas de Lewis/</w:t>
            </w:r>
            <w:r w:rsidR="00C83B22" w:rsidRPr="001F4817">
              <w:rPr>
                <w:rFonts w:ascii="Arial" w:eastAsia="Arial Unicode MS" w:hAnsi="Arial" w:cs="Arial"/>
                <w:color w:val="000000"/>
              </w:rPr>
              <w:t>Practica</w:t>
            </w:r>
            <w:r w:rsidRPr="001F4817">
              <w:rPr>
                <w:rFonts w:ascii="Arial" w:eastAsia="Arial Unicode MS" w:hAnsi="Arial" w:cs="Arial"/>
                <w:color w:val="000000"/>
              </w:rPr>
              <w:t>/</w:t>
            </w:r>
            <w:r w:rsidR="00C83B22" w:rsidRPr="001F4817">
              <w:rPr>
                <w:rFonts w:ascii="Arial" w:eastAsia="Arial Unicode MS" w:hAnsi="Arial" w:cs="Arial"/>
                <w:color w:val="000000"/>
              </w:rPr>
              <w:t xml:space="preserve">Qué 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sabes de los enlaces químicos </w:t>
            </w:r>
          </w:p>
        </w:tc>
      </w:tr>
      <w:tr w:rsidR="00071082" w:rsidRPr="001F4817" w14:paraId="3F8AF4C0" w14:textId="77777777" w:rsidTr="00D9718F">
        <w:tc>
          <w:tcPr>
            <w:tcW w:w="2518" w:type="dxa"/>
          </w:tcPr>
          <w:p w14:paraId="5235BFEA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Cambio </w:t>
            </w: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(descripción o capturas de pantallas)</w:t>
            </w:r>
          </w:p>
        </w:tc>
        <w:tc>
          <w:tcPr>
            <w:tcW w:w="6536" w:type="dxa"/>
          </w:tcPr>
          <w:p w14:paraId="572EF572" w14:textId="61D7D84E" w:rsidR="00071082" w:rsidRPr="001F4817" w:rsidRDefault="00866D2F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B56295">
              <w:rPr>
                <w:rFonts w:ascii="Arial" w:eastAsia="Arial Unicode MS" w:hAnsi="Arial" w:cs="Arial"/>
                <w:color w:val="FF0000"/>
              </w:rPr>
              <w:lastRenderedPageBreak/>
              <w:t>Cambiar</w:t>
            </w:r>
            <w:r w:rsidRPr="001F4817">
              <w:rPr>
                <w:rFonts w:ascii="Arial" w:eastAsia="Arial Unicode MS" w:hAnsi="Arial" w:cs="Arial"/>
              </w:rPr>
              <w:t xml:space="preserve"> descripción”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 Actividad que permite entender las </w:t>
            </w:r>
            <w:r w:rsidRPr="001F4817">
              <w:rPr>
                <w:rFonts w:ascii="Arial" w:eastAsia="Arial Unicode MS" w:hAnsi="Arial" w:cs="Arial"/>
                <w:color w:val="000000"/>
              </w:rPr>
              <w:lastRenderedPageBreak/>
              <w:t>características de los distintos enlaces químicos” por</w:t>
            </w:r>
            <w:r w:rsidR="004F7D07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“Actividad que permite reconocer las características de los enlaces químicos”</w:t>
            </w:r>
          </w:p>
        </w:tc>
      </w:tr>
      <w:tr w:rsidR="00071082" w:rsidRPr="001F4817" w14:paraId="770C8108" w14:textId="77777777" w:rsidTr="00D9718F">
        <w:tc>
          <w:tcPr>
            <w:tcW w:w="2518" w:type="dxa"/>
          </w:tcPr>
          <w:p w14:paraId="50DC3786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Título</w:t>
            </w:r>
          </w:p>
        </w:tc>
        <w:tc>
          <w:tcPr>
            <w:tcW w:w="6536" w:type="dxa"/>
          </w:tcPr>
          <w:p w14:paraId="2B4AFE5A" w14:textId="3AA10D7B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¿Qué sabes de los enlaces químicos?</w:t>
            </w:r>
          </w:p>
        </w:tc>
      </w:tr>
      <w:tr w:rsidR="00071082" w:rsidRPr="001F4817" w14:paraId="3A3E37BB" w14:textId="77777777" w:rsidTr="00D9718F">
        <w:tc>
          <w:tcPr>
            <w:tcW w:w="2518" w:type="dxa"/>
          </w:tcPr>
          <w:p w14:paraId="35BF14E8" w14:textId="77777777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7E91CBA3" w14:textId="483689B3" w:rsidR="00071082" w:rsidRPr="001F4817" w:rsidRDefault="0007108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Actividad que permite entender las características de los distintos enlaces químicos </w:t>
            </w:r>
          </w:p>
        </w:tc>
      </w:tr>
    </w:tbl>
    <w:p w14:paraId="2C65EF46" w14:textId="77777777" w:rsidR="00071082" w:rsidRPr="001F4817" w:rsidRDefault="0007108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1F4817" w14:paraId="4EAEA71D" w14:textId="77777777" w:rsidTr="00490F19">
        <w:tc>
          <w:tcPr>
            <w:tcW w:w="9067" w:type="dxa"/>
            <w:gridSpan w:val="2"/>
            <w:shd w:val="clear" w:color="auto" w:fill="000000"/>
          </w:tcPr>
          <w:p w14:paraId="2D591CB2" w14:textId="674B1866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  <w:r w:rsidR="00E66EFE"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(oculto)</w:t>
            </w:r>
          </w:p>
        </w:tc>
      </w:tr>
      <w:tr w:rsidR="00866D2F" w:rsidRPr="001F4817" w14:paraId="120EE14D" w14:textId="77777777" w:rsidTr="00490F19">
        <w:tc>
          <w:tcPr>
            <w:tcW w:w="2616" w:type="dxa"/>
            <w:shd w:val="clear" w:color="auto" w:fill="auto"/>
          </w:tcPr>
          <w:p w14:paraId="1D4DE432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03811C7" w14:textId="3CAE1CA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</w:t>
            </w:r>
            <w:r w:rsidR="00201186" w:rsidRPr="001F4817">
              <w:rPr>
                <w:rFonts w:ascii="Arial" w:eastAsia="Arial Unicode MS" w:hAnsi="Arial" w:cs="Arial"/>
                <w:color w:val="000000"/>
                <w:lang w:val="es-MX"/>
              </w:rPr>
              <w:t>100</w:t>
            </w:r>
          </w:p>
        </w:tc>
      </w:tr>
      <w:tr w:rsidR="00866D2F" w:rsidRPr="001F4817" w14:paraId="409E2F5E" w14:textId="77777777" w:rsidTr="00490F19">
        <w:tc>
          <w:tcPr>
            <w:tcW w:w="2616" w:type="dxa"/>
            <w:shd w:val="clear" w:color="auto" w:fill="auto"/>
          </w:tcPr>
          <w:p w14:paraId="5FE610ED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82438A7" w14:textId="47E28573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Descubre las propiedades de los compuestos iónicos y covalentes</w:t>
            </w:r>
          </w:p>
        </w:tc>
      </w:tr>
      <w:tr w:rsidR="00866D2F" w:rsidRPr="001F4817" w14:paraId="62D61BD0" w14:textId="77777777" w:rsidTr="00490F19">
        <w:tc>
          <w:tcPr>
            <w:tcW w:w="2616" w:type="dxa"/>
            <w:shd w:val="clear" w:color="auto" w:fill="auto"/>
          </w:tcPr>
          <w:p w14:paraId="0F8BF4AE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366E49" w14:textId="77777777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</w:p>
          <w:p w14:paraId="4E31AD67" w14:textId="05CF4370" w:rsidR="00866D2F" w:rsidRPr="001F4817" w:rsidRDefault="00866D2F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conocer las propiedades de los compuestos iónicos y covalentes</w:t>
            </w:r>
          </w:p>
        </w:tc>
      </w:tr>
    </w:tbl>
    <w:p w14:paraId="68756D98" w14:textId="77777777" w:rsidR="00D42494" w:rsidRPr="001F4817" w:rsidRDefault="00D4249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p w14:paraId="7226D679" w14:textId="77777777" w:rsidR="005E5904" w:rsidRPr="001F4817" w:rsidRDefault="005E590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3.</w:t>
      </w:r>
      <w:r w:rsidR="008B5F26"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4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 Consolidación</w:t>
      </w:r>
    </w:p>
    <w:p w14:paraId="7F83B7E2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790A5F2B" w14:textId="77777777" w:rsidTr="00490F19">
        <w:tc>
          <w:tcPr>
            <w:tcW w:w="9067" w:type="dxa"/>
            <w:gridSpan w:val="2"/>
            <w:shd w:val="clear" w:color="auto" w:fill="000000"/>
          </w:tcPr>
          <w:p w14:paraId="5664EDF9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0A823742" w14:textId="77777777" w:rsidTr="00490F19">
        <w:tc>
          <w:tcPr>
            <w:tcW w:w="2616" w:type="dxa"/>
            <w:shd w:val="clear" w:color="auto" w:fill="auto"/>
          </w:tcPr>
          <w:p w14:paraId="1DF1DC2D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985F05" w14:textId="29CAB12D" w:rsidR="00393351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CN_10_11_REC11</w:t>
            </w:r>
            <w:r w:rsidR="00393351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426642DD" w14:textId="77777777" w:rsidTr="00490F19">
        <w:tc>
          <w:tcPr>
            <w:tcW w:w="2616" w:type="dxa"/>
            <w:shd w:val="clear" w:color="auto" w:fill="auto"/>
          </w:tcPr>
          <w:p w14:paraId="408E9CCB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A21EBF7" w14:textId="2FF2DE98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El enlace químico</w:t>
            </w:r>
          </w:p>
        </w:tc>
      </w:tr>
      <w:tr w:rsidR="00393351" w:rsidRPr="001F4817" w14:paraId="30312AE4" w14:textId="77777777" w:rsidTr="00490F19">
        <w:tc>
          <w:tcPr>
            <w:tcW w:w="2616" w:type="dxa"/>
            <w:shd w:val="clear" w:color="auto" w:fill="auto"/>
          </w:tcPr>
          <w:p w14:paraId="681FF3D8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ADECB7C" w14:textId="24E54DEB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El enlace químico</w:t>
            </w:r>
          </w:p>
        </w:tc>
      </w:tr>
    </w:tbl>
    <w:p w14:paraId="7B325E9F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006EF07E" w14:textId="05036CDD" w:rsidR="00A319E0" w:rsidRPr="001F4817" w:rsidRDefault="00A8542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</w:t>
      </w:r>
      <w:r w:rsidR="004E7299" w:rsidRPr="001F4817">
        <w:rPr>
          <w:rFonts w:ascii="Arial" w:eastAsia="Arial Unicode MS" w:hAnsi="Arial" w:cs="Arial"/>
          <w:b/>
        </w:rPr>
        <w:t xml:space="preserve">4 </w:t>
      </w:r>
      <w:r w:rsidR="008B5F26" w:rsidRPr="001F4817">
        <w:rPr>
          <w:rFonts w:ascii="Arial" w:eastAsia="Arial Unicode MS" w:hAnsi="Arial" w:cs="Arial"/>
          <w:b/>
        </w:rPr>
        <w:t>Las fuerzas intermoleculares</w:t>
      </w:r>
    </w:p>
    <w:p w14:paraId="6F740D9C" w14:textId="77777777" w:rsidR="004E5CC3" w:rsidRPr="001F4817" w:rsidRDefault="004E5C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60723237" w14:textId="086E2258" w:rsidR="002718D6" w:rsidRPr="001F4817" w:rsidRDefault="003F13C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Las </w:t>
      </w:r>
      <w:r w:rsidR="00ED7152" w:rsidRPr="001F4817">
        <w:rPr>
          <w:rFonts w:ascii="Arial" w:eastAsia="Arial Unicode MS" w:hAnsi="Arial" w:cs="Arial"/>
          <w:b/>
          <w:lang w:val="es-CO" w:eastAsia="es-CO"/>
        </w:rPr>
        <w:t>f</w:t>
      </w:r>
      <w:r w:rsidRPr="001F4817">
        <w:rPr>
          <w:rFonts w:ascii="Arial" w:eastAsia="Arial Unicode MS" w:hAnsi="Arial" w:cs="Arial"/>
          <w:b/>
          <w:lang w:val="es-CO" w:eastAsia="es-CO"/>
        </w:rPr>
        <w:t>uerzas intermoleculares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son interacciones </w:t>
      </w:r>
      <w:r w:rsidR="00E3377C" w:rsidRPr="001F4817">
        <w:rPr>
          <w:rFonts w:ascii="Arial" w:eastAsia="Arial Unicode MS" w:hAnsi="Arial" w:cs="Arial"/>
          <w:lang w:val="es-CO" w:eastAsia="es-CO"/>
        </w:rPr>
        <w:t xml:space="preserve">electrostáticas (atracciones y repulsiones entre cargas eléctricas) 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que </w:t>
      </w:r>
      <w:r w:rsidR="008E0C0F" w:rsidRPr="001F4817">
        <w:rPr>
          <w:rFonts w:ascii="Arial" w:eastAsia="Arial Unicode MS" w:hAnsi="Arial" w:cs="Arial"/>
          <w:lang w:val="es-CO" w:eastAsia="es-CO"/>
        </w:rPr>
        <w:t>se producen entre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las moléculas</w:t>
      </w:r>
      <w:r w:rsidR="00E3377C" w:rsidRPr="001F4817">
        <w:rPr>
          <w:rFonts w:ascii="Arial" w:eastAsia="Arial Unicode MS" w:hAnsi="Arial" w:cs="Arial"/>
          <w:lang w:val="es-CO" w:eastAsia="es-CO"/>
        </w:rPr>
        <w:t xml:space="preserve"> o iones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. En las moléculas neutras actúan las fuerzas de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Van der Waals</w:t>
      </w:r>
      <w:r w:rsidR="00C9769A" w:rsidRPr="001F4817">
        <w:rPr>
          <w:rFonts w:ascii="Arial" w:eastAsia="Arial Unicode MS" w:hAnsi="Arial" w:cs="Arial"/>
          <w:lang w:val="es-CO" w:eastAsia="es-CO"/>
        </w:rPr>
        <w:t>,</w:t>
      </w:r>
      <w:r w:rsidR="002718D6" w:rsidRPr="001F4817">
        <w:rPr>
          <w:rFonts w:ascii="Arial" w:eastAsia="Arial Unicode MS" w:hAnsi="Arial" w:cs="Arial"/>
          <w:b/>
          <w:lang w:val="es-CO" w:eastAsia="es-CO"/>
        </w:rPr>
        <w:t xml:space="preserve"> 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entre </w:t>
      </w:r>
      <w:r w:rsidR="00C9769A" w:rsidRPr="001F4817">
        <w:rPr>
          <w:rFonts w:ascii="Arial" w:eastAsia="Arial Unicode MS" w:hAnsi="Arial" w:cs="Arial"/>
          <w:lang w:val="es-CO" w:eastAsia="es-CO"/>
        </w:rPr>
        <w:t>ellas: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las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lastRenderedPageBreak/>
        <w:t>fuerzas dipolo-dipolo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, 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las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fuerzas de dispersión de London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y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 los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puentes de hidrógeno</w:t>
      </w:r>
      <w:r w:rsidR="002718D6" w:rsidRPr="001F4817">
        <w:rPr>
          <w:rFonts w:ascii="Arial" w:eastAsia="Arial Unicode MS" w:hAnsi="Arial" w:cs="Arial"/>
          <w:lang w:val="es-CO" w:eastAsia="es-CO"/>
        </w:rPr>
        <w:t>.</w:t>
      </w:r>
      <w:r w:rsidR="00C9769A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2718D6" w:rsidRPr="001F4817">
        <w:rPr>
          <w:rFonts w:ascii="Arial" w:eastAsia="Arial Unicode MS" w:hAnsi="Arial" w:cs="Arial"/>
          <w:lang w:val="es-CO" w:eastAsia="es-CO"/>
        </w:rPr>
        <w:t>En</w:t>
      </w:r>
      <w:r w:rsidR="008E0C0F" w:rsidRPr="001F4817">
        <w:rPr>
          <w:rFonts w:ascii="Arial" w:eastAsia="Arial Unicode MS" w:hAnsi="Arial" w:cs="Arial"/>
          <w:lang w:val="es-CO" w:eastAsia="es-CO"/>
        </w:rPr>
        <w:t>tre las moléculas y los iones</w:t>
      </w:r>
      <w:r w:rsidR="002718D6" w:rsidRPr="001F4817">
        <w:rPr>
          <w:rFonts w:ascii="Arial" w:eastAsia="Arial Unicode MS" w:hAnsi="Arial" w:cs="Arial"/>
          <w:lang w:val="es-CO" w:eastAsia="es-CO"/>
        </w:rPr>
        <w:t xml:space="preserve"> se presentan las fuerzas </w:t>
      </w:r>
      <w:r w:rsidR="002718D6" w:rsidRPr="001F4817">
        <w:rPr>
          <w:rFonts w:ascii="Arial" w:eastAsia="Arial Unicode MS" w:hAnsi="Arial" w:cs="Arial"/>
          <w:b/>
          <w:lang w:val="es-CO" w:eastAsia="es-CO"/>
        </w:rPr>
        <w:t>ion-dipolo.</w:t>
      </w:r>
    </w:p>
    <w:p w14:paraId="1D62E15A" w14:textId="686B503E" w:rsidR="002718D6" w:rsidRPr="001F4817" w:rsidRDefault="002718D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3B0CBEE2" w14:textId="285B9A81" w:rsidR="00A319E0" w:rsidRPr="001F4817" w:rsidRDefault="002718D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L</w:t>
      </w:r>
      <w:r w:rsidR="00EC51B1" w:rsidRPr="001F4817">
        <w:rPr>
          <w:rFonts w:ascii="Arial" w:eastAsia="Arial Unicode MS" w:hAnsi="Arial" w:cs="Arial"/>
          <w:lang w:val="es-CO" w:eastAsia="es-CO"/>
        </w:rPr>
        <w:t xml:space="preserve">as </w:t>
      </w:r>
      <w:r w:rsidRPr="001F4817">
        <w:rPr>
          <w:rFonts w:ascii="Arial" w:eastAsia="Arial Unicode MS" w:hAnsi="Arial" w:cs="Arial"/>
          <w:b/>
          <w:lang w:val="es-CO" w:eastAsia="es-CO"/>
        </w:rPr>
        <w:t>fuerzas inter</w:t>
      </w:r>
      <w:r w:rsidR="00EC51B1" w:rsidRPr="001F4817">
        <w:rPr>
          <w:rFonts w:ascii="Arial" w:eastAsia="Arial Unicode MS" w:hAnsi="Arial" w:cs="Arial"/>
          <w:b/>
          <w:lang w:val="es-CO" w:eastAsia="es-CO"/>
        </w:rPr>
        <w:t>moleculares</w:t>
      </w:r>
      <w:r w:rsidR="003F13CF" w:rsidRPr="001F4817">
        <w:rPr>
          <w:rFonts w:ascii="Arial" w:eastAsia="Arial Unicode MS" w:hAnsi="Arial" w:cs="Arial"/>
          <w:lang w:val="es-CO" w:eastAsia="es-CO"/>
        </w:rPr>
        <w:t xml:space="preserve"> son mucho más débiles que las </w:t>
      </w:r>
      <w:proofErr w:type="spellStart"/>
      <w:r w:rsidR="003F13CF" w:rsidRPr="001F4817">
        <w:rPr>
          <w:rFonts w:ascii="Arial" w:eastAsia="Arial Unicode MS" w:hAnsi="Arial" w:cs="Arial"/>
          <w:lang w:val="es-CO" w:eastAsia="es-CO"/>
        </w:rPr>
        <w:t>intramoleculares</w:t>
      </w:r>
      <w:proofErr w:type="spellEnd"/>
      <w:r w:rsidRPr="001F4817">
        <w:rPr>
          <w:rFonts w:ascii="Arial" w:eastAsia="Arial Unicode MS" w:hAnsi="Arial" w:cs="Arial"/>
          <w:lang w:val="es-CO" w:eastAsia="es-CO"/>
        </w:rPr>
        <w:t xml:space="preserve"> y </w:t>
      </w:r>
      <w:r w:rsidR="00A319E0" w:rsidRPr="001F4817">
        <w:rPr>
          <w:rFonts w:ascii="Arial" w:eastAsia="Arial Unicode MS" w:hAnsi="Arial" w:cs="Arial"/>
          <w:lang w:val="es-CO" w:eastAsia="es-CO"/>
        </w:rPr>
        <w:t>son las interacciones que hay que vencer para producir un c</w:t>
      </w:r>
      <w:r w:rsidR="003F13CF" w:rsidRPr="001F4817">
        <w:rPr>
          <w:rFonts w:ascii="Arial" w:eastAsia="Arial Unicode MS" w:hAnsi="Arial" w:cs="Arial"/>
          <w:lang w:val="es-CO" w:eastAsia="es-CO"/>
        </w:rPr>
        <w:t>ambio físico en las sustancias.</w:t>
      </w:r>
      <w:r w:rsidR="006B1A15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3F13CF" w:rsidRPr="001F4817">
        <w:rPr>
          <w:rFonts w:ascii="Arial" w:eastAsia="Arial Unicode MS" w:hAnsi="Arial" w:cs="Arial"/>
          <w:lang w:val="es-CO" w:eastAsia="es-CO"/>
        </w:rPr>
        <w:t xml:space="preserve">Influyen, por ejemplo, en </w:t>
      </w:r>
      <w:r w:rsidR="003F13CF" w:rsidRPr="001F4817">
        <w:rPr>
          <w:rFonts w:ascii="Arial" w:eastAsia="Arial Unicode MS" w:hAnsi="Arial" w:cs="Arial"/>
          <w:b/>
          <w:bCs/>
          <w:lang w:val="es-CO" w:eastAsia="es-CO"/>
        </w:rPr>
        <w:t xml:space="preserve">propiedades físicas </w:t>
      </w:r>
      <w:r w:rsidR="00A319E0" w:rsidRPr="001F4817">
        <w:rPr>
          <w:rFonts w:ascii="Arial" w:eastAsia="Arial Unicode MS" w:hAnsi="Arial" w:cs="Arial"/>
          <w:lang w:val="es-CO" w:eastAsia="es-CO"/>
        </w:rPr>
        <w:t>como el estado de agregación, el punto de fusión y de ebullición, la solubilidad, etc.</w:t>
      </w:r>
    </w:p>
    <w:p w14:paraId="18B93619" w14:textId="77777777" w:rsidR="00E3377C" w:rsidRPr="001F4817" w:rsidRDefault="00E3377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4E5CC3" w:rsidRPr="001F4817" w14:paraId="23105429" w14:textId="77777777" w:rsidTr="00580618">
        <w:tc>
          <w:tcPr>
            <w:tcW w:w="9039" w:type="dxa"/>
            <w:gridSpan w:val="2"/>
            <w:shd w:val="clear" w:color="auto" w:fill="000000" w:themeFill="text1"/>
          </w:tcPr>
          <w:p w14:paraId="78104412" w14:textId="77777777" w:rsidR="004E5CC3" w:rsidRPr="001F4817" w:rsidRDefault="004E5CC3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4E5CC3" w:rsidRPr="001F4817" w14:paraId="28B664EB" w14:textId="77777777" w:rsidTr="00580618">
        <w:tc>
          <w:tcPr>
            <w:tcW w:w="2518" w:type="dxa"/>
          </w:tcPr>
          <w:p w14:paraId="447978D8" w14:textId="77777777" w:rsidR="004E5CC3" w:rsidRPr="001F4817" w:rsidRDefault="004E5CC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031DC90B" w14:textId="2CB546BC" w:rsidR="004E5CC3" w:rsidRPr="001F4817" w:rsidRDefault="004E5CC3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 xml:space="preserve">Fuerzas </w:t>
            </w:r>
            <w:proofErr w:type="spellStart"/>
            <w:r w:rsidRPr="001F4817">
              <w:rPr>
                <w:rFonts w:ascii="Arial" w:eastAsia="Arial Unicode MS" w:hAnsi="Arial" w:cs="Arial"/>
                <w:b/>
              </w:rPr>
              <w:t>intramoleculares</w:t>
            </w:r>
            <w:proofErr w:type="spellEnd"/>
          </w:p>
        </w:tc>
      </w:tr>
      <w:tr w:rsidR="004E5CC3" w:rsidRPr="001F4817" w14:paraId="445C05D9" w14:textId="77777777" w:rsidTr="00580618">
        <w:tc>
          <w:tcPr>
            <w:tcW w:w="2518" w:type="dxa"/>
          </w:tcPr>
          <w:p w14:paraId="784A4E82" w14:textId="77777777" w:rsidR="004E5CC3" w:rsidRPr="001F4817" w:rsidRDefault="004E5CC3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55B2B87A" w14:textId="325ED189" w:rsidR="004E5CC3" w:rsidRPr="001F4817" w:rsidRDefault="004E5CC3" w:rsidP="001F481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color w:val="7030A0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Las </w:t>
            </w:r>
            <w:r w:rsidRPr="001F4817">
              <w:rPr>
                <w:rFonts w:ascii="Arial" w:eastAsia="Arial Unicode MS" w:hAnsi="Arial" w:cs="Arial"/>
                <w:b/>
                <w:bCs/>
                <w:lang w:val="es-CO" w:eastAsia="es-CO"/>
              </w:rPr>
              <w:t xml:space="preserve">fuerzas </w:t>
            </w:r>
            <w:proofErr w:type="spellStart"/>
            <w:r w:rsidRPr="001F4817">
              <w:rPr>
                <w:rFonts w:ascii="Arial" w:eastAsia="Arial Unicode MS" w:hAnsi="Arial" w:cs="Arial"/>
                <w:b/>
                <w:bCs/>
                <w:lang w:val="es-CO" w:eastAsia="es-CO"/>
              </w:rPr>
              <w:t>intramoleculares</w:t>
            </w:r>
            <w:proofErr w:type="spellEnd"/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, a las que llamamos </w:t>
            </w:r>
            <w:r w:rsidRPr="001F4817">
              <w:rPr>
                <w:rFonts w:ascii="Arial" w:eastAsia="Arial Unicode MS" w:hAnsi="Arial" w:cs="Arial"/>
                <w:b/>
                <w:bCs/>
                <w:lang w:val="es-CO" w:eastAsia="es-CO"/>
              </w:rPr>
              <w:t>enlaces químicos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, son las que se producen en el interior de una molécula, donde los átomos se unen mediante enlaces de tipo iónico, covalente o metálico. Estas son las interacciones que se deben vencer para que se produzca un cambio químico</w:t>
            </w:r>
            <w:r w:rsidR="00F11155" w:rsidRPr="001F4817">
              <w:rPr>
                <w:rFonts w:ascii="Arial" w:eastAsia="Arial Unicode MS" w:hAnsi="Arial" w:cs="Arial"/>
                <w:lang w:val="es-CO" w:eastAsia="es-CO"/>
              </w:rPr>
              <w:t>.</w:t>
            </w:r>
          </w:p>
        </w:tc>
      </w:tr>
    </w:tbl>
    <w:p w14:paraId="4248C6D0" w14:textId="77777777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tbl>
      <w:tblPr>
        <w:tblpPr w:leftFromText="141" w:rightFromText="141" w:vertAnchor="text" w:horzAnchor="margin" w:tblpY="-47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1F4817" w14:paraId="7EB284B4" w14:textId="77777777" w:rsidTr="00214514">
        <w:tc>
          <w:tcPr>
            <w:tcW w:w="9067" w:type="dxa"/>
            <w:gridSpan w:val="2"/>
            <w:shd w:val="clear" w:color="auto" w:fill="000000"/>
          </w:tcPr>
          <w:p w14:paraId="55321DEA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201186" w:rsidRPr="001F4817" w14:paraId="481B6455" w14:textId="77777777" w:rsidTr="00214514">
        <w:tc>
          <w:tcPr>
            <w:tcW w:w="2616" w:type="dxa"/>
            <w:shd w:val="clear" w:color="auto" w:fill="auto"/>
          </w:tcPr>
          <w:p w14:paraId="2199E068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742C8BB" w14:textId="2C1BA1A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CN_10_11_REC120</w:t>
            </w:r>
          </w:p>
        </w:tc>
      </w:tr>
      <w:tr w:rsidR="00201186" w:rsidRPr="001F4817" w14:paraId="58FB628F" w14:textId="77777777" w:rsidTr="00214514">
        <w:tc>
          <w:tcPr>
            <w:tcW w:w="2616" w:type="dxa"/>
            <w:shd w:val="clear" w:color="auto" w:fill="auto"/>
          </w:tcPr>
          <w:p w14:paraId="5DE4E5C5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14FAF0D" w14:textId="77777777" w:rsidR="00201186" w:rsidRPr="001F4817" w:rsidRDefault="00201186" w:rsidP="001F4817">
            <w:pPr>
              <w:tabs>
                <w:tab w:val="left" w:pos="1920"/>
              </w:tabs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Las fuerzas intermoleculares e ion-dipolo</w:t>
            </w:r>
          </w:p>
        </w:tc>
      </w:tr>
      <w:tr w:rsidR="00201186" w:rsidRPr="001F4817" w14:paraId="7D5B2185" w14:textId="77777777" w:rsidTr="00214514">
        <w:tc>
          <w:tcPr>
            <w:tcW w:w="2616" w:type="dxa"/>
            <w:shd w:val="clear" w:color="auto" w:fill="auto"/>
          </w:tcPr>
          <w:p w14:paraId="3F00E3D0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307091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muestra las diferentes fuerzas entre moléculas e iones</w:t>
            </w:r>
          </w:p>
        </w:tc>
      </w:tr>
    </w:tbl>
    <w:p w14:paraId="2FD9E4FA" w14:textId="77777777" w:rsidR="00201186" w:rsidRPr="001F4817" w:rsidRDefault="0020118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6F62FAE1" w14:textId="77777777" w:rsidR="00C5663D" w:rsidRPr="001F4817" w:rsidRDefault="00C5663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4.1 </w:t>
      </w:r>
      <w:r w:rsidR="008B5F26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Las fuerzas </w:t>
      </w:r>
      <w:r w:rsidR="003A064D" w:rsidRPr="001F4817">
        <w:rPr>
          <w:rFonts w:ascii="Arial" w:eastAsia="Arial Unicode MS" w:hAnsi="Arial" w:cs="Arial"/>
          <w:b/>
          <w:color w:val="000000" w:themeColor="text1"/>
          <w:lang w:val="es-CO"/>
        </w:rPr>
        <w:t>dipolo-dipolo</w:t>
      </w:r>
    </w:p>
    <w:p w14:paraId="0FD8DD18" w14:textId="77777777" w:rsidR="00114A10" w:rsidRPr="001F4817" w:rsidRDefault="00114A10" w:rsidP="001F4817">
      <w:pPr>
        <w:shd w:val="clear" w:color="auto" w:fill="FFFFFF"/>
        <w:spacing w:after="0" w:line="360" w:lineRule="auto"/>
        <w:jc w:val="both"/>
        <w:rPr>
          <w:rFonts w:ascii="Arial" w:eastAsia="Arial Unicode MS" w:hAnsi="Arial" w:cs="Arial"/>
          <w:color w:val="6B6D73"/>
          <w:lang w:val="es-CO" w:eastAsia="es-CO"/>
        </w:rPr>
      </w:pPr>
    </w:p>
    <w:p w14:paraId="06E6A078" w14:textId="5458F65E" w:rsidR="00764BCE" w:rsidRPr="001F4817" w:rsidRDefault="00114A1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92D050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Las </w:t>
      </w:r>
      <w:r w:rsidR="0029630B" w:rsidRPr="001F4817">
        <w:rPr>
          <w:rFonts w:ascii="Arial" w:eastAsia="Arial Unicode MS" w:hAnsi="Arial" w:cs="Arial"/>
          <w:b/>
          <w:lang w:val="es-CO" w:eastAsia="es-CO"/>
        </w:rPr>
        <w:t>fuerzas dipolo-dipolo</w:t>
      </w:r>
      <w:r w:rsidR="005A140C" w:rsidRPr="001F4817">
        <w:rPr>
          <w:rFonts w:ascii="Arial" w:eastAsia="Arial Unicode MS" w:hAnsi="Arial" w:cs="Arial"/>
          <w:lang w:val="es-CO" w:eastAsia="es-CO"/>
        </w:rPr>
        <w:t xml:space="preserve"> se present</w:t>
      </w:r>
      <w:r w:rsidR="00764BCE" w:rsidRPr="001F4817">
        <w:rPr>
          <w:rFonts w:ascii="Arial" w:eastAsia="Arial Unicode MS" w:hAnsi="Arial" w:cs="Arial"/>
          <w:lang w:val="es-CO" w:eastAsia="es-CO"/>
        </w:rPr>
        <w:t xml:space="preserve">an entre </w:t>
      </w:r>
      <w:r w:rsidR="0029630B" w:rsidRPr="001F4817">
        <w:rPr>
          <w:rFonts w:ascii="Arial" w:eastAsia="Arial Unicode MS" w:hAnsi="Arial" w:cs="Arial"/>
          <w:lang w:val="es-CO" w:eastAsia="es-CO"/>
        </w:rPr>
        <w:t xml:space="preserve">las moléculas </w:t>
      </w:r>
      <w:proofErr w:type="spellStart"/>
      <w:r w:rsidR="0029630B" w:rsidRPr="001F4817">
        <w:rPr>
          <w:rFonts w:ascii="Arial" w:eastAsia="Arial Unicode MS" w:hAnsi="Arial" w:cs="Arial"/>
          <w:lang w:val="es-CO" w:eastAsia="es-CO"/>
        </w:rPr>
        <w:t>poliatómicas</w:t>
      </w:r>
      <w:proofErr w:type="spellEnd"/>
      <w:r w:rsidR="0029630B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764BCE" w:rsidRPr="001F4817">
        <w:rPr>
          <w:rFonts w:ascii="Arial" w:eastAsia="Arial Unicode MS" w:hAnsi="Arial" w:cs="Arial"/>
          <w:lang w:val="es-CO" w:eastAsia="es-CO"/>
        </w:rPr>
        <w:t>que tienen momentos dipolares</w:t>
      </w:r>
      <w:r w:rsidR="00280013" w:rsidRPr="001F4817">
        <w:rPr>
          <w:rFonts w:ascii="Arial" w:eastAsia="Arial Unicode MS" w:hAnsi="Arial" w:cs="Arial"/>
          <w:lang w:val="es-CO" w:eastAsia="es-CO"/>
        </w:rPr>
        <w:t>, por ejemplo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entre el NH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>3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y el NF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>3</w:t>
      </w:r>
      <w:r w:rsidR="00280013" w:rsidRPr="001F4817">
        <w:rPr>
          <w:rFonts w:ascii="Arial" w:eastAsia="Arial Unicode MS" w:hAnsi="Arial" w:cs="Arial"/>
          <w:lang w:val="es-CO" w:eastAsia="es-CO"/>
        </w:rPr>
        <w:t>. En la primera el desplazamiento electrónic</w:t>
      </w:r>
      <w:r w:rsidR="003B72E0" w:rsidRPr="001F4817">
        <w:rPr>
          <w:rFonts w:ascii="Arial" w:eastAsia="Arial Unicode MS" w:hAnsi="Arial" w:cs="Arial"/>
          <w:lang w:val="es-CO" w:eastAsia="es-CO"/>
        </w:rPr>
        <w:t>o es hacia el n</w:t>
      </w:r>
      <w:r w:rsidR="00280013" w:rsidRPr="001F4817">
        <w:rPr>
          <w:rFonts w:ascii="Arial" w:eastAsia="Arial Unicode MS" w:hAnsi="Arial" w:cs="Arial"/>
          <w:lang w:val="es-CO" w:eastAsia="es-CO"/>
        </w:rPr>
        <w:t>itrógeno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pues este es más </w:t>
      </w:r>
      <w:r w:rsidR="00280013" w:rsidRPr="001F4817">
        <w:rPr>
          <w:rFonts w:ascii="Arial" w:eastAsia="Arial Unicode MS" w:hAnsi="Arial" w:cs="Arial"/>
          <w:lang w:val="es-CO" w:eastAsia="es-CO"/>
        </w:rPr>
        <w:lastRenderedPageBreak/>
        <w:t xml:space="preserve">electronegativo que el </w:t>
      </w:r>
      <w:r w:rsidR="003B72E0" w:rsidRPr="001F4817">
        <w:rPr>
          <w:rFonts w:ascii="Arial" w:eastAsia="Arial Unicode MS" w:hAnsi="Arial" w:cs="Arial"/>
          <w:lang w:val="es-CO" w:eastAsia="es-CO"/>
        </w:rPr>
        <w:t>h</w:t>
      </w:r>
      <w:r w:rsidR="000A163C" w:rsidRPr="001F4817">
        <w:rPr>
          <w:rFonts w:ascii="Arial" w:eastAsia="Arial Unicode MS" w:hAnsi="Arial" w:cs="Arial"/>
          <w:lang w:val="es-CO" w:eastAsia="es-CO"/>
        </w:rPr>
        <w:t>idró</w:t>
      </w:r>
      <w:r w:rsidR="00280013" w:rsidRPr="001F4817">
        <w:rPr>
          <w:rFonts w:ascii="Arial" w:eastAsia="Arial Unicode MS" w:hAnsi="Arial" w:cs="Arial"/>
          <w:lang w:val="es-CO" w:eastAsia="es-CO"/>
        </w:rPr>
        <w:t>geno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y en la segunda </w:t>
      </w:r>
      <w:r w:rsidR="003E7FBD" w:rsidRPr="001F4817">
        <w:rPr>
          <w:rFonts w:ascii="Arial" w:eastAsia="Arial Unicode MS" w:hAnsi="Arial" w:cs="Arial"/>
          <w:lang w:val="es-CO" w:eastAsia="es-CO"/>
        </w:rPr>
        <w:t xml:space="preserve">se da 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hacia el </w:t>
      </w:r>
      <w:r w:rsidR="003B72E0" w:rsidRPr="001F4817">
        <w:rPr>
          <w:rFonts w:ascii="Arial" w:eastAsia="Arial Unicode MS" w:hAnsi="Arial" w:cs="Arial"/>
          <w:lang w:val="es-CO" w:eastAsia="es-CO"/>
        </w:rPr>
        <w:t>f</w:t>
      </w:r>
      <w:r w:rsidR="000A163C" w:rsidRPr="001F4817">
        <w:rPr>
          <w:rFonts w:ascii="Arial" w:eastAsia="Arial Unicode MS" w:hAnsi="Arial" w:cs="Arial"/>
          <w:lang w:val="es-CO" w:eastAsia="es-CO"/>
        </w:rPr>
        <w:t>lúor</w:t>
      </w:r>
      <w:r w:rsidR="003E7FBD" w:rsidRPr="001F4817">
        <w:rPr>
          <w:rFonts w:ascii="Arial" w:eastAsia="Arial Unicode MS" w:hAnsi="Arial" w:cs="Arial"/>
          <w:lang w:val="es-CO" w:eastAsia="es-CO"/>
        </w:rPr>
        <w:t>,</w:t>
      </w:r>
      <w:r w:rsidR="00280013" w:rsidRPr="001F4817">
        <w:rPr>
          <w:rFonts w:ascii="Arial" w:eastAsia="Arial Unicode MS" w:hAnsi="Arial" w:cs="Arial"/>
          <w:lang w:val="es-CO" w:eastAsia="es-CO"/>
        </w:rPr>
        <w:t xml:space="preserve"> debido a su tendencia electronegativa. A partir de los dipolos se establece una atracción entre el N de la molécula NH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 xml:space="preserve">3 </w:t>
      </w:r>
      <w:r w:rsidR="00280013" w:rsidRPr="001F4817">
        <w:rPr>
          <w:rFonts w:ascii="Arial" w:eastAsia="Arial Unicode MS" w:hAnsi="Arial" w:cs="Arial"/>
          <w:lang w:val="es-CO" w:eastAsia="es-CO"/>
        </w:rPr>
        <w:t>(parcialmente negativo) y el N de la molécula NF</w:t>
      </w:r>
      <w:r w:rsidR="00280013" w:rsidRPr="001F4817">
        <w:rPr>
          <w:rFonts w:ascii="Arial" w:eastAsia="Arial Unicode MS" w:hAnsi="Arial" w:cs="Arial"/>
          <w:vertAlign w:val="subscript"/>
          <w:lang w:val="es-CO" w:eastAsia="es-CO"/>
        </w:rPr>
        <w:t xml:space="preserve">3 </w:t>
      </w:r>
      <w:r w:rsidR="00280013" w:rsidRPr="001F4817">
        <w:rPr>
          <w:rFonts w:ascii="Arial" w:eastAsia="Arial Unicode MS" w:hAnsi="Arial" w:cs="Arial"/>
          <w:lang w:val="es-CO" w:eastAsia="es-CO"/>
        </w:rPr>
        <w:t>(parcialmente positivo).</w:t>
      </w:r>
      <w:r w:rsidR="002F72E0" w:rsidRPr="001F4817">
        <w:rPr>
          <w:rFonts w:ascii="Arial" w:eastAsia="Arial Unicode MS" w:hAnsi="Arial" w:cs="Arial"/>
          <w:lang w:val="es-CO" w:eastAsia="es-CO"/>
        </w:rPr>
        <w:t xml:space="preserve"> </w:t>
      </w:r>
    </w:p>
    <w:p w14:paraId="6E280A36" w14:textId="77777777" w:rsidR="00280013" w:rsidRPr="001F4817" w:rsidRDefault="0028001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C0FC5" w:rsidRPr="001F4817" w14:paraId="383791F0" w14:textId="77777777" w:rsidTr="00FE5013">
        <w:tc>
          <w:tcPr>
            <w:tcW w:w="9054" w:type="dxa"/>
            <w:gridSpan w:val="2"/>
            <w:shd w:val="clear" w:color="auto" w:fill="0D0D0D" w:themeFill="text1" w:themeFillTint="F2"/>
          </w:tcPr>
          <w:p w14:paraId="274FB74B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C0FC5" w:rsidRPr="001F4817" w14:paraId="42EDA5A0" w14:textId="77777777" w:rsidTr="00FE5013">
        <w:tc>
          <w:tcPr>
            <w:tcW w:w="1668" w:type="dxa"/>
          </w:tcPr>
          <w:p w14:paraId="46E667EC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102DAA5F" w14:textId="57DE56EF" w:rsidR="008C0FC5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CN_10_11_IMG06</w:t>
            </w:r>
          </w:p>
        </w:tc>
      </w:tr>
      <w:tr w:rsidR="008C0FC5" w:rsidRPr="001F4817" w14:paraId="4736AC16" w14:textId="77777777" w:rsidTr="00FE5013">
        <w:tc>
          <w:tcPr>
            <w:tcW w:w="1668" w:type="dxa"/>
          </w:tcPr>
          <w:p w14:paraId="31F7BDEC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83DD590" w14:textId="2D0268C5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</w:t>
            </w:r>
            <w:r w:rsidR="003E7FBD" w:rsidRPr="001F4817">
              <w:rPr>
                <w:rFonts w:ascii="Arial" w:eastAsia="Arial Unicode MS" w:hAnsi="Arial" w:cs="Arial"/>
                <w:color w:val="000000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/>
              </w:rPr>
              <w:t xml:space="preserve">momento </w:t>
            </w:r>
            <w:r w:rsidR="003E7FBD" w:rsidRPr="001F4817">
              <w:rPr>
                <w:rFonts w:ascii="Arial" w:eastAsia="Arial Unicode MS" w:hAnsi="Arial" w:cs="Arial"/>
                <w:color w:val="000000"/>
              </w:rPr>
              <w:t xml:space="preserve">fuerzas </w:t>
            </w:r>
            <w:r w:rsidRPr="001F4817">
              <w:rPr>
                <w:rFonts w:ascii="Arial" w:eastAsia="Arial Unicode MS" w:hAnsi="Arial" w:cs="Arial"/>
                <w:color w:val="000000"/>
              </w:rPr>
              <w:t>dipolo-dipolo</w:t>
            </w:r>
          </w:p>
        </w:tc>
      </w:tr>
      <w:tr w:rsidR="008C0FC5" w:rsidRPr="001F4817" w14:paraId="15B82078" w14:textId="77777777" w:rsidTr="00FE5013">
        <w:trPr>
          <w:trHeight w:val="813"/>
        </w:trPr>
        <w:tc>
          <w:tcPr>
            <w:tcW w:w="1668" w:type="dxa"/>
          </w:tcPr>
          <w:p w14:paraId="1774995E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419DAD1" w14:textId="79579146" w:rsidR="008C0FC5" w:rsidRPr="001F4817" w:rsidRDefault="00982B6D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292A18F" wp14:editId="44CE8A0E">
                      <wp:simplePos x="0" y="0"/>
                      <wp:positionH relativeFrom="column">
                        <wp:posOffset>1528918</wp:posOffset>
                      </wp:positionH>
                      <wp:positionV relativeFrom="paragraph">
                        <wp:posOffset>779514</wp:posOffset>
                      </wp:positionV>
                      <wp:extent cx="1413510" cy="1"/>
                      <wp:effectExtent l="38100" t="76200" r="15240" b="114300"/>
                      <wp:wrapNone/>
                      <wp:docPr id="40" name="4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1351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FAFE3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40 Conector recto de flecha" o:spid="_x0000_s1026" type="#_x0000_t32" style="position:absolute;margin-left:120.4pt;margin-top:61.4pt;width:111.3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" strokecolor="black [3200]" strokeweight="1.5pt">
                      <v:stroke startarrow="open" endarrow="open" joinstyle="miter"/>
                    </v:shape>
                  </w:pict>
                </mc:Fallback>
              </mc:AlternateContent>
            </w: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0369BBB" wp14:editId="6431410E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535305</wp:posOffset>
                      </wp:positionV>
                      <wp:extent cx="1488440" cy="457200"/>
                      <wp:effectExtent l="0" t="0" r="0" b="0"/>
                      <wp:wrapNone/>
                      <wp:docPr id="39" name="3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8440" cy="457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1A013ED" id="39 Rectángulo" o:spid="_x0000_s1026" style="position:absolute;margin-left:120.35pt;margin-top:42.15pt;width:117.2pt;height:3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" fillcolor="white [3201]" stroked="f" strokeweight="1pt"/>
                  </w:pict>
                </mc:Fallback>
              </mc:AlternateContent>
            </w:r>
            <w:r w:rsidR="00F37137" w:rsidRPr="001F4817">
              <w:rPr>
                <w:rFonts w:ascii="Arial" w:eastAsia="Arial Unicode MS" w:hAnsi="Arial" w:cs="Arial"/>
              </w:rPr>
              <w:object w:dxaOrig="6780" w:dyaOrig="3015" w14:anchorId="3CAFECC9">
                <v:shape id="_x0000_i1026" type="#_x0000_t75" style="width:339.7pt;height:150.75pt" o:ole="">
                  <v:imagedata r:id="rId14" o:title=""/>
                </v:shape>
                <o:OLEObject Type="Embed" ProgID="PBrush" ShapeID="_x0000_i1026" DrawAspect="Content" ObjectID="_1523805085" r:id="rId15"/>
              </w:object>
            </w:r>
          </w:p>
          <w:p w14:paraId="6F2C68A9" w14:textId="50978AEE" w:rsidR="00E3377C" w:rsidRPr="001F4817" w:rsidRDefault="00E3377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</w:tc>
      </w:tr>
      <w:tr w:rsidR="008C0FC5" w:rsidRPr="001F4817" w14:paraId="59D0AAC4" w14:textId="77777777" w:rsidTr="00FE5013">
        <w:tc>
          <w:tcPr>
            <w:tcW w:w="1668" w:type="dxa"/>
          </w:tcPr>
          <w:p w14:paraId="53C265D9" w14:textId="77777777" w:rsidR="008C0FC5" w:rsidRPr="001F4817" w:rsidRDefault="008C0FC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3CA0FE5" w14:textId="60B9BA01" w:rsidR="008C0FC5" w:rsidRPr="001F4817" w:rsidRDefault="00F3713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La imagen representa</w:t>
            </w:r>
            <w:r w:rsidR="008C0FC5" w:rsidRPr="001F4817">
              <w:rPr>
                <w:rFonts w:ascii="Arial" w:eastAsia="Arial Unicode MS" w:hAnsi="Arial" w:cs="Arial"/>
                <w:color w:val="000000" w:themeColor="text1"/>
              </w:rPr>
              <w:t xml:space="preserve"> los </w:t>
            </w:r>
            <w:r w:rsidR="008A59A3" w:rsidRPr="001F4817">
              <w:rPr>
                <w:rFonts w:ascii="Arial" w:eastAsia="Arial Unicode MS" w:hAnsi="Arial" w:cs="Arial"/>
                <w:b/>
                <w:color w:val="000000" w:themeColor="text1"/>
              </w:rPr>
              <w:t>dipolos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y las </w:t>
            </w:r>
            <w:r w:rsidRPr="001F4817">
              <w:rPr>
                <w:rFonts w:ascii="Arial" w:eastAsia="Arial Unicode MS" w:hAnsi="Arial" w:cs="Arial"/>
                <w:b/>
                <w:color w:val="000000" w:themeColor="text1"/>
              </w:rPr>
              <w:t>atracciones electrostáticas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entre las moléculas de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NH</w:t>
            </w:r>
            <w:r w:rsidRPr="001F4817">
              <w:rPr>
                <w:rFonts w:ascii="Arial" w:eastAsia="Arial Unicode MS" w:hAnsi="Arial" w:cs="Arial"/>
                <w:vertAlign w:val="subscript"/>
                <w:lang w:val="es-CO" w:eastAsia="es-CO"/>
              </w:rPr>
              <w:t xml:space="preserve">3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y NF</w:t>
            </w:r>
            <w:r w:rsidRPr="001F4817">
              <w:rPr>
                <w:rFonts w:ascii="Arial" w:eastAsia="Arial Unicode MS" w:hAnsi="Arial" w:cs="Arial"/>
                <w:vertAlign w:val="subscript"/>
                <w:lang w:val="es-CO" w:eastAsia="es-CO"/>
              </w:rPr>
              <w:t>3.</w:t>
            </w:r>
          </w:p>
        </w:tc>
      </w:tr>
    </w:tbl>
    <w:p w14:paraId="59027E56" w14:textId="77777777" w:rsidR="008C0FC5" w:rsidRPr="001F4817" w:rsidRDefault="008C0FC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739FF" w:rsidRPr="001F4817" w14:paraId="6D320641" w14:textId="77777777" w:rsidTr="00D5586E">
        <w:tc>
          <w:tcPr>
            <w:tcW w:w="9039" w:type="dxa"/>
            <w:gridSpan w:val="2"/>
            <w:shd w:val="clear" w:color="auto" w:fill="000000" w:themeFill="text1"/>
          </w:tcPr>
          <w:p w14:paraId="4053E2D6" w14:textId="77777777" w:rsidR="00D739FF" w:rsidRPr="001F4817" w:rsidRDefault="00D739FF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D739FF" w:rsidRPr="001F4817" w14:paraId="40047135" w14:textId="77777777" w:rsidTr="00D5586E">
        <w:tc>
          <w:tcPr>
            <w:tcW w:w="2518" w:type="dxa"/>
          </w:tcPr>
          <w:p w14:paraId="3326D5A3" w14:textId="77777777" w:rsidR="00D739FF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73DEA8F3" w14:textId="1B25A324" w:rsidR="00D739FF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Polaridad de las moléculas</w:t>
            </w:r>
          </w:p>
        </w:tc>
      </w:tr>
      <w:tr w:rsidR="00D739FF" w:rsidRPr="001F4817" w14:paraId="53901056" w14:textId="77777777" w:rsidTr="00D5586E">
        <w:tc>
          <w:tcPr>
            <w:tcW w:w="2518" w:type="dxa"/>
          </w:tcPr>
          <w:p w14:paraId="0577CCB5" w14:textId="77777777" w:rsidR="00D739FF" w:rsidRPr="001F4817" w:rsidRDefault="00D739FF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6517E5F6" w14:textId="77777777" w:rsidR="00D739FF" w:rsidRPr="001F4817" w:rsidRDefault="00D739F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 w:eastAsia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Una molécula </w:t>
            </w:r>
            <w:r w:rsidRPr="001F4817">
              <w:rPr>
                <w:rFonts w:ascii="Arial" w:eastAsia="Arial Unicode MS" w:hAnsi="Arial" w:cs="Arial"/>
                <w:b/>
                <w:bCs/>
                <w:lang w:val="es-CO" w:eastAsia="es-CO"/>
              </w:rPr>
              <w:t>polar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 es eléctricamente neutra, pero sus cargas presentan una distribución </w:t>
            </w:r>
            <w:r w:rsidRPr="001F4817">
              <w:rPr>
                <w:rFonts w:ascii="Arial" w:eastAsia="Arial Unicode MS" w:hAnsi="Arial" w:cs="Arial"/>
                <w:b/>
                <w:lang w:val="es-CO" w:eastAsia="es-CO"/>
              </w:rPr>
              <w:t>asimétrica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, de modo que tiene un extremo con carga parcial negativa y otro con carga parcial positiva. Esto se debe a la presencia de enlaces covalentes polares entre los átomos que la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lastRenderedPageBreak/>
              <w:t>componen.</w:t>
            </w:r>
          </w:p>
          <w:p w14:paraId="5FF4F60C" w14:textId="5D431490" w:rsidR="00D739FF" w:rsidRPr="001F4817" w:rsidRDefault="00D739F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La </w:t>
            </w:r>
            <w:r w:rsidRPr="001F4817">
              <w:rPr>
                <w:rFonts w:ascii="Arial" w:eastAsia="Arial Unicode MS" w:hAnsi="Arial" w:cs="Arial"/>
                <w:b/>
                <w:lang w:val="es-CO" w:eastAsia="es-CO"/>
              </w:rPr>
              <w:t>polaridad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 de una molécula también depende de su estructura geométrica</w:t>
            </w:r>
            <w:r w:rsidR="00EC2DFC" w:rsidRPr="001F4817">
              <w:rPr>
                <w:rFonts w:ascii="Arial" w:eastAsia="Arial Unicode MS" w:hAnsi="Arial" w:cs="Arial"/>
                <w:lang w:val="es-CO" w:eastAsia="es-CO"/>
              </w:rPr>
              <w:t xml:space="preserve">, y 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>puede ocurrir que no resulte polar</w:t>
            </w:r>
            <w:r w:rsidR="00EC2DFC" w:rsidRPr="001F4817">
              <w:rPr>
                <w:rFonts w:ascii="Arial" w:eastAsia="Arial Unicode MS" w:hAnsi="Arial" w:cs="Arial"/>
                <w:lang w:val="es-CO" w:eastAsia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 w:eastAsia="es-CO"/>
              </w:rPr>
              <w:t xml:space="preserve"> aunque los enlaces entre sus átomos sí lo sean. Esto se debe a que la molécula es simétrica y la distribución de las cargas se compensa, como ocurre en el dióxido de carbono</w:t>
            </w:r>
            <w:r w:rsidR="000051C8" w:rsidRPr="001F4817">
              <w:rPr>
                <w:rFonts w:ascii="Arial" w:eastAsia="Arial Unicode MS" w:hAnsi="Arial" w:cs="Arial"/>
                <w:lang w:val="es-CO" w:eastAsia="es-CO"/>
              </w:rPr>
              <w:t xml:space="preserve">. </w:t>
            </w:r>
          </w:p>
        </w:tc>
      </w:tr>
    </w:tbl>
    <w:p w14:paraId="3888207F" w14:textId="77777777" w:rsidR="00764BCE" w:rsidRPr="001F4817" w:rsidRDefault="00764BC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39BAFF76" w14:textId="2ED4769A" w:rsidR="0007552A" w:rsidRPr="001F4817" w:rsidRDefault="0028001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A</w:t>
      </w:r>
      <w:r w:rsidR="00903183" w:rsidRPr="001F4817">
        <w:rPr>
          <w:rFonts w:ascii="Arial" w:eastAsia="Arial Unicode MS" w:hAnsi="Arial" w:cs="Arial"/>
          <w:lang w:val="es-CO" w:eastAsia="es-CO"/>
        </w:rPr>
        <w:t>l aumentar el</w:t>
      </w:r>
      <w:r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903183" w:rsidRPr="001F4817">
        <w:rPr>
          <w:rFonts w:ascii="Arial" w:eastAsia="Arial Unicode MS" w:hAnsi="Arial" w:cs="Arial"/>
          <w:lang w:val="es-CO" w:eastAsia="es-CO"/>
        </w:rPr>
        <w:t xml:space="preserve">número de </w:t>
      </w:r>
      <w:r w:rsidRPr="001F4817">
        <w:rPr>
          <w:rFonts w:ascii="Arial" w:eastAsia="Arial Unicode MS" w:hAnsi="Arial" w:cs="Arial"/>
          <w:lang w:val="es-CO" w:eastAsia="es-CO"/>
        </w:rPr>
        <w:t>dipolos,</w:t>
      </w:r>
      <w:r w:rsidR="00903183" w:rsidRPr="001F4817">
        <w:rPr>
          <w:rFonts w:ascii="Arial" w:eastAsia="Arial Unicode MS" w:hAnsi="Arial" w:cs="Arial"/>
          <w:lang w:val="es-CO" w:eastAsia="es-CO"/>
        </w:rPr>
        <w:t xml:space="preserve"> las moléculas mejoran la disposición geométrica, lo que incrementa la fuerza ejercida y la atracción entre estas.</w:t>
      </w:r>
    </w:p>
    <w:p w14:paraId="7066749D" w14:textId="77777777" w:rsidR="000051C8" w:rsidRPr="001F4817" w:rsidRDefault="000051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53830BB1" w14:textId="45DAB298" w:rsidR="0007552A" w:rsidRPr="001F4817" w:rsidRDefault="0007552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4</w:t>
      </w:r>
      <w:r w:rsidR="005D3569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.2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Las fuerzas de dispersión de London</w:t>
      </w:r>
    </w:p>
    <w:p w14:paraId="25949DAD" w14:textId="77777777" w:rsidR="000051C8" w:rsidRPr="001F4817" w:rsidRDefault="000051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8745DE6" w14:textId="77777777" w:rsidR="00F715B2" w:rsidRPr="001F4817" w:rsidRDefault="0007552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En </w:t>
      </w:r>
      <w:r w:rsidR="005D3569" w:rsidRPr="001F4817">
        <w:rPr>
          <w:rFonts w:ascii="Arial" w:eastAsia="Arial Unicode MS" w:hAnsi="Arial" w:cs="Arial"/>
          <w:lang w:val="es-CO" w:eastAsia="es-CO"/>
        </w:rPr>
        <w:t>una</w:t>
      </w:r>
      <w:r w:rsidRPr="001F4817">
        <w:rPr>
          <w:rFonts w:ascii="Arial" w:eastAsia="Arial Unicode MS" w:hAnsi="Arial" w:cs="Arial"/>
          <w:lang w:val="es-CO" w:eastAsia="es-CO"/>
        </w:rPr>
        <w:t xml:space="preserve"> molécula no polar 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puede </w:t>
      </w:r>
      <w:r w:rsidRPr="001F4817">
        <w:rPr>
          <w:rFonts w:ascii="Arial" w:eastAsia="Arial Unicode MS" w:hAnsi="Arial" w:cs="Arial"/>
          <w:lang w:val="es-CO" w:eastAsia="es-CO"/>
        </w:rPr>
        <w:t xml:space="preserve">darse puntualmente una deformación de la nube electrónica y formarse un </w:t>
      </w:r>
      <w:r w:rsidRPr="001F4817">
        <w:rPr>
          <w:rFonts w:ascii="Arial" w:eastAsia="Arial Unicode MS" w:hAnsi="Arial" w:cs="Arial"/>
          <w:b/>
          <w:lang w:val="es-CO" w:eastAsia="es-CO"/>
        </w:rPr>
        <w:t>dipolo instantáneo</w:t>
      </w:r>
      <w:r w:rsidRPr="001F4817">
        <w:rPr>
          <w:rFonts w:ascii="Arial" w:eastAsia="Arial Unicode MS" w:hAnsi="Arial" w:cs="Arial"/>
          <w:lang w:val="es-CO" w:eastAsia="es-CO"/>
        </w:rPr>
        <w:t>. Este dipolo puede inducir otro dipolo en una molécula que esté próxima</w:t>
      </w:r>
      <w:r w:rsidR="00D00FCE" w:rsidRPr="001F4817">
        <w:rPr>
          <w:rFonts w:ascii="Arial" w:eastAsia="Arial Unicode MS" w:hAnsi="Arial" w:cs="Arial"/>
          <w:lang w:val="es-CO" w:eastAsia="es-CO"/>
        </w:rPr>
        <w:t xml:space="preserve"> y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D00FCE" w:rsidRPr="001F4817">
        <w:rPr>
          <w:rFonts w:ascii="Arial" w:eastAsia="Arial Unicode MS" w:hAnsi="Arial" w:cs="Arial"/>
          <w:lang w:val="es-CO" w:eastAsia="es-CO"/>
        </w:rPr>
        <w:t xml:space="preserve">generar 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un </w:t>
      </w:r>
      <w:r w:rsidR="005D3569" w:rsidRPr="001F4817">
        <w:rPr>
          <w:rFonts w:ascii="Arial" w:eastAsia="Arial Unicode MS" w:hAnsi="Arial" w:cs="Arial"/>
          <w:b/>
          <w:lang w:val="es-CO" w:eastAsia="es-CO"/>
        </w:rPr>
        <w:t>dipolo inducido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, </w:t>
      </w:r>
      <w:r w:rsidR="00D00FCE" w:rsidRPr="001F4817">
        <w:rPr>
          <w:rFonts w:ascii="Arial" w:eastAsia="Arial Unicode MS" w:hAnsi="Arial" w:cs="Arial"/>
          <w:lang w:val="es-CO" w:eastAsia="es-CO"/>
        </w:rPr>
        <w:t xml:space="preserve">con lo que se establece </w:t>
      </w:r>
      <w:r w:rsidRPr="001F4817">
        <w:rPr>
          <w:rFonts w:ascii="Arial" w:eastAsia="Arial Unicode MS" w:hAnsi="Arial" w:cs="Arial"/>
          <w:lang w:val="es-CO" w:eastAsia="es-CO"/>
        </w:rPr>
        <w:t>entre estos dos dipolos una fuerza de atracción</w:t>
      </w:r>
      <w:r w:rsidR="005D3569" w:rsidRPr="001F4817">
        <w:rPr>
          <w:rFonts w:ascii="Arial" w:eastAsia="Arial Unicode MS" w:hAnsi="Arial" w:cs="Arial"/>
          <w:lang w:val="es-CO" w:eastAsia="es-CO"/>
        </w:rPr>
        <w:t xml:space="preserve"> débil</w:t>
      </w:r>
      <w:r w:rsidRPr="001F4817">
        <w:rPr>
          <w:rFonts w:ascii="Arial" w:eastAsia="Arial Unicode MS" w:hAnsi="Arial" w:cs="Arial"/>
          <w:lang w:val="es-CO" w:eastAsia="es-CO"/>
        </w:rPr>
        <w:t>. Esto sucede, por ejemplo, entre los átomos de los gases nobles.</w:t>
      </w:r>
      <w:r w:rsidR="00F715B2" w:rsidRPr="001F4817">
        <w:rPr>
          <w:rFonts w:ascii="Arial" w:eastAsia="Arial Unicode MS" w:hAnsi="Arial" w:cs="Arial"/>
          <w:lang w:val="es-CO" w:eastAsia="es-CO"/>
        </w:rPr>
        <w:t xml:space="preserve"> </w:t>
      </w:r>
    </w:p>
    <w:p w14:paraId="1EB1D960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797338A0" w14:textId="6E056EA0" w:rsidR="0007552A" w:rsidRPr="001F4817" w:rsidRDefault="0007552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Estas fuerzas se denominan también </w:t>
      </w:r>
      <w:r w:rsidRPr="001F4817">
        <w:rPr>
          <w:rFonts w:ascii="Arial" w:eastAsia="Arial Unicode MS" w:hAnsi="Arial" w:cs="Arial"/>
          <w:b/>
          <w:iCs/>
          <w:lang w:val="es-CO" w:eastAsia="es-CO"/>
        </w:rPr>
        <w:t>fuerzas de dispersión de London</w:t>
      </w:r>
      <w:r w:rsidRPr="001F4817">
        <w:rPr>
          <w:rFonts w:ascii="Arial" w:eastAsia="Arial Unicode MS" w:hAnsi="Arial" w:cs="Arial"/>
          <w:lang w:val="es-CO" w:eastAsia="es-CO"/>
        </w:rPr>
        <w:t>, ya que fue el físico estadounidense Fritz</w:t>
      </w:r>
      <w:r w:rsidRPr="001F4817">
        <w:rPr>
          <w:rFonts w:ascii="Arial" w:eastAsia="Arial Unicode MS" w:hAnsi="Arial" w:cs="Arial"/>
          <w:b/>
          <w:lang w:val="es-CO" w:eastAsia="es-CO"/>
        </w:rPr>
        <w:t xml:space="preserve"> London</w:t>
      </w:r>
      <w:r w:rsidRPr="001F4817">
        <w:rPr>
          <w:rFonts w:ascii="Arial" w:eastAsia="Arial Unicode MS" w:hAnsi="Arial" w:cs="Arial"/>
          <w:lang w:val="es-CO" w:eastAsia="es-CO"/>
        </w:rPr>
        <w:t>, en 1930, el primero que ofreció una explicación de los dipolos instantáneos.</w:t>
      </w:r>
    </w:p>
    <w:p w14:paraId="5FDDFE71" w14:textId="77777777" w:rsidR="0007552A" w:rsidRPr="001F4817" w:rsidRDefault="0007552A" w:rsidP="001F481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7030A0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7552A" w:rsidRPr="001F4817" w14:paraId="40D6D41C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4225D7DB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552A" w:rsidRPr="001F4817" w14:paraId="0EFE20B4" w14:textId="77777777" w:rsidTr="00D5586E">
        <w:tc>
          <w:tcPr>
            <w:tcW w:w="1668" w:type="dxa"/>
          </w:tcPr>
          <w:p w14:paraId="0C941110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75F52F4" w14:textId="18C7FF30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CN_10_11_IMG07</w:t>
            </w:r>
          </w:p>
        </w:tc>
      </w:tr>
      <w:tr w:rsidR="0007552A" w:rsidRPr="001F4817" w14:paraId="58D2A479" w14:textId="77777777" w:rsidTr="00D5586E">
        <w:tc>
          <w:tcPr>
            <w:tcW w:w="1668" w:type="dxa"/>
          </w:tcPr>
          <w:p w14:paraId="4639467F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1E525D51" w14:textId="42FF6DE7" w:rsidR="0007552A" w:rsidRPr="001F4817" w:rsidRDefault="00DD78A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t xml:space="preserve">Ilustración de las fuerzas de dispersión </w:t>
            </w:r>
          </w:p>
        </w:tc>
      </w:tr>
      <w:tr w:rsidR="0007552A" w:rsidRPr="001F4817" w14:paraId="0F521CCD" w14:textId="77777777" w:rsidTr="00D5586E">
        <w:trPr>
          <w:trHeight w:val="813"/>
        </w:trPr>
        <w:tc>
          <w:tcPr>
            <w:tcW w:w="1668" w:type="dxa"/>
          </w:tcPr>
          <w:p w14:paraId="23FC8AB4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</w:t>
            </w: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 xml:space="preserve">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A61DF94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</w:p>
          <w:p w14:paraId="07CAEF7C" w14:textId="0EE2B447" w:rsidR="0007552A" w:rsidRPr="001F4817" w:rsidRDefault="00184126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2A2ABD12" wp14:editId="224F196F">
                  <wp:extent cx="3219450" cy="3348875"/>
                  <wp:effectExtent l="0" t="0" r="0" b="444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3096" t="23546" r="33130" b="13967"/>
                          <a:stretch/>
                        </pic:blipFill>
                        <pic:spPr bwMode="auto">
                          <a:xfrm>
                            <a:off x="0" y="0"/>
                            <a:ext cx="3226173" cy="3355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52A" w:rsidRPr="001F4817" w14:paraId="77CBC8A9" w14:textId="77777777" w:rsidTr="00D5586E">
        <w:tc>
          <w:tcPr>
            <w:tcW w:w="1668" w:type="dxa"/>
          </w:tcPr>
          <w:p w14:paraId="5C279327" w14:textId="77777777" w:rsidR="0007552A" w:rsidRPr="001F4817" w:rsidRDefault="0007552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75451F39" w14:textId="5FF239E4" w:rsidR="0007552A" w:rsidRPr="001F4817" w:rsidRDefault="00DD78AE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</w:rPr>
              <w:t>Representación del dipolo instantáneo en una molécula apolar por la distribución desigual de los electrones y la posterior inducción del dipolo a una molécula vecina.</w:t>
            </w:r>
          </w:p>
        </w:tc>
      </w:tr>
    </w:tbl>
    <w:p w14:paraId="12403C30" w14:textId="1B8F2256" w:rsidR="006754D7" w:rsidRPr="001F4817" w:rsidRDefault="006754D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bookmarkStart w:id="0" w:name="IDAADE2F"/>
      <w:bookmarkEnd w:id="0"/>
    </w:p>
    <w:p w14:paraId="7301AF0B" w14:textId="3A90923F" w:rsidR="00C5663D" w:rsidRPr="001F4817" w:rsidRDefault="00C5663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4</w:t>
      </w:r>
      <w:r w:rsidR="005D3569" w:rsidRPr="001F4817">
        <w:rPr>
          <w:rFonts w:ascii="Arial" w:eastAsia="Arial Unicode MS" w:hAnsi="Arial" w:cs="Arial"/>
          <w:b/>
          <w:color w:val="000000" w:themeColor="text1"/>
          <w:lang w:val="es-CO"/>
        </w:rPr>
        <w:t>.3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3A064D" w:rsidRPr="001F4817">
        <w:rPr>
          <w:rFonts w:ascii="Arial" w:eastAsia="Arial Unicode MS" w:hAnsi="Arial" w:cs="Arial"/>
          <w:b/>
          <w:color w:val="000000" w:themeColor="text1"/>
          <w:lang w:val="es-CO"/>
        </w:rPr>
        <w:t>Los puentes de hidrógeno</w:t>
      </w:r>
    </w:p>
    <w:p w14:paraId="0457CB27" w14:textId="77777777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5750E2E9" w14:textId="4EE935FD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 xml:space="preserve">Se llama </w:t>
      </w:r>
      <w:r w:rsidR="006B1A15" w:rsidRPr="001F4817">
        <w:rPr>
          <w:rFonts w:ascii="Arial" w:eastAsia="Arial Unicode MS" w:hAnsi="Arial" w:cs="Arial"/>
          <w:b/>
          <w:lang w:val="es-CO" w:eastAsia="es-CO"/>
        </w:rPr>
        <w:t>puentes de hidrógeno</w:t>
      </w:r>
      <w:r w:rsidR="007169B8" w:rsidRPr="001F4817">
        <w:rPr>
          <w:rFonts w:ascii="Arial" w:eastAsia="Arial Unicode MS" w:hAnsi="Arial" w:cs="Arial"/>
          <w:lang w:val="es-CO" w:eastAsia="es-CO"/>
        </w:rPr>
        <w:t xml:space="preserve"> a un tipo especial de unión generado por la </w:t>
      </w:r>
      <w:r w:rsidR="0003477B" w:rsidRPr="001F4817">
        <w:rPr>
          <w:rFonts w:ascii="Arial" w:eastAsia="Arial Unicode MS" w:hAnsi="Arial" w:cs="Arial"/>
          <w:lang w:val="es-CO" w:eastAsia="es-CO"/>
        </w:rPr>
        <w:t>atracción intermolecular que se produce entre</w:t>
      </w:r>
      <w:r w:rsidRPr="001F4817">
        <w:rPr>
          <w:rFonts w:ascii="Arial" w:eastAsia="Arial Unicode MS" w:hAnsi="Arial" w:cs="Arial"/>
          <w:lang w:val="es-CO" w:eastAsia="es-CO"/>
        </w:rPr>
        <w:t xml:space="preserve"> un átomo de hidrógeno </w:t>
      </w:r>
      <w:r w:rsidR="0003477B" w:rsidRPr="001F4817">
        <w:rPr>
          <w:rFonts w:ascii="Arial" w:eastAsia="Arial Unicode MS" w:hAnsi="Arial" w:cs="Arial"/>
          <w:lang w:val="es-CO" w:eastAsia="es-CO"/>
        </w:rPr>
        <w:t xml:space="preserve">y un par de electrones libres de </w:t>
      </w:r>
      <w:r w:rsidR="007169B8" w:rsidRPr="001F4817">
        <w:rPr>
          <w:rFonts w:ascii="Arial" w:eastAsia="Arial Unicode MS" w:hAnsi="Arial" w:cs="Arial"/>
          <w:lang w:val="es-CO" w:eastAsia="es-CO"/>
        </w:rPr>
        <w:t>otro</w:t>
      </w:r>
      <w:r w:rsidR="0003477B" w:rsidRPr="001F4817">
        <w:rPr>
          <w:rFonts w:ascii="Arial" w:eastAsia="Arial Unicode MS" w:hAnsi="Arial" w:cs="Arial"/>
          <w:lang w:val="es-CO" w:eastAsia="es-CO"/>
        </w:rPr>
        <w:t xml:space="preserve"> átomo</w:t>
      </w:r>
      <w:r w:rsidR="007169B8" w:rsidRPr="001F4817">
        <w:rPr>
          <w:rFonts w:ascii="Arial" w:eastAsia="Arial Unicode MS" w:hAnsi="Arial" w:cs="Arial"/>
          <w:lang w:val="es-CO" w:eastAsia="es-CO"/>
        </w:rPr>
        <w:t>,</w:t>
      </w:r>
      <w:r w:rsidR="0003477B"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7169B8" w:rsidRPr="001F4817">
        <w:rPr>
          <w:rFonts w:ascii="Arial" w:eastAsia="Arial Unicode MS" w:hAnsi="Arial" w:cs="Arial"/>
          <w:lang w:val="es-CO" w:eastAsia="es-CO"/>
        </w:rPr>
        <w:t>como el oxígeno, flúor y nitrógeno.</w:t>
      </w:r>
    </w:p>
    <w:p w14:paraId="361C1CA7" w14:textId="77777777" w:rsidR="006B1A15" w:rsidRPr="001F4817" w:rsidRDefault="006B1A1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FF0000"/>
          <w:lang w:val="es-CO" w:eastAsia="es-CO"/>
        </w:rPr>
      </w:pPr>
    </w:p>
    <w:p w14:paraId="551DF7E2" w14:textId="06FF427F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Uno de los ejemplos más conocidos es el de las moléculas de agua, en las que los enlaces de hidrógeno se producen entre</w:t>
      </w:r>
      <w:r w:rsidR="007208AC" w:rsidRPr="001F4817">
        <w:rPr>
          <w:rFonts w:ascii="Arial" w:eastAsia="Arial Unicode MS" w:hAnsi="Arial" w:cs="Arial"/>
          <w:lang w:val="es-CO" w:eastAsia="es-CO"/>
        </w:rPr>
        <w:t xml:space="preserve"> los</w:t>
      </w:r>
      <w:r w:rsidR="00A42750" w:rsidRPr="001F4817">
        <w:rPr>
          <w:rFonts w:ascii="Arial" w:eastAsia="Arial Unicode MS" w:hAnsi="Arial" w:cs="Arial"/>
          <w:lang w:val="es-CO" w:eastAsia="es-CO"/>
        </w:rPr>
        <w:t xml:space="preserve"> par</w:t>
      </w:r>
      <w:r w:rsidR="007208AC" w:rsidRPr="001F4817">
        <w:rPr>
          <w:rFonts w:ascii="Arial" w:eastAsia="Arial Unicode MS" w:hAnsi="Arial" w:cs="Arial"/>
          <w:lang w:val="es-CO" w:eastAsia="es-CO"/>
        </w:rPr>
        <w:t>es</w:t>
      </w:r>
      <w:r w:rsidR="00A42750" w:rsidRPr="001F4817">
        <w:rPr>
          <w:rFonts w:ascii="Arial" w:eastAsia="Arial Unicode MS" w:hAnsi="Arial" w:cs="Arial"/>
          <w:lang w:val="es-CO" w:eastAsia="es-CO"/>
        </w:rPr>
        <w:t xml:space="preserve"> electrónico</w:t>
      </w:r>
      <w:r w:rsidR="007208AC" w:rsidRPr="001F4817">
        <w:rPr>
          <w:rFonts w:ascii="Arial" w:eastAsia="Arial Unicode MS" w:hAnsi="Arial" w:cs="Arial"/>
          <w:lang w:val="es-CO" w:eastAsia="es-CO"/>
        </w:rPr>
        <w:t>s</w:t>
      </w:r>
      <w:r w:rsidR="00A42750" w:rsidRPr="001F4817">
        <w:rPr>
          <w:rFonts w:ascii="Arial" w:eastAsia="Arial Unicode MS" w:hAnsi="Arial" w:cs="Arial"/>
          <w:lang w:val="es-CO" w:eastAsia="es-CO"/>
        </w:rPr>
        <w:t xml:space="preserve"> libre</w:t>
      </w:r>
      <w:r w:rsidR="007208AC" w:rsidRPr="001F4817">
        <w:rPr>
          <w:rFonts w:ascii="Arial" w:eastAsia="Arial Unicode MS" w:hAnsi="Arial" w:cs="Arial"/>
          <w:lang w:val="es-CO" w:eastAsia="es-CO"/>
        </w:rPr>
        <w:t>s</w:t>
      </w:r>
      <w:r w:rsidRPr="001F4817">
        <w:rPr>
          <w:rFonts w:ascii="Arial" w:eastAsia="Arial Unicode MS" w:hAnsi="Arial" w:cs="Arial"/>
          <w:lang w:val="es-CO" w:eastAsia="es-CO"/>
        </w:rPr>
        <w:t xml:space="preserve"> </w:t>
      </w:r>
      <w:r w:rsidR="00A42750" w:rsidRPr="001F4817">
        <w:rPr>
          <w:rFonts w:ascii="Arial" w:eastAsia="Arial Unicode MS" w:hAnsi="Arial" w:cs="Arial"/>
          <w:lang w:val="es-CO" w:eastAsia="es-CO"/>
        </w:rPr>
        <w:t>d</w:t>
      </w:r>
      <w:r w:rsidRPr="001F4817">
        <w:rPr>
          <w:rFonts w:ascii="Arial" w:eastAsia="Arial Unicode MS" w:hAnsi="Arial" w:cs="Arial"/>
          <w:lang w:val="es-CO" w:eastAsia="es-CO"/>
        </w:rPr>
        <w:t>el oxígeno de una</w:t>
      </w:r>
      <w:r w:rsidR="00877ACA" w:rsidRPr="001F4817">
        <w:rPr>
          <w:rFonts w:ascii="Arial" w:eastAsia="Arial Unicode MS" w:hAnsi="Arial" w:cs="Arial"/>
          <w:lang w:val="es-CO" w:eastAsia="es-CO"/>
        </w:rPr>
        <w:t xml:space="preserve"> molécula</w:t>
      </w:r>
      <w:r w:rsidRPr="001F4817">
        <w:rPr>
          <w:rFonts w:ascii="Arial" w:eastAsia="Arial Unicode MS" w:hAnsi="Arial" w:cs="Arial"/>
          <w:lang w:val="es-CO" w:eastAsia="es-CO"/>
        </w:rPr>
        <w:t xml:space="preserve"> y el hidrógeno de otra molécula vecina.</w:t>
      </w:r>
    </w:p>
    <w:p w14:paraId="09A6C3C7" w14:textId="77777777" w:rsidR="00877ACA" w:rsidRPr="001F4817" w:rsidRDefault="00877AC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</w:p>
    <w:p w14:paraId="79BB80E0" w14:textId="03B65870" w:rsidR="00953EA8" w:rsidRPr="001F4817" w:rsidRDefault="00953EA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 w:eastAsia="es-CO"/>
        </w:rPr>
      </w:pPr>
      <w:r w:rsidRPr="001F4817">
        <w:rPr>
          <w:rFonts w:ascii="Arial" w:eastAsia="Arial Unicode MS" w:hAnsi="Arial" w:cs="Arial"/>
          <w:lang w:val="es-CO" w:eastAsia="es-CO"/>
        </w:rPr>
        <w:t>Muchas de las propiedades físicas del agua se deben a la existencia de los enlaces de</w:t>
      </w:r>
      <w:r w:rsidR="006B1A15" w:rsidRPr="001F4817">
        <w:rPr>
          <w:rFonts w:ascii="Arial" w:eastAsia="Arial Unicode MS" w:hAnsi="Arial" w:cs="Arial"/>
          <w:lang w:val="es-CO" w:eastAsia="es-CO"/>
        </w:rPr>
        <w:t xml:space="preserve"> hidrógeno entre sus moléculas. </w:t>
      </w:r>
      <w:r w:rsidRPr="001F4817">
        <w:rPr>
          <w:rFonts w:ascii="Arial" w:eastAsia="Arial Unicode MS" w:hAnsi="Arial" w:cs="Arial"/>
          <w:lang w:val="es-CO" w:eastAsia="es-CO"/>
        </w:rPr>
        <w:t>Cada molécula de agua puede formar 4 enlace</w:t>
      </w:r>
      <w:r w:rsidR="006B1A15" w:rsidRPr="001F4817">
        <w:rPr>
          <w:rFonts w:ascii="Arial" w:eastAsia="Arial Unicode MS" w:hAnsi="Arial" w:cs="Arial"/>
          <w:lang w:val="es-CO" w:eastAsia="es-CO"/>
        </w:rPr>
        <w:t xml:space="preserve">s de hidrógeno con sus vecinas. </w:t>
      </w:r>
      <w:r w:rsidRPr="001F4817">
        <w:rPr>
          <w:rFonts w:ascii="Arial" w:eastAsia="Arial Unicode MS" w:hAnsi="Arial" w:cs="Arial"/>
          <w:lang w:val="es-CO" w:eastAsia="es-CO"/>
        </w:rPr>
        <w:t xml:space="preserve">Para que el agua líquida pase a vapor, </w:t>
      </w:r>
      <w:r w:rsidRPr="001F4817">
        <w:rPr>
          <w:rFonts w:ascii="Arial" w:eastAsia="Arial Unicode MS" w:hAnsi="Arial" w:cs="Arial"/>
          <w:lang w:val="es-CO" w:eastAsia="es-CO"/>
        </w:rPr>
        <w:lastRenderedPageBreak/>
        <w:t>es necesario vencer estas fuerzas intermoleculares, lo que explica su elevado punto de ebullición.</w:t>
      </w:r>
    </w:p>
    <w:p w14:paraId="7C4469AD" w14:textId="77777777" w:rsidR="007208AC" w:rsidRPr="001F4817" w:rsidRDefault="006B1A15" w:rsidP="001F4817">
      <w:pPr>
        <w:shd w:val="clear" w:color="auto" w:fill="FFFFFF"/>
        <w:spacing w:after="0" w:line="360" w:lineRule="auto"/>
        <w:jc w:val="both"/>
        <w:rPr>
          <w:rFonts w:ascii="Arial" w:eastAsia="Arial Unicode MS" w:hAnsi="Arial" w:cs="Arial"/>
          <w:color w:val="333333"/>
          <w:lang w:val="es-CO" w:eastAsia="es-CO"/>
        </w:rPr>
      </w:pPr>
      <w:r w:rsidRPr="001F4817">
        <w:rPr>
          <w:rFonts w:ascii="Arial" w:eastAsia="Arial Unicode MS" w:hAnsi="Arial" w:cs="Arial"/>
          <w:color w:val="333333"/>
          <w:lang w:val="es-CO" w:eastAsia="es-CO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08AC" w:rsidRPr="001F4817" w14:paraId="2612D722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6796FA72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08AC" w:rsidRPr="001F4817" w14:paraId="53244514" w14:textId="77777777" w:rsidTr="00D5586E">
        <w:tc>
          <w:tcPr>
            <w:tcW w:w="1668" w:type="dxa"/>
          </w:tcPr>
          <w:p w14:paraId="3BD40686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00B0DFB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CN_10_11_IMG08</w:t>
            </w:r>
          </w:p>
        </w:tc>
      </w:tr>
      <w:tr w:rsidR="007208AC" w:rsidRPr="001F4817" w14:paraId="371CE4B2" w14:textId="77777777" w:rsidTr="00D5586E">
        <w:tc>
          <w:tcPr>
            <w:tcW w:w="1668" w:type="dxa"/>
          </w:tcPr>
          <w:p w14:paraId="317AE383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76EADC" w14:textId="263CF52E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1F4817">
              <w:rPr>
                <w:rFonts w:ascii="Arial" w:eastAsia="Arial Unicode MS" w:hAnsi="Arial" w:cs="Arial"/>
              </w:rPr>
              <w:t>Ilustración de</w:t>
            </w:r>
            <w:r w:rsidR="00C224DB" w:rsidRPr="001F4817">
              <w:rPr>
                <w:rFonts w:ascii="Arial" w:eastAsia="Arial Unicode MS" w:hAnsi="Arial" w:cs="Arial"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los puentes de hidrógeno de la molécula de agua</w:t>
            </w:r>
          </w:p>
        </w:tc>
      </w:tr>
      <w:tr w:rsidR="007208AC" w:rsidRPr="001F4817" w14:paraId="0645843D" w14:textId="77777777" w:rsidTr="001F4817">
        <w:trPr>
          <w:trHeight w:val="3562"/>
        </w:trPr>
        <w:tc>
          <w:tcPr>
            <w:tcW w:w="1668" w:type="dxa"/>
          </w:tcPr>
          <w:p w14:paraId="6A7E5448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B744346" w14:textId="71F58E14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object w:dxaOrig="6420" w:dyaOrig="3360" w14:anchorId="025AD6F8">
                <v:shape id="_x0000_i1029" type="#_x0000_t75" style="width:321pt;height:168pt" o:ole="">
                  <v:imagedata r:id="rId17" o:title=""/>
                </v:shape>
                <o:OLEObject Type="Embed" ProgID="PBrush" ShapeID="_x0000_i1029" DrawAspect="Content" ObjectID="_1523805086" r:id="rId18"/>
              </w:object>
            </w:r>
          </w:p>
        </w:tc>
      </w:tr>
      <w:tr w:rsidR="007208AC" w:rsidRPr="001F4817" w14:paraId="0A52C933" w14:textId="77777777" w:rsidTr="00D5586E">
        <w:tc>
          <w:tcPr>
            <w:tcW w:w="1668" w:type="dxa"/>
          </w:tcPr>
          <w:p w14:paraId="33EEC74B" w14:textId="77777777" w:rsidR="007208AC" w:rsidRPr="001F4817" w:rsidRDefault="007208AC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A604563" w14:textId="77777777" w:rsidR="007208AC" w:rsidRPr="001F4817" w:rsidRDefault="007208A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7030A0"/>
              </w:rPr>
            </w:pPr>
            <w:r w:rsidRPr="001F4817">
              <w:rPr>
                <w:rFonts w:ascii="Arial" w:eastAsia="Arial Unicode MS" w:hAnsi="Arial" w:cs="Arial"/>
                <w:shd w:val="clear" w:color="auto" w:fill="F9F9F9"/>
              </w:rPr>
              <w:t>La</w:t>
            </w:r>
            <w:r w:rsidRPr="001F4817">
              <w:rPr>
                <w:rStyle w:val="apple-converted-space"/>
                <w:rFonts w:ascii="Arial" w:eastAsia="Arial Unicode MS" w:hAnsi="Arial" w:cs="Arial"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polaridad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de la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molécula de agua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determina la existencia de fuerzas</w:t>
            </w:r>
            <w:r w:rsidRPr="001F4817">
              <w:rPr>
                <w:rStyle w:val="apple-converted-space"/>
                <w:rFonts w:ascii="Arial" w:eastAsia="Arial Unicode MS" w:hAnsi="Arial" w:cs="Arial"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intermoleculares</w:t>
            </w:r>
            <w:r w:rsidRPr="001F4817">
              <w:rPr>
                <w:rStyle w:val="apple-converted-space"/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>que, en los estados líquido y sólido, se traducen en la aparición de enlaces débiles, denominados</w:t>
            </w:r>
            <w:r w:rsidRPr="001F4817">
              <w:rPr>
                <w:rFonts w:ascii="Arial" w:eastAsia="Arial Unicode MS" w:hAnsi="Arial" w:cs="Arial"/>
                <w:b/>
                <w:shd w:val="clear" w:color="auto" w:fill="F9F9F9"/>
              </w:rPr>
              <w:t xml:space="preserve"> </w:t>
            </w:r>
            <w:r w:rsidRPr="001F4817">
              <w:rPr>
                <w:rStyle w:val="Textoennegrita"/>
                <w:rFonts w:ascii="Arial" w:eastAsia="Arial Unicode MS" w:hAnsi="Arial" w:cs="Arial"/>
                <w:b w:val="0"/>
                <w:shd w:val="clear" w:color="auto" w:fill="F9F9F9"/>
              </w:rPr>
              <w:t>enlaces por puente de hidrógeno</w:t>
            </w:r>
            <w:r w:rsidRPr="001F4817">
              <w:rPr>
                <w:rFonts w:ascii="Arial" w:eastAsia="Arial Unicode MS" w:hAnsi="Arial" w:cs="Arial"/>
                <w:b/>
                <w:shd w:val="clear" w:color="auto" w:fill="F9F9F9"/>
              </w:rPr>
              <w:t>,</w:t>
            </w:r>
            <w:r w:rsidRPr="001F4817">
              <w:rPr>
                <w:rFonts w:ascii="Arial" w:eastAsia="Arial Unicode MS" w:hAnsi="Arial" w:cs="Arial"/>
                <w:shd w:val="clear" w:color="auto" w:fill="F9F9F9"/>
              </w:rPr>
              <w:t xml:space="preserve"> entre pares de electrones libres del oxígeno de una molécula y el hidrógeno de otra. </w:t>
            </w:r>
          </w:p>
        </w:tc>
      </w:tr>
    </w:tbl>
    <w:p w14:paraId="77F6EA88" w14:textId="77777777" w:rsidR="007208AC" w:rsidRPr="001F4817" w:rsidRDefault="007208AC" w:rsidP="001F4817">
      <w:pPr>
        <w:shd w:val="clear" w:color="auto" w:fill="FFFFFF"/>
        <w:spacing w:after="0" w:line="360" w:lineRule="auto"/>
        <w:jc w:val="both"/>
        <w:rPr>
          <w:rFonts w:ascii="Arial" w:eastAsia="Arial Unicode MS" w:hAnsi="Arial" w:cs="Arial"/>
          <w:color w:val="333333"/>
          <w:lang w:val="es-CO" w:eastAsia="es-CO"/>
        </w:rPr>
      </w:pPr>
    </w:p>
    <w:p w14:paraId="74B3F350" w14:textId="7E4BA3E9" w:rsidR="005D3569" w:rsidRPr="001F4817" w:rsidRDefault="005D356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4.4 Las fuerzas ion-dipolo</w:t>
      </w:r>
    </w:p>
    <w:p w14:paraId="5DB16143" w14:textId="77777777" w:rsidR="00877ACA" w:rsidRPr="001F4817" w:rsidRDefault="00877AC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6FB2E061" w14:textId="5FA23101" w:rsidR="005D3569" w:rsidRPr="001F4817" w:rsidRDefault="005D356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Cuando hay atracción entre un ion (catión o anión) y una molécula polar, se dice que están actuando las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fuerzas ion-dipolo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. La incidencia de las interacciones entre estas entidades químicas depende de la carga y del tamaño del ion, de los dipolos y del tamaño de la molécula. </w:t>
      </w:r>
      <w:r w:rsidR="00DF47E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No obstante,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puede decir que los cationes experimentan mayor intensidad en la interacción con los dipolos que los aniones, debido a la concentración de la carga. </w:t>
      </w:r>
    </w:p>
    <w:p w14:paraId="3C56CE2B" w14:textId="67EBD4DC" w:rsidR="005D3569" w:rsidRPr="001F4817" w:rsidRDefault="005D356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548C2" w:rsidRPr="001F4817" w14:paraId="6DF6BDD9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7EFA936D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48C2" w:rsidRPr="001F4817" w14:paraId="14EBC035" w14:textId="77777777" w:rsidTr="00D5586E">
        <w:tc>
          <w:tcPr>
            <w:tcW w:w="1668" w:type="dxa"/>
          </w:tcPr>
          <w:p w14:paraId="2DDE1469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BC1CD3F" w14:textId="3622C8D6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CN_10_11_IMG09</w:t>
            </w:r>
          </w:p>
        </w:tc>
      </w:tr>
      <w:tr w:rsidR="006548C2" w:rsidRPr="001F4817" w14:paraId="5EFCA4B4" w14:textId="77777777" w:rsidTr="00D5586E">
        <w:tc>
          <w:tcPr>
            <w:tcW w:w="1668" w:type="dxa"/>
          </w:tcPr>
          <w:p w14:paraId="33396E52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D4A1B0D" w14:textId="4F8C0251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t>Ilustración</w:t>
            </w:r>
            <w:r w:rsidR="00DF47E1" w:rsidRPr="001F4817">
              <w:rPr>
                <w:rFonts w:ascii="Arial" w:eastAsia="Arial Unicode MS" w:hAnsi="Arial" w:cs="Arial"/>
              </w:rPr>
              <w:t xml:space="preserve"> de</w:t>
            </w:r>
            <w:r w:rsidRPr="001F4817">
              <w:rPr>
                <w:rFonts w:ascii="Arial" w:eastAsia="Arial Unicode MS" w:hAnsi="Arial" w:cs="Arial"/>
              </w:rPr>
              <w:t xml:space="preserve"> fuerzas ion-dipolo</w:t>
            </w:r>
          </w:p>
        </w:tc>
      </w:tr>
      <w:tr w:rsidR="006548C2" w:rsidRPr="001F4817" w14:paraId="14B2FE27" w14:textId="77777777" w:rsidTr="00D5586E">
        <w:trPr>
          <w:trHeight w:val="813"/>
        </w:trPr>
        <w:tc>
          <w:tcPr>
            <w:tcW w:w="1668" w:type="dxa"/>
          </w:tcPr>
          <w:p w14:paraId="1D476536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57027799" w14:textId="73CC5EEB" w:rsidR="006548C2" w:rsidRPr="001F4817" w:rsidRDefault="007D7F1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</w:rPr>
              <w:object w:dxaOrig="7005" w:dyaOrig="3195" w14:anchorId="20E106BE">
                <v:shape id="_x0000_i1027" type="#_x0000_t75" style="width:350.25pt;height:159.75pt" o:ole="">
                  <v:imagedata r:id="rId19" o:title=""/>
                </v:shape>
                <o:OLEObject Type="Embed" ProgID="PBrush" ShapeID="_x0000_i1027" DrawAspect="Content" ObjectID="_1523805087" r:id="rId20"/>
              </w:object>
            </w:r>
          </w:p>
        </w:tc>
      </w:tr>
      <w:tr w:rsidR="006548C2" w:rsidRPr="001F4817" w14:paraId="6A96CC26" w14:textId="77777777" w:rsidTr="00D5586E">
        <w:tc>
          <w:tcPr>
            <w:tcW w:w="1668" w:type="dxa"/>
          </w:tcPr>
          <w:p w14:paraId="31CCE247" w14:textId="77777777" w:rsidR="006548C2" w:rsidRPr="001F4817" w:rsidRDefault="006548C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1C119BE8" w14:textId="314F50DB" w:rsidR="006548C2" w:rsidRPr="001F4817" w:rsidRDefault="007D7F1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Un ejemplo de fuerzas ion-dipolo ocurre en la disolución de sal de cocina </w:t>
            </w:r>
            <w:r w:rsidR="00DF47E1" w:rsidRPr="001F4817">
              <w:rPr>
                <w:rFonts w:ascii="Arial" w:eastAsia="Arial Unicode MS" w:hAnsi="Arial" w:cs="Arial"/>
                <w:lang w:val="es-CO"/>
              </w:rPr>
              <w:t>(</w:t>
            </w:r>
            <w:proofErr w:type="spellStart"/>
            <w:r w:rsidRPr="001F4817">
              <w:rPr>
                <w:rFonts w:ascii="Arial" w:eastAsia="Arial Unicode MS" w:hAnsi="Arial" w:cs="Arial"/>
                <w:lang w:val="es-CO"/>
              </w:rPr>
              <w:t>NaCl</w:t>
            </w:r>
            <w:proofErr w:type="spellEnd"/>
            <w:r w:rsidR="00DF47E1" w:rsidRPr="001F4817">
              <w:rPr>
                <w:rFonts w:ascii="Arial" w:eastAsia="Arial Unicode MS" w:hAnsi="Arial" w:cs="Arial"/>
                <w:lang w:val="es-CO"/>
              </w:rPr>
              <w:t>)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en agua, donde el catión sodio </w:t>
            </w:r>
            <w:proofErr w:type="spellStart"/>
            <w:r w:rsidRPr="001F4817">
              <w:rPr>
                <w:rFonts w:ascii="Arial" w:eastAsia="Arial Unicode MS" w:hAnsi="Arial" w:cs="Arial"/>
                <w:lang w:val="es-CO"/>
              </w:rPr>
              <w:t>Na</w:t>
            </w:r>
            <w:proofErr w:type="spellEnd"/>
            <w:r w:rsidRPr="001F4817">
              <w:rPr>
                <w:rFonts w:ascii="Arial" w:eastAsia="Arial Unicode MS" w:hAnsi="Arial" w:cs="Arial"/>
                <w:vertAlign w:val="superscript"/>
                <w:lang w:val="es-CO"/>
              </w:rPr>
              <w:t>+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y el anión cloruro Cl</w:t>
            </w:r>
            <w:r w:rsidRPr="001F4817">
              <w:rPr>
                <w:rFonts w:ascii="Arial" w:eastAsia="Arial Unicode MS" w:hAnsi="Arial" w:cs="Arial"/>
                <w:vertAlign w:val="superscript"/>
                <w:lang w:val="es-CO"/>
              </w:rPr>
              <w:t xml:space="preserve">- 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se rodean por las moléculas de agua, las cuales </w:t>
            </w:r>
            <w:r w:rsidR="007169B8" w:rsidRPr="001F4817">
              <w:rPr>
                <w:rFonts w:ascii="Arial" w:eastAsia="Arial Unicode MS" w:hAnsi="Arial" w:cs="Arial"/>
                <w:lang w:val="es-CO"/>
              </w:rPr>
              <w:t>presentan dipolo</w:t>
            </w:r>
            <w:r w:rsidR="007169B8" w:rsidRPr="001F4817">
              <w:rPr>
                <w:rFonts w:ascii="Arial" w:eastAsia="Arial Unicode MS" w:hAnsi="Arial" w:cs="Arial"/>
                <w:color w:val="FF0000"/>
                <w:lang w:val="es-CO"/>
              </w:rPr>
              <w:t>.</w:t>
            </w:r>
          </w:p>
        </w:tc>
      </w:tr>
    </w:tbl>
    <w:p w14:paraId="2D9C3D4F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7CD3E76B" w14:textId="77777777" w:rsidTr="00490F19">
        <w:tc>
          <w:tcPr>
            <w:tcW w:w="9067" w:type="dxa"/>
            <w:gridSpan w:val="2"/>
            <w:shd w:val="clear" w:color="auto" w:fill="000000"/>
          </w:tcPr>
          <w:p w14:paraId="4EDFDAA6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6587E36B" w14:textId="77777777" w:rsidTr="00490F19">
        <w:tc>
          <w:tcPr>
            <w:tcW w:w="2616" w:type="dxa"/>
            <w:shd w:val="clear" w:color="auto" w:fill="auto"/>
          </w:tcPr>
          <w:p w14:paraId="68620142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2D737E4" w14:textId="39C5E309" w:rsidR="00393351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CN_10_11_REC13</w:t>
            </w:r>
            <w:r w:rsidR="00393351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7421B57F" w14:textId="77777777" w:rsidTr="00490F19">
        <w:tc>
          <w:tcPr>
            <w:tcW w:w="2616" w:type="dxa"/>
            <w:shd w:val="clear" w:color="auto" w:fill="auto"/>
          </w:tcPr>
          <w:p w14:paraId="292C658D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40985B" w14:textId="6817555C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el tipo de fuerza intermolecular</w:t>
            </w:r>
          </w:p>
        </w:tc>
      </w:tr>
      <w:tr w:rsidR="00393351" w:rsidRPr="001F4817" w14:paraId="30F51735" w14:textId="77777777" w:rsidTr="00490F19">
        <w:tc>
          <w:tcPr>
            <w:tcW w:w="2616" w:type="dxa"/>
            <w:shd w:val="clear" w:color="auto" w:fill="auto"/>
          </w:tcPr>
          <w:p w14:paraId="4C3CAC31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23B574" w14:textId="431D8E3D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reconocer las diferentes fuerzas intermoleculares</w:t>
            </w:r>
          </w:p>
        </w:tc>
      </w:tr>
    </w:tbl>
    <w:p w14:paraId="651AC40C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2A52F4F" w14:textId="07C4549F" w:rsidR="001561C2" w:rsidRPr="001F4817" w:rsidRDefault="001561C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4</w:t>
      </w:r>
      <w:r w:rsidR="005D3569"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.5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Consolidación</w:t>
      </w:r>
    </w:p>
    <w:p w14:paraId="341939E2" w14:textId="77777777" w:rsidR="00ED4299" w:rsidRPr="001F4817" w:rsidRDefault="00ED429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1B2F7CEA" w14:textId="77777777" w:rsidR="00393351" w:rsidRPr="001F4817" w:rsidRDefault="00393351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3D5566D5" w14:textId="77777777" w:rsidTr="00490F19">
        <w:tc>
          <w:tcPr>
            <w:tcW w:w="9067" w:type="dxa"/>
            <w:gridSpan w:val="2"/>
            <w:shd w:val="clear" w:color="auto" w:fill="000000"/>
          </w:tcPr>
          <w:p w14:paraId="1CCE9C78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25A142CA" w14:textId="77777777" w:rsidTr="00490F19">
        <w:tc>
          <w:tcPr>
            <w:tcW w:w="2616" w:type="dxa"/>
            <w:shd w:val="clear" w:color="auto" w:fill="auto"/>
          </w:tcPr>
          <w:p w14:paraId="1056DEE9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6FB248D7" w14:textId="59C2485F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</w:t>
            </w:r>
            <w:r w:rsidR="00201186" w:rsidRPr="001F4817">
              <w:rPr>
                <w:rFonts w:ascii="Arial" w:eastAsia="Arial Unicode MS" w:hAnsi="Arial" w:cs="Arial"/>
                <w:color w:val="000000"/>
                <w:lang w:val="es-MX"/>
              </w:rPr>
              <w:t>4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1581CF26" w14:textId="77777777" w:rsidTr="00490F19">
        <w:tc>
          <w:tcPr>
            <w:tcW w:w="2616" w:type="dxa"/>
            <w:shd w:val="clear" w:color="auto" w:fill="auto"/>
          </w:tcPr>
          <w:p w14:paraId="368BFB67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3864DA" w14:textId="70FBA6A9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Las fuerzas intermoleculares</w:t>
            </w:r>
          </w:p>
        </w:tc>
      </w:tr>
      <w:tr w:rsidR="00393351" w:rsidRPr="001F4817" w14:paraId="005A1158" w14:textId="77777777" w:rsidTr="00490F19">
        <w:tc>
          <w:tcPr>
            <w:tcW w:w="2616" w:type="dxa"/>
            <w:shd w:val="clear" w:color="auto" w:fill="auto"/>
          </w:tcPr>
          <w:p w14:paraId="2FF49104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E572603" w14:textId="1499CF5F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Las fuerzas intermoleculares</w:t>
            </w:r>
          </w:p>
        </w:tc>
      </w:tr>
    </w:tbl>
    <w:p w14:paraId="7AC60EB7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548A6338" w14:textId="64D22347" w:rsidR="00114AD3" w:rsidRPr="001F4817" w:rsidRDefault="003A064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5 </w:t>
      </w:r>
      <w:r w:rsidR="00FE03C8" w:rsidRPr="001F4817">
        <w:rPr>
          <w:rFonts w:ascii="Arial" w:eastAsia="Arial Unicode MS" w:hAnsi="Arial" w:cs="Arial"/>
          <w:b/>
        </w:rPr>
        <w:t>La</w:t>
      </w:r>
      <w:r w:rsidRPr="001F4817">
        <w:rPr>
          <w:rFonts w:ascii="Arial" w:eastAsia="Arial Unicode MS" w:hAnsi="Arial" w:cs="Arial"/>
          <w:b/>
        </w:rPr>
        <w:t xml:space="preserve"> geometría molecular</w:t>
      </w:r>
    </w:p>
    <w:p w14:paraId="683C4152" w14:textId="77777777" w:rsidR="00196CB6" w:rsidRPr="001F4817" w:rsidRDefault="00196CB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0EBCE837" w14:textId="528E8459" w:rsidR="0070407F" w:rsidRPr="001F4817" w:rsidRDefault="00FE03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lang w:val="es-CO"/>
        </w:rPr>
        <w:t xml:space="preserve">La disposición </w:t>
      </w:r>
      <w:r w:rsidR="007169B8" w:rsidRPr="001F4817">
        <w:rPr>
          <w:rFonts w:ascii="Arial" w:eastAsia="Arial Unicode MS" w:hAnsi="Arial" w:cs="Arial"/>
          <w:lang w:val="es-CO"/>
        </w:rPr>
        <w:t xml:space="preserve">espacial </w:t>
      </w:r>
      <w:r w:rsidRPr="001F4817">
        <w:rPr>
          <w:rFonts w:ascii="Arial" w:eastAsia="Arial Unicode MS" w:hAnsi="Arial" w:cs="Arial"/>
          <w:lang w:val="es-CO"/>
        </w:rPr>
        <w:t xml:space="preserve">que adoptan los átomos en una molécula se </w:t>
      </w:r>
      <w:r w:rsidR="007169B8" w:rsidRPr="001F4817">
        <w:rPr>
          <w:rFonts w:ascii="Arial" w:eastAsia="Arial Unicode MS" w:hAnsi="Arial" w:cs="Arial"/>
          <w:lang w:val="es-CO"/>
        </w:rPr>
        <w:t xml:space="preserve">describe por la </w:t>
      </w:r>
      <w:r w:rsidRPr="001F4817">
        <w:rPr>
          <w:rFonts w:ascii="Arial" w:eastAsia="Arial Unicode MS" w:hAnsi="Arial" w:cs="Arial"/>
          <w:b/>
          <w:lang w:val="es-CO"/>
        </w:rPr>
        <w:t xml:space="preserve">geometría </w:t>
      </w:r>
      <w:r w:rsidR="0070407F" w:rsidRPr="001F4817">
        <w:rPr>
          <w:rFonts w:ascii="Arial" w:eastAsia="Arial Unicode MS" w:hAnsi="Arial" w:cs="Arial"/>
          <w:b/>
          <w:lang w:val="es-CO"/>
        </w:rPr>
        <w:t>molecular</w:t>
      </w:r>
      <w:r w:rsidR="0070407F" w:rsidRPr="001F4817">
        <w:rPr>
          <w:rFonts w:ascii="Arial" w:eastAsia="Arial Unicode MS" w:hAnsi="Arial" w:cs="Arial"/>
          <w:lang w:val="es-CO"/>
        </w:rPr>
        <w:t>,</w:t>
      </w:r>
      <w:r w:rsidR="0070407F" w:rsidRPr="001F4817">
        <w:rPr>
          <w:rFonts w:ascii="Arial" w:eastAsia="Arial Unicode MS" w:hAnsi="Arial" w:cs="Arial"/>
          <w:b/>
          <w:lang w:val="es-CO"/>
        </w:rPr>
        <w:t xml:space="preserve"> </w:t>
      </w:r>
      <w:r w:rsidR="00241856" w:rsidRPr="001F4817">
        <w:rPr>
          <w:rFonts w:ascii="Arial" w:eastAsia="Arial Unicode MS" w:hAnsi="Arial" w:cs="Arial"/>
          <w:lang w:val="es-CO"/>
        </w:rPr>
        <w:t xml:space="preserve">que </w:t>
      </w:r>
      <w:r w:rsidR="0070407F" w:rsidRPr="001F4817">
        <w:rPr>
          <w:rFonts w:ascii="Arial" w:eastAsia="Arial Unicode MS" w:hAnsi="Arial" w:cs="Arial"/>
          <w:lang w:val="es-CO"/>
        </w:rPr>
        <w:t>incide en gran medida en</w:t>
      </w:r>
      <w:r w:rsidR="00D65FDE" w:rsidRPr="001F4817">
        <w:rPr>
          <w:rFonts w:ascii="Arial" w:eastAsia="Arial Unicode MS" w:hAnsi="Arial" w:cs="Arial"/>
          <w:lang w:val="es-CO"/>
        </w:rPr>
        <w:t xml:space="preserve"> el comportamiento y en</w:t>
      </w:r>
      <w:r w:rsidR="0070407F" w:rsidRPr="001F4817">
        <w:rPr>
          <w:rFonts w:ascii="Arial" w:eastAsia="Arial Unicode MS" w:hAnsi="Arial" w:cs="Arial"/>
          <w:lang w:val="es-CO"/>
        </w:rPr>
        <w:t xml:space="preserve"> las propiedades físicas y químicas de las sustancias</w:t>
      </w:r>
      <w:r w:rsidRPr="001F4817">
        <w:rPr>
          <w:rFonts w:ascii="Arial" w:eastAsia="Arial Unicode MS" w:hAnsi="Arial" w:cs="Arial"/>
          <w:lang w:val="es-CO"/>
        </w:rPr>
        <w:t>.</w:t>
      </w:r>
      <w:r w:rsidRPr="001F4817">
        <w:rPr>
          <w:rFonts w:ascii="Arial" w:eastAsia="Arial Unicode MS" w:hAnsi="Arial" w:cs="Arial"/>
          <w:b/>
          <w:lang w:val="es-CO"/>
        </w:rPr>
        <w:t xml:space="preserve"> </w:t>
      </w:r>
    </w:p>
    <w:p w14:paraId="48C2A549" w14:textId="77777777" w:rsidR="00DE045B" w:rsidRPr="001F4817" w:rsidRDefault="00DE045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7D0A0087" w14:textId="5E5DC325" w:rsidR="0070407F" w:rsidRPr="001F4817" w:rsidRDefault="00FE03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 xml:space="preserve">Las distancias y ángulos entre átomos se deben determinar de forma experimental, aunque </w:t>
      </w:r>
      <w:r w:rsidR="00D65FDE" w:rsidRPr="001F4817">
        <w:rPr>
          <w:rFonts w:ascii="Arial" w:eastAsia="Arial Unicode MS" w:hAnsi="Arial" w:cs="Arial"/>
          <w:lang w:val="es-CO"/>
        </w:rPr>
        <w:t xml:space="preserve">es posible </w:t>
      </w:r>
      <w:r w:rsidR="0070407F" w:rsidRPr="001F4817">
        <w:rPr>
          <w:rFonts w:ascii="Arial" w:eastAsia="Arial Unicode MS" w:hAnsi="Arial" w:cs="Arial"/>
          <w:lang w:val="es-CO"/>
        </w:rPr>
        <w:t>predecir</w:t>
      </w:r>
      <w:r w:rsidR="00D65FDE" w:rsidRPr="001F4817">
        <w:rPr>
          <w:rFonts w:ascii="Arial" w:eastAsia="Arial Unicode MS" w:hAnsi="Arial" w:cs="Arial"/>
          <w:lang w:val="es-CO"/>
        </w:rPr>
        <w:t>los</w:t>
      </w:r>
      <w:r w:rsidR="0070407F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 xml:space="preserve">conociendo el número de electrones que rodean al átomo central </w:t>
      </w:r>
      <w:r w:rsidR="0070407F" w:rsidRPr="001F4817">
        <w:rPr>
          <w:rFonts w:ascii="Arial" w:eastAsia="Arial Unicode MS" w:hAnsi="Arial" w:cs="Arial"/>
          <w:lang w:val="es-CO"/>
        </w:rPr>
        <w:t xml:space="preserve">a través de </w:t>
      </w:r>
      <w:r w:rsidRPr="001F4817">
        <w:rPr>
          <w:rFonts w:ascii="Arial" w:eastAsia="Arial Unicode MS" w:hAnsi="Arial" w:cs="Arial"/>
          <w:lang w:val="es-CO"/>
        </w:rPr>
        <w:t>la</w:t>
      </w:r>
      <w:r w:rsidR="0070407F" w:rsidRPr="001F4817">
        <w:rPr>
          <w:rFonts w:ascii="Arial" w:eastAsia="Arial Unicode MS" w:hAnsi="Arial" w:cs="Arial"/>
          <w:lang w:val="es-CO"/>
        </w:rPr>
        <w:t xml:space="preserve">s estructuras de Lewis y usando el modelo </w:t>
      </w:r>
      <w:r w:rsidR="00253939" w:rsidRPr="001F4817">
        <w:rPr>
          <w:rFonts w:ascii="Arial" w:eastAsia="Arial Unicode MS" w:hAnsi="Arial" w:cs="Arial"/>
          <w:color w:val="000000" w:themeColor="text1"/>
          <w:lang w:val="es-CO"/>
        </w:rPr>
        <w:t>de repulsión de pares electrónicos de la capa de valencia (</w:t>
      </w:r>
      <w:r w:rsidR="0070407F" w:rsidRPr="001F4817">
        <w:rPr>
          <w:rFonts w:ascii="Arial" w:eastAsia="Arial Unicode MS" w:hAnsi="Arial" w:cs="Arial"/>
          <w:lang w:val="es-CO"/>
        </w:rPr>
        <w:t>RPECV</w:t>
      </w:r>
      <w:r w:rsidR="00253939" w:rsidRPr="001F4817">
        <w:rPr>
          <w:rFonts w:ascii="Arial" w:eastAsia="Arial Unicode MS" w:hAnsi="Arial" w:cs="Arial"/>
          <w:lang w:val="es-CO"/>
        </w:rPr>
        <w:t>)</w:t>
      </w:r>
      <w:r w:rsidR="0070407F" w:rsidRPr="001F4817">
        <w:rPr>
          <w:rFonts w:ascii="Arial" w:eastAsia="Arial Unicode MS" w:hAnsi="Arial" w:cs="Arial"/>
          <w:lang w:val="es-CO"/>
        </w:rPr>
        <w:t>.</w:t>
      </w:r>
    </w:p>
    <w:p w14:paraId="0C492994" w14:textId="77777777" w:rsidR="00201186" w:rsidRPr="001F4817" w:rsidRDefault="0020118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1F4817" w14:paraId="34E5EA85" w14:textId="77777777" w:rsidTr="00214514">
        <w:tc>
          <w:tcPr>
            <w:tcW w:w="9067" w:type="dxa"/>
            <w:gridSpan w:val="2"/>
            <w:shd w:val="clear" w:color="auto" w:fill="000000"/>
          </w:tcPr>
          <w:p w14:paraId="6328F257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201186" w:rsidRPr="001F4817" w14:paraId="13CADD94" w14:textId="77777777" w:rsidTr="00214514">
        <w:tc>
          <w:tcPr>
            <w:tcW w:w="2616" w:type="dxa"/>
            <w:shd w:val="clear" w:color="auto" w:fill="auto"/>
          </w:tcPr>
          <w:p w14:paraId="7362ADE8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B682F6" w14:textId="738AFFB9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CN_11_11_REC150</w:t>
            </w:r>
          </w:p>
        </w:tc>
      </w:tr>
      <w:tr w:rsidR="00201186" w:rsidRPr="001F4817" w14:paraId="302A4483" w14:textId="77777777" w:rsidTr="00214514">
        <w:tc>
          <w:tcPr>
            <w:tcW w:w="2616" w:type="dxa"/>
            <w:shd w:val="clear" w:color="auto" w:fill="auto"/>
          </w:tcPr>
          <w:p w14:paraId="68A331CF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7BAB122" w14:textId="4D926556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 xml:space="preserve">La </w:t>
            </w:r>
            <w:r w:rsidR="009350B2" w:rsidRPr="001F4817">
              <w:rPr>
                <w:rFonts w:ascii="Arial" w:eastAsia="Arial Unicode MS" w:hAnsi="Arial" w:cs="Arial"/>
                <w:lang w:val="es-MX"/>
              </w:rPr>
              <w:t>representación tridimensional de las moléculas</w:t>
            </w:r>
          </w:p>
        </w:tc>
      </w:tr>
      <w:tr w:rsidR="00201186" w:rsidRPr="001F4817" w14:paraId="13EBFDF5" w14:textId="77777777" w:rsidTr="00214514">
        <w:tc>
          <w:tcPr>
            <w:tcW w:w="2616" w:type="dxa"/>
            <w:shd w:val="clear" w:color="auto" w:fill="auto"/>
          </w:tcPr>
          <w:p w14:paraId="6093234A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BDB596" w14:textId="77777777" w:rsidR="00201186" w:rsidRPr="001F4817" w:rsidRDefault="0020118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muestra las diferentes formas tridimensionales que presentan las moléculas</w:t>
            </w:r>
          </w:p>
        </w:tc>
      </w:tr>
    </w:tbl>
    <w:p w14:paraId="6DCCC185" w14:textId="77777777" w:rsidR="00201186" w:rsidRPr="001F4817" w:rsidRDefault="0020118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/>
        </w:rPr>
      </w:pPr>
    </w:p>
    <w:p w14:paraId="6133D66B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5C0D40B8" w14:textId="2BDB457F" w:rsidR="003A064D" w:rsidRPr="001F4817" w:rsidRDefault="003A064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5.1 El modelo RPECV</w:t>
      </w:r>
      <w:r w:rsidR="0081755A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</w:p>
    <w:p w14:paraId="4E681E94" w14:textId="1B842FD2" w:rsidR="0051434A" w:rsidRPr="001F4817" w:rsidRDefault="00FE03C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</w:p>
    <w:p w14:paraId="21AFE273" w14:textId="7CFDEFB0" w:rsidR="00F81923" w:rsidRPr="001F4817" w:rsidRDefault="0070407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El modelo de repulsión de pares electrónicos de la capa de valencia (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RPECV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) asume que 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>l</w:t>
      </w:r>
      <w:r w:rsidR="00D65FDE" w:rsidRPr="001F4817">
        <w:rPr>
          <w:rFonts w:ascii="Arial" w:eastAsia="Arial Unicode MS" w:hAnsi="Arial" w:cs="Arial"/>
          <w:color w:val="000000" w:themeColor="text1"/>
          <w:lang w:val="es-CO"/>
        </w:rPr>
        <w:t>os</w:t>
      </w:r>
      <w:r w:rsidR="0081755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65FD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pares de electrones de </w:t>
      </w:r>
      <w:r w:rsidR="00FD6316" w:rsidRPr="001F4817">
        <w:rPr>
          <w:rFonts w:ascii="Arial" w:eastAsia="Arial Unicode MS" w:hAnsi="Arial" w:cs="Arial"/>
          <w:color w:val="000000" w:themeColor="text1"/>
          <w:lang w:val="es-CO"/>
        </w:rPr>
        <w:t>la capa externa</w:t>
      </w:r>
      <w:r w:rsidR="00E60132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65FD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repelen de tal forma que se mantienen lo más alejados </w:t>
      </w:r>
      <w:r w:rsidR="000D148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posible </w:t>
      </w:r>
      <w:r w:rsidR="008A59A3" w:rsidRPr="001F4817">
        <w:rPr>
          <w:rFonts w:ascii="Arial" w:eastAsia="Arial Unicode MS" w:hAnsi="Arial" w:cs="Arial"/>
          <w:color w:val="000000" w:themeColor="text1"/>
          <w:lang w:val="es-CO"/>
        </w:rPr>
        <w:t>unos de otros, similar al efecto que ocurre cuando se acercan dos imanes</w:t>
      </w:r>
      <w:r w:rsidR="00196CB6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9718F" w:rsidRPr="001F4817">
        <w:rPr>
          <w:rFonts w:ascii="Arial" w:eastAsia="Arial Unicode MS" w:hAnsi="Arial" w:cs="Arial"/>
          <w:color w:val="000000" w:themeColor="text1"/>
          <w:lang w:val="es-CO"/>
        </w:rPr>
        <w:t>por el mismo polo, donde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las líneas de campo magnéticas se comprimen hasta el punto máximo </w:t>
      </w:r>
      <w:r w:rsidR="00D9718F" w:rsidRPr="001F4817">
        <w:rPr>
          <w:rFonts w:ascii="Arial" w:eastAsia="Arial Unicode MS" w:hAnsi="Arial" w:cs="Arial"/>
          <w:color w:val="000000" w:themeColor="text1"/>
          <w:lang w:val="es-CO"/>
        </w:rPr>
        <w:t>en el cual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expanden, </w:t>
      </w:r>
      <w:r w:rsidR="000D148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 que impide </w:t>
      </w:r>
      <w:r w:rsidR="00A812DF" w:rsidRPr="001F4817">
        <w:rPr>
          <w:rFonts w:ascii="Arial" w:eastAsia="Arial Unicode MS" w:hAnsi="Arial" w:cs="Arial"/>
          <w:color w:val="000000" w:themeColor="text1"/>
          <w:lang w:val="es-CO"/>
        </w:rPr>
        <w:t>el contacto entre los imanes</w:t>
      </w:r>
      <w:r w:rsidR="008A59A3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0D148A" w:rsidRPr="001F4817">
        <w:rPr>
          <w:rFonts w:ascii="Arial" w:eastAsia="Arial Unicode MS" w:hAnsi="Arial" w:cs="Arial"/>
          <w:lang w:val="es-CO"/>
        </w:rPr>
        <w:t xml:space="preserve"> </w:t>
      </w:r>
      <w:r w:rsidR="00D9718F" w:rsidRPr="001F4817">
        <w:rPr>
          <w:rFonts w:ascii="Arial" w:eastAsia="Arial Unicode MS" w:hAnsi="Arial" w:cs="Arial"/>
          <w:lang w:val="es-CO"/>
        </w:rPr>
        <w:t>Por ende, l</w:t>
      </w:r>
      <w:r w:rsidR="00196CB6" w:rsidRPr="001F4817">
        <w:rPr>
          <w:rFonts w:ascii="Arial" w:eastAsia="Arial Unicode MS" w:hAnsi="Arial" w:cs="Arial"/>
          <w:lang w:val="es-CO"/>
        </w:rPr>
        <w:t>a disposición</w:t>
      </w:r>
      <w:r w:rsidR="00ED051B" w:rsidRPr="001F4817">
        <w:rPr>
          <w:rFonts w:ascii="Arial" w:eastAsia="Arial Unicode MS" w:hAnsi="Arial" w:cs="Arial"/>
          <w:lang w:val="es-CO"/>
        </w:rPr>
        <w:t xml:space="preserve"> y forma</w:t>
      </w:r>
      <w:r w:rsidR="00196CB6" w:rsidRPr="001F4817">
        <w:rPr>
          <w:rFonts w:ascii="Arial" w:eastAsia="Arial Unicode MS" w:hAnsi="Arial" w:cs="Arial"/>
          <w:lang w:val="es-CO"/>
        </w:rPr>
        <w:t xml:space="preserve"> que toma</w:t>
      </w:r>
      <w:r w:rsidR="00D65FDE" w:rsidRPr="001F4817">
        <w:rPr>
          <w:rFonts w:ascii="Arial" w:eastAsia="Arial Unicode MS" w:hAnsi="Arial" w:cs="Arial"/>
          <w:lang w:val="es-CO"/>
        </w:rPr>
        <w:t xml:space="preserve">n </w:t>
      </w:r>
      <w:r w:rsidR="00A812DF" w:rsidRPr="001F4817">
        <w:rPr>
          <w:rFonts w:ascii="Arial" w:eastAsia="Arial Unicode MS" w:hAnsi="Arial" w:cs="Arial"/>
          <w:lang w:val="es-CO"/>
        </w:rPr>
        <w:lastRenderedPageBreak/>
        <w:t xml:space="preserve">las moléculas </w:t>
      </w:r>
      <w:r w:rsidR="00D65FDE" w:rsidRPr="001F4817">
        <w:rPr>
          <w:rFonts w:ascii="Arial" w:eastAsia="Arial Unicode MS" w:hAnsi="Arial" w:cs="Arial"/>
          <w:lang w:val="es-CO"/>
        </w:rPr>
        <w:t xml:space="preserve">dependerá </w:t>
      </w:r>
      <w:r w:rsidR="00ED051B" w:rsidRPr="001F4817">
        <w:rPr>
          <w:rFonts w:ascii="Arial" w:eastAsia="Arial Unicode MS" w:hAnsi="Arial" w:cs="Arial"/>
          <w:lang w:val="es-CO"/>
        </w:rPr>
        <w:t xml:space="preserve">del número de pares electrónicos, los cuales se acomodan de manera que experimenten la </w:t>
      </w:r>
      <w:r w:rsidR="00D65FDE" w:rsidRPr="001F4817">
        <w:rPr>
          <w:rFonts w:ascii="Arial" w:eastAsia="Arial Unicode MS" w:hAnsi="Arial" w:cs="Arial"/>
          <w:lang w:val="es-CO"/>
        </w:rPr>
        <w:t xml:space="preserve">mínima repulsión </w:t>
      </w:r>
      <w:r w:rsidR="00ED051B" w:rsidRPr="001F4817">
        <w:rPr>
          <w:rFonts w:ascii="Arial" w:eastAsia="Arial Unicode MS" w:hAnsi="Arial" w:cs="Arial"/>
          <w:lang w:val="es-CO"/>
        </w:rPr>
        <w:t>posible.</w:t>
      </w:r>
    </w:p>
    <w:p w14:paraId="7E12C24E" w14:textId="19C29CEA" w:rsidR="00ED051B" w:rsidRPr="001F4817" w:rsidRDefault="00ED051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6BD1302B" w14:textId="2A312EE2" w:rsidR="009B58F5" w:rsidRPr="001F4817" w:rsidRDefault="009B58F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Para aplicar el modelo </w:t>
      </w:r>
      <w:r w:rsidR="00145989" w:rsidRPr="001F4817">
        <w:rPr>
          <w:rFonts w:ascii="Arial" w:eastAsia="Arial Unicode MS" w:hAnsi="Arial" w:cs="Arial"/>
          <w:b/>
          <w:color w:val="000000" w:themeColor="text1"/>
          <w:lang w:val="es-CO"/>
        </w:rPr>
        <w:t>RPECV</w:t>
      </w:r>
      <w:r w:rsidR="001459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debe tener en cuenta que</w:t>
      </w:r>
      <w:r w:rsidR="00145989" w:rsidRPr="001F4817">
        <w:rPr>
          <w:rFonts w:ascii="Arial" w:eastAsia="Arial Unicode MS" w:hAnsi="Arial" w:cs="Arial"/>
          <w:b/>
          <w:color w:val="000000" w:themeColor="text1"/>
          <w:lang w:val="es-CO"/>
        </w:rPr>
        <w:t>:</w:t>
      </w:r>
    </w:p>
    <w:p w14:paraId="6FD11F7E" w14:textId="77777777" w:rsidR="00E60132" w:rsidRPr="001F4817" w:rsidRDefault="00E6013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41A2664D" w14:textId="77777777" w:rsidR="001F4817" w:rsidRDefault="00ED051B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En los do</w:t>
      </w:r>
      <w:r w:rsidR="0066427E" w:rsidRPr="001F4817">
        <w:rPr>
          <w:rFonts w:ascii="Arial" w:eastAsia="Arial Unicode MS" w:hAnsi="Arial" w:cs="Arial"/>
          <w:lang w:val="es-CO"/>
        </w:rPr>
        <w:t>bles y triples enlaces</w:t>
      </w:r>
      <w:r w:rsidR="000D148A" w:rsidRPr="001F4817">
        <w:rPr>
          <w:rFonts w:ascii="Arial" w:eastAsia="Arial Unicode MS" w:hAnsi="Arial" w:cs="Arial"/>
          <w:lang w:val="es-CO"/>
        </w:rPr>
        <w:t>,</w:t>
      </w:r>
      <w:r w:rsidR="0066427E" w:rsidRPr="001F4817">
        <w:rPr>
          <w:rFonts w:ascii="Arial" w:eastAsia="Arial Unicode MS" w:hAnsi="Arial" w:cs="Arial"/>
          <w:lang w:val="es-CO"/>
        </w:rPr>
        <w:t xml:space="preserve"> </w:t>
      </w:r>
      <w:r w:rsidR="00D137D7" w:rsidRPr="001F4817">
        <w:rPr>
          <w:rFonts w:ascii="Arial" w:eastAsia="Arial Unicode MS" w:hAnsi="Arial" w:cs="Arial"/>
          <w:lang w:val="es-CO"/>
        </w:rPr>
        <w:t xml:space="preserve">cada uno </w:t>
      </w:r>
      <w:r w:rsidR="0066427E" w:rsidRPr="001F4817">
        <w:rPr>
          <w:rFonts w:ascii="Arial" w:eastAsia="Arial Unicode MS" w:hAnsi="Arial" w:cs="Arial"/>
          <w:lang w:val="es-CO"/>
        </w:rPr>
        <w:t xml:space="preserve">se toma </w:t>
      </w:r>
      <w:r w:rsidR="00D137D7" w:rsidRPr="001F4817">
        <w:rPr>
          <w:rFonts w:ascii="Arial" w:eastAsia="Arial Unicode MS" w:hAnsi="Arial" w:cs="Arial"/>
          <w:lang w:val="es-CO"/>
        </w:rPr>
        <w:t>como un</w:t>
      </w:r>
      <w:r w:rsidR="0066427E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par electrónico</w:t>
      </w:r>
      <w:r w:rsidR="00FD6316" w:rsidRPr="001F4817">
        <w:rPr>
          <w:rFonts w:ascii="Arial" w:eastAsia="Arial Unicode MS" w:hAnsi="Arial" w:cs="Arial"/>
          <w:lang w:val="es-CO"/>
        </w:rPr>
        <w:t>.</w:t>
      </w:r>
    </w:p>
    <w:p w14:paraId="12C6F6DA" w14:textId="0E3B6F1E" w:rsidR="00F3239C" w:rsidRPr="001F4817" w:rsidRDefault="000D148A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Si</w:t>
      </w:r>
      <w:r w:rsidR="001459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una misma molécula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tiene </w:t>
      </w:r>
      <w:r w:rsidR="00E60132" w:rsidRPr="001F4817">
        <w:rPr>
          <w:rFonts w:ascii="Arial" w:eastAsia="Arial Unicode MS" w:hAnsi="Arial" w:cs="Arial"/>
          <w:color w:val="000000" w:themeColor="text1"/>
          <w:lang w:val="es-CO"/>
        </w:rPr>
        <w:t>dos o más estructuras de resonancia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459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 cualquiera de ellas se le aplica.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60132" w:rsidRPr="001F4817" w14:paraId="0669F870" w14:textId="77777777" w:rsidTr="00E60132">
        <w:tc>
          <w:tcPr>
            <w:tcW w:w="90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3029DBC" w14:textId="77777777" w:rsidR="00E60132" w:rsidRPr="001F4817" w:rsidRDefault="00E60132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60132" w:rsidRPr="001F4817" w14:paraId="0898F1D9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6C8A93" w14:textId="77777777" w:rsidR="00E60132" w:rsidRPr="001F4817" w:rsidRDefault="00E6013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CF17C" w14:textId="68CC62E8" w:rsidR="00E60132" w:rsidRPr="001F4817" w:rsidRDefault="00E6013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Estructura</w:t>
            </w:r>
            <w:r w:rsidR="00100E84" w:rsidRPr="001F4817">
              <w:rPr>
                <w:rFonts w:ascii="Arial" w:eastAsia="Arial Unicode MS" w:hAnsi="Arial" w:cs="Arial"/>
                <w:b/>
              </w:rPr>
              <w:t>s</w:t>
            </w:r>
            <w:r w:rsidRPr="001F4817">
              <w:rPr>
                <w:rFonts w:ascii="Arial" w:eastAsia="Arial Unicode MS" w:hAnsi="Arial" w:cs="Arial"/>
                <w:b/>
              </w:rPr>
              <w:t xml:space="preserve"> de resonancia</w:t>
            </w:r>
          </w:p>
        </w:tc>
      </w:tr>
      <w:tr w:rsidR="00E60132" w:rsidRPr="001F4817" w14:paraId="0C1A83F1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82D677" w14:textId="77777777" w:rsidR="00E60132" w:rsidRPr="001F4817" w:rsidRDefault="00E6013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A7BC2" w14:textId="1041B46D" w:rsidR="00E60132" w:rsidRPr="001F4817" w:rsidRDefault="00100E84" w:rsidP="001F481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Las diferentes posibilidades de estructuras de Lewis que tiene un</w:t>
            </w:r>
            <w:r w:rsidR="005F1A16" w:rsidRPr="001F4817">
              <w:rPr>
                <w:rFonts w:ascii="Arial" w:eastAsia="Arial Unicode MS" w:hAnsi="Arial" w:cs="Arial"/>
                <w:lang w:val="es-CO"/>
              </w:rPr>
              <w:t xml:space="preserve">a molécula se conocen como </w:t>
            </w:r>
            <w:r w:rsidRPr="001F4817">
              <w:rPr>
                <w:rFonts w:ascii="Arial" w:eastAsia="Arial Unicode MS" w:hAnsi="Arial" w:cs="Arial"/>
                <w:b/>
                <w:lang w:val="es-CO"/>
              </w:rPr>
              <w:t>estructuras de resonancia</w:t>
            </w:r>
            <w:r w:rsidRPr="001F4817">
              <w:rPr>
                <w:rFonts w:ascii="Arial" w:eastAsia="Arial Unicode MS" w:hAnsi="Arial" w:cs="Arial"/>
                <w:lang w:val="es-CO"/>
              </w:rPr>
              <w:t>.</w:t>
            </w:r>
          </w:p>
        </w:tc>
      </w:tr>
    </w:tbl>
    <w:tbl>
      <w:tblPr>
        <w:tblStyle w:val="Tablaconcuadrcula"/>
        <w:tblpPr w:leftFromText="141" w:rightFromText="141" w:vertAnchor="text" w:horzAnchor="margin" w:tblpY="291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8095"/>
      </w:tblGrid>
      <w:tr w:rsidR="00F715B2" w:rsidRPr="001F4817" w14:paraId="7ADCFEFE" w14:textId="77777777" w:rsidTr="00F715B2">
        <w:tc>
          <w:tcPr>
            <w:tcW w:w="90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4CBC9CED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715B2" w:rsidRPr="001F4817" w14:paraId="7B8C2FAE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2F60BF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9F2647" w14:textId="0DB84B71" w:rsidR="00F715B2" w:rsidRPr="001F4817" w:rsidRDefault="00925336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CN_10_11_IMG10</w:t>
            </w:r>
          </w:p>
        </w:tc>
      </w:tr>
      <w:tr w:rsidR="00F715B2" w:rsidRPr="001F4817" w14:paraId="7B594A00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E27C3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183FED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las reglas para predecir la geometría molecular</w:t>
            </w:r>
          </w:p>
        </w:tc>
      </w:tr>
      <w:tr w:rsidR="00F715B2" w:rsidRPr="001F4817" w14:paraId="541753AD" w14:textId="77777777" w:rsidTr="00F715B2">
        <w:trPr>
          <w:trHeight w:val="813"/>
        </w:trPr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78D936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Style w:val="Tablaconcuadrcula"/>
              <w:tblpPr w:leftFromText="141" w:rightFromText="141" w:horzAnchor="margin" w:tblpY="230"/>
              <w:tblOverlap w:val="never"/>
              <w:tblW w:w="7371" w:type="dxa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2268"/>
              <w:gridCol w:w="4252"/>
            </w:tblGrid>
            <w:tr w:rsidR="008B7DF4" w:rsidRPr="001F4817" w14:paraId="7DF6DC4A" w14:textId="77777777" w:rsidTr="00D718CA">
              <w:tc>
                <w:tcPr>
                  <w:tcW w:w="7371" w:type="dxa"/>
                  <w:gridSpan w:val="3"/>
                </w:tcPr>
                <w:p w14:paraId="13BE134B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b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b/>
                      <w:color w:val="000000" w:themeColor="text1"/>
                      <w:lang w:val="es-CO"/>
                    </w:rPr>
                    <w:t xml:space="preserve">Reglas para aplicar el modelo de RPECV </w:t>
                  </w:r>
                </w:p>
              </w:tc>
            </w:tr>
            <w:tr w:rsidR="008B7DF4" w:rsidRPr="001F4817" w14:paraId="75DFAE22" w14:textId="77777777" w:rsidTr="00D718CA">
              <w:tc>
                <w:tcPr>
                  <w:tcW w:w="851" w:type="dxa"/>
                </w:tcPr>
                <w:p w14:paraId="026DFDFE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N°</w:t>
                  </w:r>
                </w:p>
              </w:tc>
              <w:tc>
                <w:tcPr>
                  <w:tcW w:w="2268" w:type="dxa"/>
                </w:tcPr>
                <w:p w14:paraId="50B5BD88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DESCRIPCIÓN</w:t>
                  </w:r>
                </w:p>
              </w:tc>
              <w:tc>
                <w:tcPr>
                  <w:tcW w:w="4252" w:type="dxa"/>
                </w:tcPr>
                <w:p w14:paraId="6734F674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EJEMPLO</w:t>
                  </w:r>
                </w:p>
              </w:tc>
            </w:tr>
            <w:tr w:rsidR="008B7DF4" w:rsidRPr="001F4817" w14:paraId="7CFDB9C3" w14:textId="77777777" w:rsidTr="00D718CA">
              <w:trPr>
                <w:trHeight w:val="2751"/>
              </w:trPr>
              <w:tc>
                <w:tcPr>
                  <w:tcW w:w="851" w:type="dxa"/>
                </w:tcPr>
                <w:p w14:paraId="21284112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1</w:t>
                  </w:r>
                </w:p>
              </w:tc>
              <w:tc>
                <w:tcPr>
                  <w:tcW w:w="2268" w:type="dxa"/>
                </w:tcPr>
                <w:p w14:paraId="2055069D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Escribir la estructura de Lewis para la molécula, teniendo en cuenta solo los pares de electrones del átomo central. </w:t>
                  </w:r>
                </w:p>
              </w:tc>
              <w:tc>
                <w:tcPr>
                  <w:tcW w:w="4252" w:type="dxa"/>
                </w:tcPr>
                <w:p w14:paraId="78EB7BEA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</w:rPr>
                    <w:object w:dxaOrig="2670" w:dyaOrig="1290" w14:anchorId="212140C2">
                      <v:shape id="_x0000_i1028" type="#_x0000_t75" style="width:132.7pt;height:63.75pt" o:ole="">
                        <v:imagedata r:id="rId21" o:title=""/>
                      </v:shape>
                      <o:OLEObject Type="Embed" ProgID="PBrush" ShapeID="_x0000_i1028" DrawAspect="Content" ObjectID="_1523805088" r:id="rId22"/>
                    </w:object>
                  </w:r>
                </w:p>
              </w:tc>
            </w:tr>
            <w:tr w:rsidR="008B7DF4" w:rsidRPr="001F4817" w14:paraId="7FB53C9C" w14:textId="77777777" w:rsidTr="00D718CA">
              <w:tc>
                <w:tcPr>
                  <w:tcW w:w="851" w:type="dxa"/>
                </w:tcPr>
                <w:p w14:paraId="2CCC747D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2</w:t>
                  </w:r>
                </w:p>
              </w:tc>
              <w:tc>
                <w:tcPr>
                  <w:tcW w:w="2268" w:type="dxa"/>
                </w:tcPr>
                <w:p w14:paraId="3A9DA29F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Contar el número de pares de electrones que rodean al átomo central.</w:t>
                  </w:r>
                </w:p>
              </w:tc>
              <w:tc>
                <w:tcPr>
                  <w:tcW w:w="4252" w:type="dxa"/>
                </w:tcPr>
                <w:p w14:paraId="4C7484FA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2 pares de electrones </w:t>
                  </w:r>
                  <w:proofErr w:type="spellStart"/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enlazantes</w:t>
                  </w:r>
                  <w:proofErr w:type="spellEnd"/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. </w:t>
                  </w:r>
                </w:p>
                <w:p w14:paraId="2D1E5525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2 pares de electrones libres. </w:t>
                  </w:r>
                </w:p>
              </w:tc>
            </w:tr>
            <w:tr w:rsidR="008B7DF4" w:rsidRPr="001F4817" w14:paraId="16D38AC6" w14:textId="77777777" w:rsidTr="00D718CA">
              <w:tc>
                <w:tcPr>
                  <w:tcW w:w="851" w:type="dxa"/>
                </w:tcPr>
                <w:p w14:paraId="66E33A82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3</w:t>
                  </w:r>
                </w:p>
              </w:tc>
              <w:tc>
                <w:tcPr>
                  <w:tcW w:w="2268" w:type="dxa"/>
                </w:tcPr>
                <w:p w14:paraId="36488796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lang w:val="es-CO"/>
                    </w:rPr>
                    <w:t xml:space="preserve">Ubicar los pares electrónicos </w:t>
                  </w:r>
                  <w:proofErr w:type="spellStart"/>
                  <w:r w:rsidRPr="001F4817">
                    <w:rPr>
                      <w:rFonts w:ascii="Arial" w:eastAsia="Arial Unicode MS" w:hAnsi="Arial" w:cs="Arial"/>
                      <w:lang w:val="es-CO"/>
                    </w:rPr>
                    <w:t>enlazantes</w:t>
                  </w:r>
                  <w:proofErr w:type="spellEnd"/>
                  <w:r w:rsidRPr="001F4817">
                    <w:rPr>
                      <w:rFonts w:ascii="Arial" w:eastAsia="Arial Unicode MS" w:hAnsi="Arial" w:cs="Arial"/>
                      <w:lang w:val="es-CO"/>
                    </w:rPr>
                    <w:t xml:space="preserve"> y los no </w:t>
                  </w:r>
                  <w:proofErr w:type="spellStart"/>
                  <w:r w:rsidRPr="001F4817">
                    <w:rPr>
                      <w:rFonts w:ascii="Arial" w:eastAsia="Arial Unicode MS" w:hAnsi="Arial" w:cs="Arial"/>
                      <w:lang w:val="es-CO"/>
                    </w:rPr>
                    <w:t>enlazantes</w:t>
                  </w:r>
                  <w:proofErr w:type="spellEnd"/>
                  <w:r w:rsidRPr="001F4817">
                    <w:rPr>
                      <w:rFonts w:ascii="Arial" w:eastAsia="Arial Unicode MS" w:hAnsi="Arial" w:cs="Arial"/>
                      <w:lang w:val="es-CO"/>
                    </w:rPr>
                    <w:t xml:space="preserve"> de tal forma que la repulsión sea mínima. </w:t>
                  </w:r>
                </w:p>
              </w:tc>
              <w:tc>
                <w:tcPr>
                  <w:tcW w:w="4252" w:type="dxa"/>
                </w:tcPr>
                <w:p w14:paraId="178650B9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noProof/>
                      <w:lang w:val="es-CO" w:eastAsia="es-CO"/>
                    </w:rPr>
                    <w:drawing>
                      <wp:inline distT="0" distB="0" distL="0" distR="0" wp14:anchorId="27C2096E" wp14:editId="59F0825F">
                        <wp:extent cx="1478941" cy="739471"/>
                        <wp:effectExtent l="0" t="0" r="6985" b="3810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l="47352" t="66110" r="42804" b="2513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489213" cy="7446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7DF4" w:rsidRPr="001F4817" w14:paraId="0DA5ABF2" w14:textId="77777777" w:rsidTr="00D718CA">
              <w:tc>
                <w:tcPr>
                  <w:tcW w:w="851" w:type="dxa"/>
                </w:tcPr>
                <w:p w14:paraId="4C7F7EEF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4</w:t>
                  </w:r>
                </w:p>
              </w:tc>
              <w:tc>
                <w:tcPr>
                  <w:tcW w:w="2268" w:type="dxa"/>
                </w:tcPr>
                <w:p w14:paraId="523568B8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 xml:space="preserve">Determinar la geometría de la molécula teniendo en cuenta que los pares libres se repelen con mayor fuerza que los pares </w:t>
                  </w:r>
                  <w:proofErr w:type="spellStart"/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enlazantes</w:t>
                  </w:r>
                  <w:proofErr w:type="spellEnd"/>
                  <w:r w:rsidRPr="001F4817"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  <w:t>.</w:t>
                  </w:r>
                </w:p>
              </w:tc>
              <w:tc>
                <w:tcPr>
                  <w:tcW w:w="4252" w:type="dxa"/>
                </w:tcPr>
                <w:p w14:paraId="65FF4923" w14:textId="77777777" w:rsidR="008B7DF4" w:rsidRPr="001F4817" w:rsidRDefault="008B7DF4" w:rsidP="001F4817">
                  <w:pPr>
                    <w:pStyle w:val="Sinespaciado"/>
                    <w:spacing w:line="360" w:lineRule="auto"/>
                    <w:jc w:val="both"/>
                    <w:rPr>
                      <w:rFonts w:ascii="Arial" w:eastAsia="Arial Unicode MS" w:hAnsi="Arial" w:cs="Arial"/>
                      <w:color w:val="000000" w:themeColor="text1"/>
                      <w:lang w:val="es-CO"/>
                    </w:rPr>
                  </w:pPr>
                  <w:r w:rsidRPr="001F4817">
                    <w:rPr>
                      <w:rFonts w:ascii="Arial" w:eastAsia="Arial Unicode MS" w:hAnsi="Arial" w:cs="Arial"/>
                      <w:noProof/>
                      <w:lang w:val="es-CO" w:eastAsia="es-CO"/>
                    </w:rPr>
                    <w:drawing>
                      <wp:inline distT="0" distB="0" distL="0" distR="0" wp14:anchorId="7AC6664D" wp14:editId="284F987A">
                        <wp:extent cx="1914525" cy="1995137"/>
                        <wp:effectExtent l="0" t="0" r="0" b="5715"/>
                        <wp:docPr id="2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4"/>
                                <a:srcRect l="28513" t="23243" r="55363" b="468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24225" cy="2005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91B36EF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</w:tc>
      </w:tr>
      <w:tr w:rsidR="00F715B2" w:rsidRPr="001F4817" w14:paraId="6C5684BA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F2006C" w14:textId="77777777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06EA47" w14:textId="02F15590" w:rsidR="00F715B2" w:rsidRPr="001F4817" w:rsidRDefault="00F715B2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B050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Cuatro reglas básicas que se deben aplicar para predecir la geometría molecular de cualquier sustancia.</w:t>
            </w:r>
            <w:r w:rsidR="00477384" w:rsidRPr="001F481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</w:p>
        </w:tc>
      </w:tr>
    </w:tbl>
    <w:p w14:paraId="3D18E2B3" w14:textId="77777777" w:rsidR="001114E5" w:rsidRPr="001F4817" w:rsidRDefault="001114E5" w:rsidP="001F481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187FC31E" w14:textId="77777777" w:rsidR="0094085C" w:rsidRPr="001F4817" w:rsidRDefault="0094085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1D9BDED" w14:textId="77777777" w:rsidR="00126D91" w:rsidRPr="001F4817" w:rsidRDefault="00126D9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3]</w:t>
      </w:r>
      <w:r w:rsidRPr="001F4817">
        <w:rPr>
          <w:rFonts w:ascii="Arial" w:eastAsia="Arial Unicode MS" w:hAnsi="Arial" w:cs="Arial"/>
        </w:rPr>
        <w:t xml:space="preserve"> </w:t>
      </w:r>
      <w:r w:rsidRPr="001F4817">
        <w:rPr>
          <w:rFonts w:ascii="Arial" w:eastAsia="Arial Unicode MS" w:hAnsi="Arial" w:cs="Arial"/>
          <w:b/>
        </w:rPr>
        <w:t>5</w:t>
      </w:r>
      <w:r w:rsidRPr="001F4817">
        <w:rPr>
          <w:rFonts w:ascii="Arial" w:eastAsia="Arial Unicode MS" w:hAnsi="Arial" w:cs="Arial"/>
          <w:b/>
          <w:lang w:val="es-CO"/>
        </w:rPr>
        <w:t>.1.1 Las geometrías moleculares básicas</w:t>
      </w:r>
    </w:p>
    <w:p w14:paraId="6249DD95" w14:textId="77777777" w:rsidR="00BD4516" w:rsidRPr="001F4817" w:rsidRDefault="00BD451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224E0882" w14:textId="3C767A50" w:rsidR="00126D91" w:rsidRPr="001F4817" w:rsidRDefault="00BD451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Las</w:t>
      </w:r>
      <w:r w:rsidRPr="001F4817">
        <w:rPr>
          <w:rFonts w:ascii="Arial" w:eastAsia="Arial Unicode MS" w:hAnsi="Arial" w:cs="Arial"/>
          <w:b/>
          <w:lang w:val="es-CO"/>
        </w:rPr>
        <w:t xml:space="preserve"> geometrías moleculares</w:t>
      </w:r>
      <w:r w:rsidR="000D148A" w:rsidRPr="001F4817">
        <w:rPr>
          <w:rFonts w:ascii="Arial" w:eastAsia="Arial Unicode MS" w:hAnsi="Arial" w:cs="Arial"/>
          <w:b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s</w:t>
      </w:r>
      <w:r w:rsidR="00126D91" w:rsidRPr="001F4817">
        <w:rPr>
          <w:rFonts w:ascii="Arial" w:eastAsia="Arial Unicode MS" w:hAnsi="Arial" w:cs="Arial"/>
          <w:lang w:val="es-CO"/>
        </w:rPr>
        <w:t>e determina</w:t>
      </w:r>
      <w:r w:rsidRPr="001F4817">
        <w:rPr>
          <w:rFonts w:ascii="Arial" w:eastAsia="Arial Unicode MS" w:hAnsi="Arial" w:cs="Arial"/>
          <w:lang w:val="es-CO"/>
        </w:rPr>
        <w:t>n</w:t>
      </w:r>
      <w:r w:rsidR="00126D91" w:rsidRPr="001F4817">
        <w:rPr>
          <w:rFonts w:ascii="Arial" w:eastAsia="Arial Unicode MS" w:hAnsi="Arial" w:cs="Arial"/>
          <w:b/>
          <w:lang w:val="es-CO"/>
        </w:rPr>
        <w:t xml:space="preserve"> </w:t>
      </w:r>
      <w:r w:rsidR="00126D91" w:rsidRPr="001F4817">
        <w:rPr>
          <w:rFonts w:ascii="Arial" w:eastAsia="Arial Unicode MS" w:hAnsi="Arial" w:cs="Arial"/>
          <w:lang w:val="es-CO"/>
        </w:rPr>
        <w:t>calculando el número total de pares electrónicos enlazados y libres del átomo central de la molécula. Las geometrías más comunes son lineal, angular, trigonal, tetraédrica y piramidal.</w:t>
      </w:r>
    </w:p>
    <w:p w14:paraId="469FE1DB" w14:textId="77777777" w:rsidR="00126D91" w:rsidRPr="001F4817" w:rsidRDefault="00126D9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032"/>
        <w:gridCol w:w="2666"/>
        <w:gridCol w:w="2589"/>
        <w:gridCol w:w="1546"/>
      </w:tblGrid>
      <w:tr w:rsidR="007F0417" w:rsidRPr="001F4817" w14:paraId="4037A4CC" w14:textId="77777777" w:rsidTr="007F0417">
        <w:trPr>
          <w:trHeight w:val="726"/>
        </w:trPr>
        <w:tc>
          <w:tcPr>
            <w:tcW w:w="8833" w:type="dxa"/>
            <w:gridSpan w:val="4"/>
          </w:tcPr>
          <w:p w14:paraId="26A9192D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lang w:val="es-CO"/>
              </w:rPr>
            </w:pPr>
            <w:r w:rsidRPr="001F4817">
              <w:rPr>
                <w:rFonts w:ascii="Arial" w:eastAsia="Arial Unicode MS" w:hAnsi="Arial" w:cs="Arial"/>
                <w:b/>
                <w:lang w:val="es-CO"/>
              </w:rPr>
              <w:t>Geometrías moleculares básicas</w:t>
            </w:r>
          </w:p>
        </w:tc>
      </w:tr>
      <w:tr w:rsidR="007F0417" w:rsidRPr="001F4817" w14:paraId="6DF944EB" w14:textId="77777777" w:rsidTr="007F0417">
        <w:tc>
          <w:tcPr>
            <w:tcW w:w="2032" w:type="dxa"/>
          </w:tcPr>
          <w:p w14:paraId="31B9EA98" w14:textId="0B60236C" w:rsidR="00126D91" w:rsidRPr="001F4817" w:rsidRDefault="00036900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GEOMETRÍA MOLECULAR</w:t>
            </w:r>
          </w:p>
        </w:tc>
        <w:tc>
          <w:tcPr>
            <w:tcW w:w="2666" w:type="dxa"/>
          </w:tcPr>
          <w:p w14:paraId="4469A3CF" w14:textId="283F350B" w:rsidR="00126D91" w:rsidRPr="001F4817" w:rsidRDefault="000D148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NÚMERO </w:t>
            </w:r>
            <w:r w:rsidR="00CF25EB" w:rsidRPr="001F4817">
              <w:rPr>
                <w:rFonts w:ascii="Arial" w:eastAsia="Arial Unicode MS" w:hAnsi="Arial" w:cs="Arial"/>
                <w:lang w:val="es-CO"/>
              </w:rPr>
              <w:t>DE PARES ELECTRÓNICOS ENLAZADOS</w:t>
            </w:r>
          </w:p>
        </w:tc>
        <w:tc>
          <w:tcPr>
            <w:tcW w:w="2589" w:type="dxa"/>
          </w:tcPr>
          <w:p w14:paraId="23BE06D4" w14:textId="1BE2A2A4" w:rsidR="00126D91" w:rsidRPr="001F4817" w:rsidRDefault="000D148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NÚMERO </w:t>
            </w:r>
            <w:r w:rsidR="00CF25EB" w:rsidRPr="001F4817">
              <w:rPr>
                <w:rFonts w:ascii="Arial" w:eastAsia="Arial Unicode MS" w:hAnsi="Arial" w:cs="Arial"/>
                <w:lang w:val="es-CO"/>
              </w:rPr>
              <w:t>DE PARES ELECTRÓNICOS LIBRES</w:t>
            </w:r>
          </w:p>
        </w:tc>
        <w:tc>
          <w:tcPr>
            <w:tcW w:w="1546" w:type="dxa"/>
          </w:tcPr>
          <w:p w14:paraId="4C18C98F" w14:textId="6AA1A08F" w:rsidR="00126D91" w:rsidRPr="001F4817" w:rsidRDefault="00CF25EB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EJEMPLO </w:t>
            </w:r>
          </w:p>
        </w:tc>
      </w:tr>
      <w:tr w:rsidR="007F0417" w:rsidRPr="001F4817" w14:paraId="0E33430B" w14:textId="77777777" w:rsidTr="007F0417">
        <w:tc>
          <w:tcPr>
            <w:tcW w:w="2032" w:type="dxa"/>
          </w:tcPr>
          <w:p w14:paraId="0ED5E0A3" w14:textId="559990B3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Lineal</w:t>
            </w:r>
          </w:p>
        </w:tc>
        <w:tc>
          <w:tcPr>
            <w:tcW w:w="2666" w:type="dxa"/>
          </w:tcPr>
          <w:p w14:paraId="3E178B08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2</w:t>
            </w:r>
          </w:p>
        </w:tc>
        <w:tc>
          <w:tcPr>
            <w:tcW w:w="2589" w:type="dxa"/>
          </w:tcPr>
          <w:p w14:paraId="283D8621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0</w:t>
            </w:r>
          </w:p>
        </w:tc>
        <w:tc>
          <w:tcPr>
            <w:tcW w:w="1546" w:type="dxa"/>
          </w:tcPr>
          <w:p w14:paraId="5B4F59C2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BeCl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2</w:t>
            </w:r>
          </w:p>
        </w:tc>
      </w:tr>
      <w:tr w:rsidR="007F0417" w:rsidRPr="001F4817" w14:paraId="1E04EBD8" w14:textId="77777777" w:rsidTr="007F0417">
        <w:tc>
          <w:tcPr>
            <w:tcW w:w="2032" w:type="dxa"/>
          </w:tcPr>
          <w:p w14:paraId="5F9FAF1F" w14:textId="7F50FB70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Angular</w:t>
            </w:r>
          </w:p>
        </w:tc>
        <w:tc>
          <w:tcPr>
            <w:tcW w:w="2666" w:type="dxa"/>
          </w:tcPr>
          <w:p w14:paraId="0C0E25F6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3</w:t>
            </w:r>
          </w:p>
        </w:tc>
        <w:tc>
          <w:tcPr>
            <w:tcW w:w="2589" w:type="dxa"/>
          </w:tcPr>
          <w:p w14:paraId="15D2FED9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1</w:t>
            </w:r>
          </w:p>
        </w:tc>
        <w:tc>
          <w:tcPr>
            <w:tcW w:w="1546" w:type="dxa"/>
          </w:tcPr>
          <w:p w14:paraId="5A879250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SO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2</w:t>
            </w:r>
          </w:p>
        </w:tc>
      </w:tr>
      <w:tr w:rsidR="007F0417" w:rsidRPr="001F4817" w14:paraId="0B5DF734" w14:textId="77777777" w:rsidTr="007F0417">
        <w:tc>
          <w:tcPr>
            <w:tcW w:w="2032" w:type="dxa"/>
          </w:tcPr>
          <w:p w14:paraId="3DD87CB5" w14:textId="60CB04C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Trigonal</w:t>
            </w:r>
          </w:p>
        </w:tc>
        <w:tc>
          <w:tcPr>
            <w:tcW w:w="2666" w:type="dxa"/>
          </w:tcPr>
          <w:p w14:paraId="35351148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3</w:t>
            </w:r>
          </w:p>
        </w:tc>
        <w:tc>
          <w:tcPr>
            <w:tcW w:w="2589" w:type="dxa"/>
          </w:tcPr>
          <w:p w14:paraId="4FE4D5B7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0</w:t>
            </w:r>
          </w:p>
        </w:tc>
        <w:tc>
          <w:tcPr>
            <w:tcW w:w="1546" w:type="dxa"/>
          </w:tcPr>
          <w:p w14:paraId="18E7B02A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BF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3</w:t>
            </w:r>
          </w:p>
        </w:tc>
      </w:tr>
      <w:tr w:rsidR="007F0417" w:rsidRPr="001F4817" w14:paraId="538F917A" w14:textId="77777777" w:rsidTr="007F0417">
        <w:tc>
          <w:tcPr>
            <w:tcW w:w="2032" w:type="dxa"/>
          </w:tcPr>
          <w:p w14:paraId="2EE1455B" w14:textId="67832154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Tetraédrica</w:t>
            </w:r>
          </w:p>
        </w:tc>
        <w:tc>
          <w:tcPr>
            <w:tcW w:w="2666" w:type="dxa"/>
          </w:tcPr>
          <w:p w14:paraId="132E8822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4</w:t>
            </w:r>
          </w:p>
        </w:tc>
        <w:tc>
          <w:tcPr>
            <w:tcW w:w="2589" w:type="dxa"/>
          </w:tcPr>
          <w:p w14:paraId="7B292C2E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0</w:t>
            </w:r>
          </w:p>
        </w:tc>
        <w:tc>
          <w:tcPr>
            <w:tcW w:w="1546" w:type="dxa"/>
          </w:tcPr>
          <w:p w14:paraId="7590EAE0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CH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4</w:t>
            </w:r>
          </w:p>
        </w:tc>
      </w:tr>
      <w:tr w:rsidR="007F0417" w:rsidRPr="001F4817" w14:paraId="27B1CB03" w14:textId="77777777" w:rsidTr="007F0417">
        <w:tc>
          <w:tcPr>
            <w:tcW w:w="2032" w:type="dxa"/>
          </w:tcPr>
          <w:p w14:paraId="45CCEA22" w14:textId="2CA287F5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Piramidal</w:t>
            </w:r>
          </w:p>
        </w:tc>
        <w:tc>
          <w:tcPr>
            <w:tcW w:w="2666" w:type="dxa"/>
          </w:tcPr>
          <w:p w14:paraId="613EFB02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3</w:t>
            </w:r>
          </w:p>
        </w:tc>
        <w:tc>
          <w:tcPr>
            <w:tcW w:w="2589" w:type="dxa"/>
          </w:tcPr>
          <w:p w14:paraId="483061B4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1</w:t>
            </w:r>
          </w:p>
        </w:tc>
        <w:tc>
          <w:tcPr>
            <w:tcW w:w="1546" w:type="dxa"/>
          </w:tcPr>
          <w:p w14:paraId="03211867" w14:textId="77777777" w:rsidR="00126D91" w:rsidRPr="001F4817" w:rsidRDefault="00126D91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NH</w:t>
            </w:r>
            <w:r w:rsidRPr="001F4817">
              <w:rPr>
                <w:rFonts w:ascii="Arial" w:eastAsia="Arial Unicode MS" w:hAnsi="Arial" w:cs="Arial"/>
                <w:vertAlign w:val="subscript"/>
                <w:lang w:val="es-CO"/>
              </w:rPr>
              <w:t>3</w:t>
            </w:r>
          </w:p>
        </w:tc>
      </w:tr>
    </w:tbl>
    <w:p w14:paraId="545E546D" w14:textId="77777777" w:rsidR="00126D91" w:rsidRPr="001F4817" w:rsidRDefault="00126D9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19228EE5" w14:textId="77777777" w:rsidR="001F4817" w:rsidRPr="001F4817" w:rsidRDefault="001F481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>Para una ficha</w:t>
      </w:r>
    </w:p>
    <w:p w14:paraId="182FB59B" w14:textId="5DD0951F" w:rsidR="000D148A" w:rsidRPr="001F4817" w:rsidRDefault="00347DA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>Para predecir la geometría molecular</w:t>
      </w:r>
      <w:r w:rsidR="000D148A"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 xml:space="preserve"> puedes ingresar</w:t>
      </w:r>
      <w:r w:rsidR="00C079FC"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 xml:space="preserve"> al aplicativo del </w:t>
      </w:r>
      <w:r w:rsidR="000D148A"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 xml:space="preserve">Gobierno </w:t>
      </w:r>
      <w:r w:rsidR="00C079FC"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 xml:space="preserve">de </w:t>
      </w:r>
      <w:r w:rsidR="000D148A"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 xml:space="preserve">Canarias </w:t>
      </w:r>
      <w:r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>[VER]</w:t>
      </w:r>
      <w:r w:rsidR="000D148A"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>.</w:t>
      </w:r>
      <w:r w:rsidRPr="001F4817">
        <w:rPr>
          <w:rFonts w:ascii="Arial" w:eastAsia="Arial Unicode MS" w:hAnsi="Arial" w:cs="Arial"/>
          <w:color w:val="000000" w:themeColor="text1"/>
          <w:highlight w:val="yellow"/>
          <w:lang w:val="es-CO"/>
        </w:rPr>
        <w:t xml:space="preserve"> </w:t>
      </w:r>
      <w:r w:rsidRPr="001F4817">
        <w:rPr>
          <w:rFonts w:ascii="Arial" w:eastAsia="Arial Unicode MS" w:hAnsi="Arial" w:cs="Arial"/>
          <w:highlight w:val="yellow"/>
          <w:lang w:val="es-CO"/>
        </w:rPr>
        <w:t>(http://www.gobiernodecanarias.org/educacion/3/usrn/lentiscal/1-cdquimica-tic/FlashQ/EnlaceQ/RPECV/Teoria-geometriamolecularyRPECV.htm)</w:t>
      </w:r>
      <w:r w:rsidRPr="001F4817">
        <w:rPr>
          <w:rFonts w:ascii="Arial" w:eastAsia="Arial Unicode MS" w:hAnsi="Arial" w:cs="Arial"/>
          <w:lang w:val="es-CO"/>
        </w:rPr>
        <w:t xml:space="preserve"> </w:t>
      </w:r>
    </w:p>
    <w:p w14:paraId="6240326F" w14:textId="77777777" w:rsidR="0091090E" w:rsidRPr="001F4817" w:rsidRDefault="0091090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00760" w:rsidRPr="001F4817" w14:paraId="619E7414" w14:textId="77777777" w:rsidTr="00DE5A7C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1FAA4179" w14:textId="77777777" w:rsidR="00500760" w:rsidRPr="001F4817" w:rsidRDefault="0050076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500760" w:rsidRPr="001F4817" w14:paraId="55B8143A" w14:textId="77777777" w:rsidTr="00DE5A7C">
        <w:tc>
          <w:tcPr>
            <w:tcW w:w="2518" w:type="dxa"/>
          </w:tcPr>
          <w:p w14:paraId="073CF93A" w14:textId="77777777" w:rsidR="00500760" w:rsidRPr="001F4817" w:rsidRDefault="0050076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lastRenderedPageBreak/>
              <w:t>Contenido</w:t>
            </w:r>
          </w:p>
          <w:p w14:paraId="16D81B27" w14:textId="45EA6BC6" w:rsidR="005460D1" w:rsidRPr="001F4817" w:rsidRDefault="005460D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B050"/>
              </w:rPr>
            </w:pPr>
          </w:p>
        </w:tc>
        <w:tc>
          <w:tcPr>
            <w:tcW w:w="6460" w:type="dxa"/>
          </w:tcPr>
          <w:p w14:paraId="7B96729E" w14:textId="180D40F6" w:rsidR="00500760" w:rsidRPr="001F4817" w:rsidRDefault="00500760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Para predecir teórica</w:t>
            </w:r>
            <w:r w:rsidR="00B42D35" w:rsidRPr="001F4817">
              <w:rPr>
                <w:rFonts w:ascii="Arial" w:eastAsia="Arial Unicode MS" w:hAnsi="Arial" w:cs="Arial"/>
              </w:rPr>
              <w:t>mente</w:t>
            </w:r>
            <w:r w:rsidRPr="001F4817">
              <w:rPr>
                <w:rFonts w:ascii="Arial" w:eastAsia="Arial Unicode MS" w:hAnsi="Arial" w:cs="Arial"/>
              </w:rPr>
              <w:t xml:space="preserve"> la geometría de una molécula se debe aplicar las estructuras de Lewis y el modelo de RPECV.</w:t>
            </w:r>
          </w:p>
        </w:tc>
      </w:tr>
    </w:tbl>
    <w:p w14:paraId="1E319F6A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C689E" w:rsidRPr="001F4817" w14:paraId="59B25B6D" w14:textId="77777777" w:rsidTr="00214514">
        <w:tc>
          <w:tcPr>
            <w:tcW w:w="9067" w:type="dxa"/>
            <w:gridSpan w:val="2"/>
            <w:shd w:val="clear" w:color="auto" w:fill="000000"/>
          </w:tcPr>
          <w:p w14:paraId="4F4308B8" w14:textId="762EE0C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C689E" w:rsidRPr="001F4817" w14:paraId="11E2CD45" w14:textId="77777777" w:rsidTr="00214514">
        <w:tc>
          <w:tcPr>
            <w:tcW w:w="2616" w:type="dxa"/>
            <w:shd w:val="clear" w:color="auto" w:fill="auto"/>
          </w:tcPr>
          <w:p w14:paraId="2A6A439C" w14:textId="7777777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9B07770" w14:textId="34B2E5D9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CN_11_11_REC160</w:t>
            </w:r>
          </w:p>
        </w:tc>
      </w:tr>
      <w:tr w:rsidR="003C689E" w:rsidRPr="001F4817" w14:paraId="0B420B3D" w14:textId="77777777" w:rsidTr="00214514">
        <w:tc>
          <w:tcPr>
            <w:tcW w:w="2616" w:type="dxa"/>
            <w:shd w:val="clear" w:color="auto" w:fill="auto"/>
          </w:tcPr>
          <w:p w14:paraId="44E991C7" w14:textId="7777777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F8A6498" w14:textId="3445BFE4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la geometría de las moléculas</w:t>
            </w:r>
          </w:p>
        </w:tc>
      </w:tr>
      <w:tr w:rsidR="003C689E" w:rsidRPr="001F4817" w14:paraId="158478FD" w14:textId="77777777" w:rsidTr="00214514">
        <w:tc>
          <w:tcPr>
            <w:tcW w:w="2616" w:type="dxa"/>
            <w:shd w:val="clear" w:color="auto" w:fill="auto"/>
          </w:tcPr>
          <w:p w14:paraId="7FB5EBD6" w14:textId="77777777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125784B" w14:textId="38199D72" w:rsidR="003C689E" w:rsidRPr="001F4817" w:rsidRDefault="003C689E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reconocer la geometría de diferentes moléculas</w:t>
            </w:r>
          </w:p>
        </w:tc>
      </w:tr>
    </w:tbl>
    <w:p w14:paraId="3AAE641A" w14:textId="77777777" w:rsidR="003C689E" w:rsidRPr="001F4817" w:rsidRDefault="003C689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4472C4" w:themeColor="accent5"/>
          <w:lang w:val="es-CO"/>
        </w:rPr>
      </w:pPr>
    </w:p>
    <w:p w14:paraId="769F6A59" w14:textId="070CBF77" w:rsidR="00393351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Pr="001F4817">
        <w:rPr>
          <w:rFonts w:ascii="Arial" w:eastAsia="Arial Unicode MS" w:hAnsi="Arial" w:cs="Arial"/>
          <w:b/>
          <w:i/>
          <w:color w:val="000000" w:themeColor="text1"/>
          <w:lang w:val="es-CO"/>
        </w:rPr>
        <w:t>5.2 Consolidación</w:t>
      </w:r>
    </w:p>
    <w:p w14:paraId="0F19ED6F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199313EE" w14:textId="77777777" w:rsidR="00393351" w:rsidRPr="001F4817" w:rsidRDefault="00393351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1F4817" w14:paraId="147D5E7D" w14:textId="77777777" w:rsidTr="00490F19">
        <w:tc>
          <w:tcPr>
            <w:tcW w:w="9067" w:type="dxa"/>
            <w:gridSpan w:val="2"/>
            <w:shd w:val="clear" w:color="auto" w:fill="000000"/>
          </w:tcPr>
          <w:p w14:paraId="39553274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93351" w:rsidRPr="001F4817" w14:paraId="3C5DFD3A" w14:textId="77777777" w:rsidTr="00490F19">
        <w:tc>
          <w:tcPr>
            <w:tcW w:w="2616" w:type="dxa"/>
            <w:shd w:val="clear" w:color="auto" w:fill="auto"/>
          </w:tcPr>
          <w:p w14:paraId="289EACCA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A5790E1" w14:textId="4E2897FD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</w:t>
            </w:r>
            <w:r w:rsidR="003C689E" w:rsidRPr="001F4817">
              <w:rPr>
                <w:rFonts w:ascii="Arial" w:eastAsia="Arial Unicode MS" w:hAnsi="Arial" w:cs="Arial"/>
                <w:color w:val="000000"/>
                <w:lang w:val="es-MX"/>
              </w:rPr>
              <w:t>7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393351" w:rsidRPr="001F4817" w14:paraId="7A39DE75" w14:textId="77777777" w:rsidTr="00490F19">
        <w:tc>
          <w:tcPr>
            <w:tcW w:w="2616" w:type="dxa"/>
            <w:shd w:val="clear" w:color="auto" w:fill="auto"/>
          </w:tcPr>
          <w:p w14:paraId="7CC86CB6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FFF8FBC" w14:textId="20137778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 geometría molecular</w:t>
            </w:r>
          </w:p>
        </w:tc>
      </w:tr>
      <w:tr w:rsidR="00393351" w:rsidRPr="001F4817" w14:paraId="5FA71DB0" w14:textId="77777777" w:rsidTr="00490F19">
        <w:tc>
          <w:tcPr>
            <w:tcW w:w="2616" w:type="dxa"/>
            <w:shd w:val="clear" w:color="auto" w:fill="auto"/>
          </w:tcPr>
          <w:p w14:paraId="1918336E" w14:textId="77777777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9B1A8D7" w14:textId="2E4F62D2" w:rsidR="00393351" w:rsidRPr="001F4817" w:rsidRDefault="00393351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 geometría molecular</w:t>
            </w:r>
          </w:p>
        </w:tc>
      </w:tr>
    </w:tbl>
    <w:p w14:paraId="5CBFDCE1" w14:textId="77777777" w:rsidR="00393351" w:rsidRPr="001F4817" w:rsidRDefault="0039335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39A431E5" w14:textId="77777777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Pr="001F4817">
        <w:rPr>
          <w:rFonts w:ascii="Arial" w:eastAsia="Arial Unicode MS" w:hAnsi="Arial" w:cs="Arial"/>
          <w:b/>
        </w:rPr>
        <w:t xml:space="preserve"> 6 La nomenclatura de compuestos inorgánicos</w:t>
      </w:r>
    </w:p>
    <w:p w14:paraId="797472D6" w14:textId="77777777" w:rsidR="000B7729" w:rsidRPr="001F4817" w:rsidRDefault="000B772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7F60CA9B" w14:textId="4696CDB4" w:rsidR="00F31CBA" w:rsidRPr="001F4817" w:rsidRDefault="00F31CB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Así como los seres humanos nos identificamos a través de u</w:t>
      </w:r>
      <w:r w:rsidR="00F0438D" w:rsidRPr="001F4817">
        <w:rPr>
          <w:rFonts w:ascii="Arial" w:eastAsia="Arial Unicode MS" w:hAnsi="Arial" w:cs="Arial"/>
          <w:lang w:val="es-CO"/>
        </w:rPr>
        <w:t>n nombre y un apellido, esto le</w:t>
      </w:r>
      <w:r w:rsidR="007E1CD6" w:rsidRPr="001F4817">
        <w:rPr>
          <w:rFonts w:ascii="Arial" w:eastAsia="Arial Unicode MS" w:hAnsi="Arial" w:cs="Arial"/>
          <w:lang w:val="es-CO"/>
        </w:rPr>
        <w:t>s</w:t>
      </w:r>
      <w:r w:rsidRPr="001F4817">
        <w:rPr>
          <w:rFonts w:ascii="Arial" w:eastAsia="Arial Unicode MS" w:hAnsi="Arial" w:cs="Arial"/>
          <w:lang w:val="es-CO"/>
        </w:rPr>
        <w:t xml:space="preserve"> sucede a los compuestos inorgánicos, pero en ellos la </w:t>
      </w:r>
      <w:r w:rsidRPr="001F4817">
        <w:rPr>
          <w:rFonts w:ascii="Arial" w:eastAsia="Arial Unicode MS" w:hAnsi="Arial" w:cs="Arial"/>
          <w:b/>
          <w:lang w:val="es-CO"/>
        </w:rPr>
        <w:t xml:space="preserve">nomenclatura </w:t>
      </w:r>
      <w:r w:rsidRPr="001F4817">
        <w:rPr>
          <w:rFonts w:ascii="Arial" w:eastAsia="Arial Unicode MS" w:hAnsi="Arial" w:cs="Arial"/>
          <w:lang w:val="es-CO"/>
        </w:rPr>
        <w:t>no solo permite reconocerlos sino también determinar su fórmula química.</w:t>
      </w:r>
    </w:p>
    <w:p w14:paraId="72601679" w14:textId="76CFA05C" w:rsidR="001B4A7D" w:rsidRPr="001F4817" w:rsidRDefault="001B4A7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35F46EE4" w14:textId="7D4EFF29" w:rsidR="00F715B2" w:rsidRPr="001F4817" w:rsidRDefault="001B4A7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 xml:space="preserve">Existen tres formas estandarizadas </w:t>
      </w:r>
      <w:r w:rsidR="00C079FC" w:rsidRPr="001F4817">
        <w:rPr>
          <w:rFonts w:ascii="Arial" w:eastAsia="Arial Unicode MS" w:hAnsi="Arial" w:cs="Arial"/>
          <w:lang w:val="es-CO"/>
        </w:rPr>
        <w:t xml:space="preserve">de </w:t>
      </w:r>
      <w:r w:rsidRPr="001F4817">
        <w:rPr>
          <w:rFonts w:ascii="Arial" w:eastAsia="Arial Unicode MS" w:hAnsi="Arial" w:cs="Arial"/>
          <w:lang w:val="es-CO"/>
        </w:rPr>
        <w:t>nombrar los compuestos:</w:t>
      </w:r>
    </w:p>
    <w:p w14:paraId="31FA670C" w14:textId="646FA2E8" w:rsidR="001B4A7D" w:rsidRPr="001F4817" w:rsidRDefault="00491468" w:rsidP="001F4817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Sistemática</w:t>
      </w:r>
      <w:r w:rsidR="00436658" w:rsidRPr="001F4817">
        <w:rPr>
          <w:rFonts w:ascii="Arial" w:eastAsia="Arial Unicode MS" w:hAnsi="Arial" w:cs="Arial"/>
          <w:lang w:val="es-CO"/>
        </w:rPr>
        <w:t xml:space="preserve"> o </w:t>
      </w:r>
      <w:r w:rsidR="00436658" w:rsidRPr="001F4817">
        <w:rPr>
          <w:rFonts w:ascii="Arial" w:eastAsia="Arial Unicode MS" w:hAnsi="Arial" w:cs="Arial"/>
          <w:b/>
          <w:lang w:val="es-CO"/>
        </w:rPr>
        <w:t>IUPAC</w:t>
      </w:r>
      <w:r w:rsidR="00436658" w:rsidRPr="001F4817">
        <w:rPr>
          <w:rFonts w:ascii="Arial" w:eastAsia="Arial Unicode MS" w:hAnsi="Arial" w:cs="Arial"/>
          <w:lang w:val="es-CO"/>
        </w:rPr>
        <w:t xml:space="preserve"> (propuesta por la Unión Internacional de Química Pura y Aplicada).</w:t>
      </w:r>
    </w:p>
    <w:p w14:paraId="74F45D53" w14:textId="0EED8710" w:rsidR="001B4A7D" w:rsidRPr="001F4817" w:rsidRDefault="001B4A7D" w:rsidP="001F4817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S</w:t>
      </w:r>
      <w:r w:rsidR="00491468" w:rsidRPr="001F4817">
        <w:rPr>
          <w:rFonts w:ascii="Arial" w:eastAsia="Arial Unicode MS" w:hAnsi="Arial" w:cs="Arial"/>
          <w:lang w:val="es-CO"/>
        </w:rPr>
        <w:t>tock</w:t>
      </w:r>
      <w:r w:rsidR="007069CC" w:rsidRPr="001F4817">
        <w:rPr>
          <w:rFonts w:ascii="Arial" w:eastAsia="Arial Unicode MS" w:hAnsi="Arial" w:cs="Arial"/>
          <w:lang w:val="es-CO"/>
        </w:rPr>
        <w:t>.</w:t>
      </w:r>
      <w:r w:rsidRPr="001F4817">
        <w:rPr>
          <w:rFonts w:ascii="Arial" w:eastAsia="Arial Unicode MS" w:hAnsi="Arial" w:cs="Arial"/>
          <w:lang w:val="es-CO"/>
        </w:rPr>
        <w:t xml:space="preserve"> </w:t>
      </w:r>
    </w:p>
    <w:p w14:paraId="76E49F3A" w14:textId="17293EE7" w:rsidR="001B4A7D" w:rsidRPr="001F4817" w:rsidRDefault="00491468" w:rsidP="001F4817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Tradicional</w:t>
      </w:r>
      <w:r w:rsidR="007069CC" w:rsidRPr="001F4817">
        <w:rPr>
          <w:rFonts w:ascii="Arial" w:eastAsia="Arial Unicode MS" w:hAnsi="Arial" w:cs="Arial"/>
          <w:lang w:val="es-CO"/>
        </w:rPr>
        <w:t>.</w:t>
      </w:r>
    </w:p>
    <w:p w14:paraId="4877EC47" w14:textId="77777777" w:rsidR="0067106D" w:rsidRPr="001F4817" w:rsidRDefault="0067106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14514" w:rsidRPr="001F4817" w14:paraId="0A114F22" w14:textId="77777777" w:rsidTr="00214514">
        <w:tc>
          <w:tcPr>
            <w:tcW w:w="9067" w:type="dxa"/>
            <w:gridSpan w:val="2"/>
            <w:shd w:val="clear" w:color="auto" w:fill="000000"/>
          </w:tcPr>
          <w:p w14:paraId="0D762FB8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214514" w:rsidRPr="001F4817" w14:paraId="4C576EA0" w14:textId="77777777" w:rsidTr="00214514">
        <w:tc>
          <w:tcPr>
            <w:tcW w:w="2616" w:type="dxa"/>
            <w:shd w:val="clear" w:color="auto" w:fill="auto"/>
          </w:tcPr>
          <w:p w14:paraId="5515820C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2AF721" w14:textId="035EB96F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CN_10_11_REC180</w:t>
            </w:r>
          </w:p>
        </w:tc>
      </w:tr>
      <w:tr w:rsidR="00214514" w:rsidRPr="001F4817" w14:paraId="1CAB4C40" w14:textId="77777777" w:rsidTr="00214514">
        <w:tc>
          <w:tcPr>
            <w:tcW w:w="2616" w:type="dxa"/>
            <w:shd w:val="clear" w:color="auto" w:fill="auto"/>
          </w:tcPr>
          <w:p w14:paraId="513BCE76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E6C52A4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Las funciones y la nomenclatura inorgánica</w:t>
            </w:r>
          </w:p>
        </w:tc>
      </w:tr>
      <w:tr w:rsidR="00214514" w:rsidRPr="001F4817" w14:paraId="4C3ECAE9" w14:textId="77777777" w:rsidTr="00214514">
        <w:tc>
          <w:tcPr>
            <w:tcW w:w="2616" w:type="dxa"/>
            <w:shd w:val="clear" w:color="auto" w:fill="auto"/>
          </w:tcPr>
          <w:p w14:paraId="7298F1AA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07BEC5C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</w:p>
          <w:p w14:paraId="5D276AF3" w14:textId="77777777" w:rsidR="0021451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Interactivo que permite explicar las funciones inorgánicas y la forma de nombrar los compuestos</w:t>
            </w:r>
          </w:p>
        </w:tc>
      </w:tr>
    </w:tbl>
    <w:p w14:paraId="5265262B" w14:textId="77777777" w:rsidR="00214514" w:rsidRPr="001F4817" w:rsidRDefault="0021451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47BDAB65" w14:textId="77777777" w:rsidR="00214514" w:rsidRPr="001F4817" w:rsidRDefault="0021451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6B1AF52E" w14:textId="77777777" w:rsidR="00AF67C3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6.1 El número de oxidación</w:t>
      </w:r>
    </w:p>
    <w:p w14:paraId="245ED0F4" w14:textId="77777777" w:rsidR="00DE045B" w:rsidRPr="001F4817" w:rsidRDefault="00DE045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7129C1FC" w14:textId="13FA7028" w:rsidR="00F0438D" w:rsidRPr="001F4817" w:rsidRDefault="00A63FA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El número que representa la</w:t>
      </w:r>
      <w:r w:rsidR="003D1EB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carga eléctrica que presentaría un átomo en una molécula o en un compuesto de carácter iónico, si </w:t>
      </w:r>
      <w:r w:rsidR="003D1EBE" w:rsidRPr="001F4817">
        <w:rPr>
          <w:rFonts w:ascii="Arial" w:eastAsia="Arial Unicode MS" w:hAnsi="Arial" w:cs="Arial"/>
          <w:lang w:val="es-CO"/>
        </w:rPr>
        <w:t>se transfirieran</w:t>
      </w:r>
      <w:r w:rsidR="005460D1" w:rsidRPr="001F4817">
        <w:rPr>
          <w:rFonts w:ascii="Arial" w:eastAsia="Arial Unicode MS" w:hAnsi="Arial" w:cs="Arial"/>
          <w:color w:val="00B050"/>
          <w:lang w:val="es-CO"/>
        </w:rPr>
        <w:t xml:space="preserve"> </w:t>
      </w:r>
      <w:r w:rsidR="003D1EB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completamente los electrones en el enlace, se denomina </w:t>
      </w:r>
      <w:r w:rsidR="003D1EBE" w:rsidRPr="001F4817">
        <w:rPr>
          <w:rFonts w:ascii="Arial" w:eastAsia="Arial Unicode MS" w:hAnsi="Arial" w:cs="Arial"/>
          <w:b/>
          <w:color w:val="000000" w:themeColor="text1"/>
          <w:lang w:val="es-CO"/>
        </w:rPr>
        <w:t>número de</w:t>
      </w:r>
      <w:r w:rsidR="00126D91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oxidación </w:t>
      </w:r>
      <w:r w:rsidR="00126D91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126D91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estado de oxidación</w:t>
      </w:r>
      <w:r w:rsidR="00126D91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F71EA50" w14:textId="023F6C93" w:rsidR="00B45CBE" w:rsidRPr="001F4817" w:rsidRDefault="00B45CB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79DE379" w14:textId="4C506E00" w:rsidR="003D1EBE" w:rsidRPr="001F4817" w:rsidRDefault="0021704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El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estado de oxidación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3D1EB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asigna teniendo en cuenta </w:t>
      </w:r>
      <w:r w:rsidR="00B2684A" w:rsidRPr="001F4817">
        <w:rPr>
          <w:rFonts w:ascii="Arial" w:eastAsia="Arial Unicode MS" w:hAnsi="Arial" w:cs="Arial"/>
          <w:color w:val="000000" w:themeColor="text1"/>
          <w:lang w:val="es-CO"/>
        </w:rPr>
        <w:t>que:</w:t>
      </w:r>
    </w:p>
    <w:p w14:paraId="4498CA12" w14:textId="5634E232" w:rsidR="00AB64DA" w:rsidRPr="001F4817" w:rsidRDefault="00AB64D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CE59D55" w14:textId="45D68B1B" w:rsidR="00B2684A" w:rsidRPr="001F4817" w:rsidRDefault="00B2684A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En los elementos libres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como el H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O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2, </w:t>
      </w:r>
      <w:r w:rsidR="004F2E89" w:rsidRPr="001F4817">
        <w:rPr>
          <w:rFonts w:ascii="Arial" w:eastAsia="Arial Unicode MS" w:hAnsi="Arial" w:cs="Arial"/>
          <w:color w:val="000000" w:themeColor="text1"/>
          <w:lang w:val="es-CO"/>
        </w:rPr>
        <w:t>Cl</w:t>
      </w:r>
      <w:r w:rsidR="004F2E89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Fe, </w:t>
      </w:r>
      <w:r w:rsidR="004F2E89" w:rsidRPr="001F4817">
        <w:rPr>
          <w:rFonts w:ascii="Arial" w:eastAsia="Arial Unicode MS" w:hAnsi="Arial" w:cs="Arial"/>
          <w:color w:val="000000" w:themeColor="text1"/>
          <w:lang w:val="es-CO"/>
        </w:rPr>
        <w:t xml:space="preserve">entre otros,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equivale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 cero (0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).</w:t>
      </w:r>
    </w:p>
    <w:p w14:paraId="4BAE47C3" w14:textId="0B04A995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Para los iones monoatómicos (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de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un solo átomo)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B161C" w:rsidRPr="001F4817">
        <w:rPr>
          <w:rFonts w:ascii="Arial" w:eastAsia="Arial Unicode MS" w:hAnsi="Arial" w:cs="Arial"/>
          <w:color w:val="000000" w:themeColor="text1"/>
          <w:lang w:val="es-CO"/>
        </w:rPr>
        <w:t>coincide con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su carga, por ejemplo K</w:t>
      </w:r>
      <w:r w:rsidRPr="001F4817">
        <w:rPr>
          <w:rFonts w:ascii="Arial" w:eastAsia="Arial Unicode MS" w:hAnsi="Arial" w:cs="Arial"/>
          <w:color w:val="000000" w:themeColor="text1"/>
          <w:vertAlign w:val="superscript"/>
          <w:lang w:val="es-CO"/>
        </w:rPr>
        <w:t>+1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 F</w:t>
      </w:r>
      <w:r w:rsidRPr="001F4817">
        <w:rPr>
          <w:rFonts w:ascii="Arial" w:eastAsia="Arial Unicode MS" w:hAnsi="Arial" w:cs="Arial"/>
          <w:color w:val="000000" w:themeColor="text1"/>
          <w:vertAlign w:val="superscript"/>
          <w:lang w:val="es-CO"/>
        </w:rPr>
        <w:t>-1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351DAB96" w14:textId="1BB6DE83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En la mayoría de los compuestos el oxígeno presenta -2 como estado de oxidación, excepto en los peróxidos</w:t>
      </w:r>
      <w:r w:rsidR="007069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 xml:space="preserve">donde </w:t>
      </w:r>
      <w:r w:rsidR="005460D1" w:rsidRPr="001F4817">
        <w:rPr>
          <w:rFonts w:ascii="Arial" w:eastAsia="Arial Unicode MS" w:hAnsi="Arial" w:cs="Arial"/>
          <w:lang w:val="es-CO"/>
        </w:rPr>
        <w:t>es</w:t>
      </w:r>
      <w:r w:rsidR="00AD4DB8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-1.</w:t>
      </w:r>
    </w:p>
    <w:p w14:paraId="7BAAA4BA" w14:textId="7496917C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El número de oxidación del hidrogeno es +1, excepto cuando forma hidruros, </w:t>
      </w:r>
      <w:r w:rsidRPr="001F4817">
        <w:rPr>
          <w:rFonts w:ascii="Arial" w:eastAsia="Arial Unicode MS" w:hAnsi="Arial" w:cs="Arial"/>
          <w:lang w:val="es-CO"/>
        </w:rPr>
        <w:t xml:space="preserve">donde </w:t>
      </w:r>
      <w:r w:rsidR="00AD4DB8" w:rsidRPr="001F4817">
        <w:rPr>
          <w:rFonts w:ascii="Arial" w:eastAsia="Arial Unicode MS" w:hAnsi="Arial" w:cs="Arial"/>
          <w:lang w:val="es-CO"/>
        </w:rPr>
        <w:t>es</w:t>
      </w:r>
      <w:r w:rsidR="005460D1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-1.</w:t>
      </w:r>
    </w:p>
    <w:p w14:paraId="1B81B6ED" w14:textId="426BEC4E" w:rsidR="004F2E89" w:rsidRPr="001F4817" w:rsidRDefault="004F2E89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El f</w:t>
      </w:r>
      <w:r w:rsidR="00025D0F" w:rsidRPr="001F4817">
        <w:rPr>
          <w:rFonts w:ascii="Arial" w:eastAsia="Arial Unicode MS" w:hAnsi="Arial" w:cs="Arial"/>
          <w:color w:val="000000" w:themeColor="text1"/>
          <w:lang w:val="es-CO"/>
        </w:rPr>
        <w:t>lúor es el único halógeno que so</w:t>
      </w:r>
      <w:r w:rsidR="00436658"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 tiene -1 </w:t>
      </w:r>
      <w:r w:rsidR="00436658" w:rsidRPr="001F4817">
        <w:rPr>
          <w:rFonts w:ascii="Arial" w:eastAsia="Arial Unicode MS" w:hAnsi="Arial" w:cs="Arial"/>
          <w:lang w:val="es-CO"/>
        </w:rPr>
        <w:t xml:space="preserve">como número de oxidación 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>para todos sus compuestos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los demás presentan este estado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(-1) cuando están </w:t>
      </w:r>
      <w:r w:rsidR="00E126E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como iones halogenuros y diversas </w:t>
      </w:r>
      <w:r w:rsidR="006773A7" w:rsidRPr="001F4817">
        <w:rPr>
          <w:rFonts w:ascii="Arial" w:eastAsia="Arial Unicode MS" w:hAnsi="Arial" w:cs="Arial"/>
          <w:color w:val="000000" w:themeColor="text1"/>
          <w:lang w:val="es-CO"/>
        </w:rPr>
        <w:t>cargas positivas al combinarse con el oxígeno.</w:t>
      </w:r>
    </w:p>
    <w:p w14:paraId="75559452" w14:textId="7517A07F" w:rsidR="006773A7" w:rsidRPr="001F4817" w:rsidRDefault="006773A7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lastRenderedPageBreak/>
        <w:t>La suma de los números de oxidación de un compuesto neutro debe ser cero (0).</w:t>
      </w:r>
    </w:p>
    <w:p w14:paraId="6AD20108" w14:textId="71697C5E" w:rsidR="006773A7" w:rsidRPr="001F4817" w:rsidRDefault="006773A7" w:rsidP="001F481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La suma de los estados de oxidación de un ion debe ser igual a la carga del ion</w:t>
      </w:r>
      <w:r w:rsidR="00DB161C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21C1365A" w14:textId="77777777" w:rsidR="00050494" w:rsidRPr="001F4817" w:rsidRDefault="00050494" w:rsidP="001F481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50494" w:rsidRPr="001F4817" w14:paraId="5183CBE1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540B5334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50494" w:rsidRPr="001F4817" w14:paraId="1AA3EEA9" w14:textId="77777777" w:rsidTr="00491468">
        <w:tc>
          <w:tcPr>
            <w:tcW w:w="1668" w:type="dxa"/>
          </w:tcPr>
          <w:p w14:paraId="48315659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7CA657B" w14:textId="635BC8A3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1</w:t>
            </w:r>
          </w:p>
        </w:tc>
      </w:tr>
      <w:tr w:rsidR="00050494" w:rsidRPr="001F4817" w14:paraId="098A5DD2" w14:textId="77777777" w:rsidTr="00491468">
        <w:tc>
          <w:tcPr>
            <w:tcW w:w="1668" w:type="dxa"/>
          </w:tcPr>
          <w:p w14:paraId="1E078E1B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2E36AF1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los números de oxidación de un compuesto</w:t>
            </w:r>
          </w:p>
        </w:tc>
      </w:tr>
      <w:tr w:rsidR="00050494" w:rsidRPr="001F4817" w14:paraId="34706FF0" w14:textId="77777777" w:rsidTr="00491468">
        <w:trPr>
          <w:trHeight w:val="813"/>
        </w:trPr>
        <w:tc>
          <w:tcPr>
            <w:tcW w:w="1668" w:type="dxa"/>
          </w:tcPr>
          <w:p w14:paraId="1C3DF298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rut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29D8F70" w14:textId="65675630" w:rsidR="00D36151" w:rsidRPr="001F4817" w:rsidRDefault="00D3615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  <w:p w14:paraId="0F9078A1" w14:textId="11EEBD7C" w:rsidR="00050494" w:rsidRPr="001F4817" w:rsidRDefault="001F2D2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68FAF847" wp14:editId="55560029">
                  <wp:extent cx="4048125" cy="270608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7862" r="61506" b="36368"/>
                          <a:stretch/>
                        </pic:blipFill>
                        <pic:spPr bwMode="auto">
                          <a:xfrm>
                            <a:off x="0" y="0"/>
                            <a:ext cx="4062289" cy="271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494" w:rsidRPr="001F4817" w14:paraId="7019EA2B" w14:textId="77777777" w:rsidTr="00491468">
        <w:tc>
          <w:tcPr>
            <w:tcW w:w="1668" w:type="dxa"/>
          </w:tcPr>
          <w:p w14:paraId="58830D8C" w14:textId="77777777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6AB9903" w14:textId="6EFE0FDE" w:rsidR="00050494" w:rsidRPr="001F4817" w:rsidRDefault="0005049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El número de oxidación se ubica en la parte derecha superior del símbolo de los elementos como evidencia de la cantidad de electrones transferidos. Cuando el compuesto presenta tres átomos</w:t>
            </w:r>
            <w:r w:rsidR="007069CC" w:rsidRPr="001F481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el estado de oxidación del átomo central se determina a través de una operación algebraica</w:t>
            </w:r>
            <w:r w:rsidR="007069CC" w:rsidRPr="001F481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como se muestra en la imagen. </w:t>
            </w:r>
          </w:p>
        </w:tc>
      </w:tr>
    </w:tbl>
    <w:p w14:paraId="1A797A02" w14:textId="5712D22E" w:rsidR="00862EA0" w:rsidRPr="001F4817" w:rsidRDefault="00862EA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FF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126E5" w:rsidRPr="001F4817" w14:paraId="422D24D3" w14:textId="77777777" w:rsidTr="0091486D">
        <w:tc>
          <w:tcPr>
            <w:tcW w:w="9039" w:type="dxa"/>
            <w:gridSpan w:val="2"/>
            <w:shd w:val="clear" w:color="auto" w:fill="000000" w:themeFill="text1"/>
          </w:tcPr>
          <w:p w14:paraId="6A0E5058" w14:textId="77777777" w:rsidR="00E126E5" w:rsidRPr="001F4817" w:rsidRDefault="00E126E5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lastRenderedPageBreak/>
              <w:t>Destacado</w:t>
            </w:r>
          </w:p>
        </w:tc>
      </w:tr>
      <w:tr w:rsidR="00E126E5" w:rsidRPr="001F4817" w14:paraId="3BA78273" w14:textId="77777777" w:rsidTr="0091486D">
        <w:tc>
          <w:tcPr>
            <w:tcW w:w="2518" w:type="dxa"/>
          </w:tcPr>
          <w:p w14:paraId="58EA78DC" w14:textId="77777777" w:rsidR="00E126E5" w:rsidRPr="001F4817" w:rsidRDefault="00E126E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362B7154" w14:textId="34FEBA94" w:rsidR="00E126E5" w:rsidRPr="001F4817" w:rsidRDefault="00E126E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Estado de oxidación de los gases nobles</w:t>
            </w:r>
          </w:p>
        </w:tc>
      </w:tr>
      <w:tr w:rsidR="00E126E5" w:rsidRPr="001F4817" w14:paraId="50A8142A" w14:textId="77777777" w:rsidTr="0091486D">
        <w:tc>
          <w:tcPr>
            <w:tcW w:w="2518" w:type="dxa"/>
          </w:tcPr>
          <w:p w14:paraId="244454F0" w14:textId="77777777" w:rsidR="00E126E5" w:rsidRPr="001F4817" w:rsidRDefault="00E126E5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6C7B48E3" w14:textId="778AFFDA" w:rsidR="00E126E5" w:rsidRPr="001F4817" w:rsidRDefault="00E126E5" w:rsidP="001F481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>Los gases nobles</w:t>
            </w:r>
            <w:r w:rsidR="005B65A4" w:rsidRPr="001F4817">
              <w:rPr>
                <w:rFonts w:ascii="Arial" w:eastAsia="Arial Unicode MS" w:hAnsi="Arial" w:cs="Arial"/>
                <w:lang w:val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al presentar su octeto completo, no se combinan con ningún elemento, por ello el </w:t>
            </w:r>
            <w:r w:rsidRPr="001F4817">
              <w:rPr>
                <w:rFonts w:ascii="Arial" w:eastAsia="Arial Unicode MS" w:hAnsi="Arial" w:cs="Arial"/>
                <w:b/>
                <w:lang w:val="es-CO"/>
              </w:rPr>
              <w:t xml:space="preserve">estado de oxidación </w:t>
            </w:r>
            <w:r w:rsidRPr="001F4817">
              <w:rPr>
                <w:rFonts w:ascii="Arial" w:eastAsia="Arial Unicode MS" w:hAnsi="Arial" w:cs="Arial"/>
                <w:lang w:val="es-CO"/>
              </w:rPr>
              <w:t>es igual a cero.</w:t>
            </w:r>
          </w:p>
        </w:tc>
      </w:tr>
    </w:tbl>
    <w:p w14:paraId="3BB04DA3" w14:textId="77777777" w:rsidR="0067106D" w:rsidRPr="001F4817" w:rsidRDefault="0067106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500E347D" w14:textId="77777777" w:rsidTr="00490F19">
        <w:tc>
          <w:tcPr>
            <w:tcW w:w="9067" w:type="dxa"/>
            <w:gridSpan w:val="2"/>
            <w:shd w:val="clear" w:color="auto" w:fill="000000"/>
          </w:tcPr>
          <w:p w14:paraId="5C65FFAB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5F705C12" w14:textId="77777777" w:rsidTr="00490F19">
        <w:tc>
          <w:tcPr>
            <w:tcW w:w="2616" w:type="dxa"/>
            <w:shd w:val="clear" w:color="auto" w:fill="auto"/>
          </w:tcPr>
          <w:p w14:paraId="4C00726E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832C9B1" w14:textId="6C3FF6CE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CN_10_11_REC19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7FFD6CC4" w14:textId="77777777" w:rsidTr="00490F19">
        <w:tc>
          <w:tcPr>
            <w:tcW w:w="2616" w:type="dxa"/>
            <w:shd w:val="clear" w:color="auto" w:fill="auto"/>
          </w:tcPr>
          <w:p w14:paraId="7489176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537D5E" w14:textId="71CFEB28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Determina el número de oxidación</w:t>
            </w:r>
          </w:p>
        </w:tc>
      </w:tr>
      <w:tr w:rsidR="00B20BC4" w:rsidRPr="001F4817" w14:paraId="1582AD99" w14:textId="77777777" w:rsidTr="00490F19">
        <w:tc>
          <w:tcPr>
            <w:tcW w:w="2616" w:type="dxa"/>
            <w:shd w:val="clear" w:color="auto" w:fill="auto"/>
          </w:tcPr>
          <w:p w14:paraId="38429171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D267C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</w:p>
          <w:p w14:paraId="5EE515D0" w14:textId="11109B90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calcular el número de oxidación de elementos que conforman un compuesto</w:t>
            </w:r>
          </w:p>
        </w:tc>
      </w:tr>
    </w:tbl>
    <w:p w14:paraId="06C07094" w14:textId="77777777" w:rsidR="005F30D3" w:rsidRPr="001F4817" w:rsidRDefault="005F30D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37A29D3B" w14:textId="7476B5B3" w:rsidR="00822752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  <w:lang w:val="es-CO"/>
        </w:rPr>
        <w:t>6.2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Las funciones </w:t>
      </w:r>
      <w:r w:rsidR="00AF67C3"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y grupos funcionales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inorgánic</w:t>
      </w:r>
      <w:r w:rsidR="00AF67C3" w:rsidRPr="001F4817">
        <w:rPr>
          <w:rFonts w:ascii="Arial" w:eastAsia="Arial Unicode MS" w:hAnsi="Arial" w:cs="Arial"/>
          <w:b/>
          <w:color w:val="000000" w:themeColor="text1"/>
          <w:lang w:val="es-CO"/>
        </w:rPr>
        <w:t>o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s</w:t>
      </w:r>
    </w:p>
    <w:p w14:paraId="006F5ABD" w14:textId="77777777" w:rsidR="006D0EF3" w:rsidRPr="001F4817" w:rsidRDefault="006D0EF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E121560" w14:textId="7C829ADC" w:rsidR="00FA0574" w:rsidRPr="001F4817" w:rsidRDefault="006D0EF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compuestos inorgánicos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agrupan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 </w:t>
      </w:r>
      <w:r w:rsidR="0037480D" w:rsidRPr="001F4817">
        <w:rPr>
          <w:rFonts w:ascii="Arial" w:eastAsia="Arial Unicode MS" w:hAnsi="Arial" w:cs="Arial"/>
          <w:b/>
          <w:color w:val="000000" w:themeColor="text1"/>
          <w:lang w:val="es-CO"/>
        </w:rPr>
        <w:t>familias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o </w:t>
      </w:r>
      <w:r w:rsidR="0037480D" w:rsidRPr="001F4817">
        <w:rPr>
          <w:rFonts w:ascii="Arial" w:eastAsia="Arial Unicode MS" w:hAnsi="Arial" w:cs="Arial"/>
          <w:b/>
          <w:color w:val="000000" w:themeColor="text1"/>
          <w:lang w:val="es-CO"/>
        </w:rPr>
        <w:t>funciones químicas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teniendo en cuenta </w:t>
      </w:r>
      <w:r w:rsidR="00650DC1" w:rsidRPr="001F4817">
        <w:rPr>
          <w:rFonts w:ascii="Arial" w:eastAsia="Arial Unicode MS" w:hAnsi="Arial" w:cs="Arial"/>
          <w:color w:val="000000" w:themeColor="text1"/>
          <w:lang w:val="es-CO"/>
        </w:rPr>
        <w:t>el comportamiento y</w:t>
      </w:r>
      <w:r w:rsidR="00E03DE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la presencia de ciertos átomos, los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cuales representan la parte activa 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del compuesto y les </w:t>
      </w:r>
      <w:r w:rsidR="0001643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dan 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>propiedades similares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Las agrupaciones de átomos representativos de cada función química se consideran </w:t>
      </w:r>
      <w:r w:rsidR="0037480D" w:rsidRPr="001F4817">
        <w:rPr>
          <w:rFonts w:ascii="Arial" w:eastAsia="Arial Unicode MS" w:hAnsi="Arial" w:cs="Arial"/>
          <w:b/>
          <w:color w:val="000000" w:themeColor="text1"/>
          <w:lang w:val="es-CO"/>
        </w:rPr>
        <w:t>grupos funcionales</w:t>
      </w:r>
      <w:r w:rsidR="0037480D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A27E2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</w:p>
    <w:p w14:paraId="1555C9E3" w14:textId="77777777" w:rsidR="0037480D" w:rsidRPr="001F4817" w:rsidRDefault="0037480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1962"/>
      </w:tblGrid>
      <w:tr w:rsidR="0037480D" w:rsidRPr="001F4817" w14:paraId="40168835" w14:textId="77777777" w:rsidTr="00715AF8">
        <w:trPr>
          <w:jc w:val="center"/>
        </w:trPr>
        <w:tc>
          <w:tcPr>
            <w:tcW w:w="3976" w:type="dxa"/>
            <w:gridSpan w:val="2"/>
          </w:tcPr>
          <w:p w14:paraId="44B3C843" w14:textId="486048FE" w:rsidR="0037480D" w:rsidRPr="001F4817" w:rsidRDefault="0037480D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FF0000"/>
                <w:lang w:val="es-CO"/>
              </w:rPr>
            </w:pP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/>
              </w:rPr>
              <w:t>Compuestos inorgánicos</w:t>
            </w:r>
          </w:p>
        </w:tc>
      </w:tr>
      <w:tr w:rsidR="0037480D" w:rsidRPr="001F4817" w14:paraId="373F4DC1" w14:textId="77777777" w:rsidTr="00715AF8">
        <w:trPr>
          <w:jc w:val="center"/>
        </w:trPr>
        <w:tc>
          <w:tcPr>
            <w:tcW w:w="2014" w:type="dxa"/>
          </w:tcPr>
          <w:p w14:paraId="3B74393D" w14:textId="1E044039" w:rsidR="0037480D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FUNCIÓN QUÍMICA</w:t>
            </w:r>
          </w:p>
        </w:tc>
        <w:tc>
          <w:tcPr>
            <w:tcW w:w="1962" w:type="dxa"/>
          </w:tcPr>
          <w:p w14:paraId="74C4A6C8" w14:textId="0F4D6EF6" w:rsidR="0037480D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GRUPO FUNCIONAL</w:t>
            </w:r>
          </w:p>
        </w:tc>
      </w:tr>
      <w:tr w:rsidR="0037480D" w:rsidRPr="001F4817" w14:paraId="2ECCBA72" w14:textId="77777777" w:rsidTr="00715AF8">
        <w:trPr>
          <w:jc w:val="center"/>
        </w:trPr>
        <w:tc>
          <w:tcPr>
            <w:tcW w:w="2014" w:type="dxa"/>
          </w:tcPr>
          <w:p w14:paraId="1296ABC6" w14:textId="293E57D1" w:rsidR="0037480D" w:rsidRPr="001F4817" w:rsidRDefault="001168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Óxido </w:t>
            </w:r>
          </w:p>
        </w:tc>
        <w:tc>
          <w:tcPr>
            <w:tcW w:w="1962" w:type="dxa"/>
          </w:tcPr>
          <w:p w14:paraId="3948896C" w14:textId="25E5222A" w:rsidR="0037480D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O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-2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</w:p>
        </w:tc>
      </w:tr>
      <w:tr w:rsidR="0037480D" w:rsidRPr="001F4817" w14:paraId="1EBB04EC" w14:textId="77777777" w:rsidTr="00715AF8">
        <w:trPr>
          <w:jc w:val="center"/>
        </w:trPr>
        <w:tc>
          <w:tcPr>
            <w:tcW w:w="2014" w:type="dxa"/>
          </w:tcPr>
          <w:p w14:paraId="7F196274" w14:textId="157AC8A0" w:rsidR="0037480D" w:rsidRPr="001F4817" w:rsidRDefault="001168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Hidróxido </w:t>
            </w:r>
          </w:p>
        </w:tc>
        <w:tc>
          <w:tcPr>
            <w:tcW w:w="1962" w:type="dxa"/>
          </w:tcPr>
          <w:p w14:paraId="0BE30171" w14:textId="625C5D14" w:rsidR="0037480D" w:rsidRPr="001F4817" w:rsidRDefault="0011685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(OH)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-1</w:t>
            </w:r>
            <w:r w:rsidR="00715AF8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</w:p>
        </w:tc>
      </w:tr>
      <w:tr w:rsidR="0037480D" w:rsidRPr="001F4817" w14:paraId="65313FD6" w14:textId="77777777" w:rsidTr="00715AF8">
        <w:trPr>
          <w:jc w:val="center"/>
        </w:trPr>
        <w:tc>
          <w:tcPr>
            <w:tcW w:w="2014" w:type="dxa"/>
          </w:tcPr>
          <w:p w14:paraId="07B8A668" w14:textId="6FAE6CE9" w:rsidR="0037480D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Ácido</w:t>
            </w:r>
          </w:p>
        </w:tc>
        <w:tc>
          <w:tcPr>
            <w:tcW w:w="1962" w:type="dxa"/>
          </w:tcPr>
          <w:p w14:paraId="51D4A0FF" w14:textId="675B3B93" w:rsidR="0037480D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H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+1</w:t>
            </w:r>
          </w:p>
        </w:tc>
      </w:tr>
      <w:tr w:rsidR="00715AF8" w:rsidRPr="001F4817" w14:paraId="576FF925" w14:textId="77777777" w:rsidTr="00715AF8">
        <w:trPr>
          <w:jc w:val="center"/>
        </w:trPr>
        <w:tc>
          <w:tcPr>
            <w:tcW w:w="2014" w:type="dxa"/>
          </w:tcPr>
          <w:p w14:paraId="4854A174" w14:textId="53DFDF71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Sales </w:t>
            </w:r>
          </w:p>
        </w:tc>
        <w:tc>
          <w:tcPr>
            <w:tcW w:w="1962" w:type="dxa"/>
          </w:tcPr>
          <w:p w14:paraId="71C2C0EB" w14:textId="77AD0BDA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Iones</w:t>
            </w:r>
          </w:p>
        </w:tc>
      </w:tr>
      <w:tr w:rsidR="00715AF8" w:rsidRPr="001F4817" w14:paraId="3C337DE1" w14:textId="77777777" w:rsidTr="00715AF8">
        <w:trPr>
          <w:jc w:val="center"/>
        </w:trPr>
        <w:tc>
          <w:tcPr>
            <w:tcW w:w="2014" w:type="dxa"/>
          </w:tcPr>
          <w:p w14:paraId="7DB5F15B" w14:textId="4E8BC5BF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lastRenderedPageBreak/>
              <w:t>Hidruros</w:t>
            </w:r>
          </w:p>
        </w:tc>
        <w:tc>
          <w:tcPr>
            <w:tcW w:w="1962" w:type="dxa"/>
          </w:tcPr>
          <w:p w14:paraId="47F925FF" w14:textId="632E061A" w:rsidR="00715AF8" w:rsidRPr="001F4817" w:rsidRDefault="00715AF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H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perscript"/>
                <w:lang w:val="es-CO"/>
              </w:rPr>
              <w:t>-1</w:t>
            </w:r>
          </w:p>
        </w:tc>
      </w:tr>
    </w:tbl>
    <w:p w14:paraId="2801DC58" w14:textId="77777777" w:rsidR="00650DC1" w:rsidRPr="001F4817" w:rsidRDefault="00650DC1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1638AF4A" w14:textId="77777777" w:rsidTr="00490F19">
        <w:tc>
          <w:tcPr>
            <w:tcW w:w="9067" w:type="dxa"/>
            <w:gridSpan w:val="2"/>
            <w:shd w:val="clear" w:color="auto" w:fill="000000"/>
          </w:tcPr>
          <w:p w14:paraId="743E546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023E7938" w14:textId="77777777" w:rsidTr="00490F19">
        <w:tc>
          <w:tcPr>
            <w:tcW w:w="2616" w:type="dxa"/>
            <w:shd w:val="clear" w:color="auto" w:fill="auto"/>
          </w:tcPr>
          <w:p w14:paraId="17A97962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BA273B9" w14:textId="39B2CB36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CN_10_11_REC20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3BA4C930" w14:textId="77777777" w:rsidTr="00490F19">
        <w:tc>
          <w:tcPr>
            <w:tcW w:w="2616" w:type="dxa"/>
            <w:shd w:val="clear" w:color="auto" w:fill="auto"/>
          </w:tcPr>
          <w:p w14:paraId="31BD1A3C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EA42ED0" w14:textId="3A0C9FB5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¿Cuál función química inorgánica es?</w:t>
            </w:r>
          </w:p>
        </w:tc>
      </w:tr>
      <w:tr w:rsidR="00B20BC4" w:rsidRPr="001F4817" w14:paraId="25328AAF" w14:textId="77777777" w:rsidTr="00490F19">
        <w:tc>
          <w:tcPr>
            <w:tcW w:w="2616" w:type="dxa"/>
            <w:shd w:val="clear" w:color="auto" w:fill="auto"/>
          </w:tcPr>
          <w:p w14:paraId="3BC7184B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8C01EB" w14:textId="235A90B1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identificar la funciones inorgánicas</w:t>
            </w:r>
          </w:p>
        </w:tc>
      </w:tr>
    </w:tbl>
    <w:p w14:paraId="5D95930A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6226679C" w14:textId="77777777" w:rsidTr="00490F19">
        <w:tc>
          <w:tcPr>
            <w:tcW w:w="9067" w:type="dxa"/>
            <w:gridSpan w:val="2"/>
            <w:shd w:val="clear" w:color="auto" w:fill="000000"/>
          </w:tcPr>
          <w:p w14:paraId="380CE7D3" w14:textId="46F3F3C5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  <w:r w:rsidR="00E66EFE"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(oculto)</w:t>
            </w:r>
          </w:p>
        </w:tc>
      </w:tr>
      <w:tr w:rsidR="00B20BC4" w:rsidRPr="001F4817" w14:paraId="5CE6D836" w14:textId="77777777" w:rsidTr="00490F19">
        <w:tc>
          <w:tcPr>
            <w:tcW w:w="2616" w:type="dxa"/>
            <w:shd w:val="clear" w:color="auto" w:fill="auto"/>
          </w:tcPr>
          <w:p w14:paraId="7661C354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F8F70CB" w14:textId="4EE5D401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CN_10_11_REC21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7C54680B" w14:textId="77777777" w:rsidTr="00490F19">
        <w:tc>
          <w:tcPr>
            <w:tcW w:w="2616" w:type="dxa"/>
            <w:shd w:val="clear" w:color="auto" w:fill="auto"/>
          </w:tcPr>
          <w:p w14:paraId="1F017FD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792F883" w14:textId="6EB70BE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Identifica la función química inorgánica</w:t>
            </w:r>
          </w:p>
        </w:tc>
      </w:tr>
      <w:tr w:rsidR="00B20BC4" w:rsidRPr="001F4817" w14:paraId="0D158739" w14:textId="77777777" w:rsidTr="00490F19">
        <w:tc>
          <w:tcPr>
            <w:tcW w:w="2616" w:type="dxa"/>
            <w:shd w:val="clear" w:color="auto" w:fill="auto"/>
          </w:tcPr>
          <w:p w14:paraId="4D285F83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E505A0" w14:textId="0C808A39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 xml:space="preserve">Actividad que permite reconocer los compuestos por </w:t>
            </w:r>
            <w:r w:rsidR="00016435" w:rsidRPr="001F4817">
              <w:rPr>
                <w:rFonts w:ascii="Arial" w:eastAsia="Arial Unicode MS" w:hAnsi="Arial" w:cs="Arial"/>
                <w:lang w:val="es-MX"/>
              </w:rPr>
              <w:t xml:space="preserve">su </w:t>
            </w:r>
            <w:r w:rsidRPr="001F4817">
              <w:rPr>
                <w:rFonts w:ascii="Arial" w:eastAsia="Arial Unicode MS" w:hAnsi="Arial" w:cs="Arial"/>
                <w:lang w:val="es-MX"/>
              </w:rPr>
              <w:t>función química inorgánica</w:t>
            </w:r>
          </w:p>
        </w:tc>
      </w:tr>
    </w:tbl>
    <w:p w14:paraId="40E54ECD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EA37B50" w14:textId="4CA65C4B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</w:t>
      </w:r>
      <w:r w:rsidR="005C04B8" w:rsidRPr="001F4817">
        <w:rPr>
          <w:rFonts w:ascii="Arial" w:eastAsia="Arial Unicode MS" w:hAnsi="Arial" w:cs="Arial"/>
          <w:b/>
          <w:color w:val="000000" w:themeColor="text1"/>
          <w:lang w:val="es-CO"/>
        </w:rPr>
        <w:t>.3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La nomenclatura de los óxidos</w:t>
      </w:r>
    </w:p>
    <w:p w14:paraId="28A69C0D" w14:textId="77777777" w:rsidR="00A36B6C" w:rsidRPr="001F4817" w:rsidRDefault="00A36B6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14D65E92" w14:textId="0A446BC6" w:rsidR="00A36B6C" w:rsidRPr="001F4817" w:rsidRDefault="0038747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óxidos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forman por </w:t>
      </w:r>
      <w:r w:rsidR="00A36B6C" w:rsidRPr="001F4817">
        <w:rPr>
          <w:rFonts w:ascii="Arial" w:eastAsia="Arial Unicode MS" w:hAnsi="Arial" w:cs="Arial"/>
          <w:color w:val="000000" w:themeColor="text1"/>
          <w:lang w:val="es-CO"/>
        </w:rPr>
        <w:t>la reacción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de los elementos con el oxígeno. Si el elemento es un metal</w:t>
      </w:r>
      <w:r w:rsidR="0050076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,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el óxido </w:t>
      </w:r>
      <w:r w:rsidRPr="001F4817">
        <w:rPr>
          <w:rFonts w:ascii="Arial" w:eastAsia="Arial Unicode MS" w:hAnsi="Arial" w:cs="Arial"/>
          <w:lang w:val="es-CO"/>
        </w:rPr>
        <w:t>formado es</w:t>
      </w:r>
      <w:r w:rsidR="00F45929" w:rsidRPr="001F4817">
        <w:rPr>
          <w:rFonts w:ascii="Arial" w:eastAsia="Arial Unicode MS" w:hAnsi="Arial" w:cs="Arial"/>
          <w:lang w:val="es-CO"/>
        </w:rPr>
        <w:t xml:space="preserve"> de carácter</w:t>
      </w:r>
      <w:r w:rsidR="00A27E24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b/>
          <w:lang w:val="es-CO"/>
        </w:rPr>
        <w:t>básico</w:t>
      </w:r>
      <w:r w:rsidR="00016435" w:rsidRPr="001F4817">
        <w:rPr>
          <w:rFonts w:ascii="Arial" w:eastAsia="Arial Unicode MS" w:hAnsi="Arial" w:cs="Arial"/>
          <w:lang w:val="es-CO"/>
        </w:rPr>
        <w:t>,</w:t>
      </w:r>
      <w:r w:rsidRPr="001F4817">
        <w:rPr>
          <w:rFonts w:ascii="Arial" w:eastAsia="Arial Unicode MS" w:hAnsi="Arial" w:cs="Arial"/>
          <w:lang w:val="es-CO"/>
        </w:rPr>
        <w:t xml:space="preserve"> y si el que reacciona es un elemento no metálico</w:t>
      </w:r>
      <w:r w:rsidR="00016435" w:rsidRPr="001F4817">
        <w:rPr>
          <w:rFonts w:ascii="Arial" w:eastAsia="Arial Unicode MS" w:hAnsi="Arial" w:cs="Arial"/>
          <w:lang w:val="es-CO"/>
        </w:rPr>
        <w:t>,</w:t>
      </w:r>
      <w:r w:rsidRPr="001F4817">
        <w:rPr>
          <w:rFonts w:ascii="Arial" w:eastAsia="Arial Unicode MS" w:hAnsi="Arial" w:cs="Arial"/>
          <w:lang w:val="es-CO"/>
        </w:rPr>
        <w:t xml:space="preserve"> el óxido es </w:t>
      </w:r>
      <w:r w:rsidR="00F45929" w:rsidRPr="001F4817">
        <w:rPr>
          <w:rFonts w:ascii="Arial" w:eastAsia="Arial Unicode MS" w:hAnsi="Arial" w:cs="Arial"/>
          <w:lang w:val="es-CO"/>
        </w:rPr>
        <w:t>de carácter</w:t>
      </w:r>
      <w:r w:rsidR="00A27E24" w:rsidRPr="001F4817">
        <w:rPr>
          <w:rFonts w:ascii="Arial" w:eastAsia="Arial Unicode MS" w:hAnsi="Arial" w:cs="Arial"/>
          <w:lang w:val="es-CO"/>
        </w:rPr>
        <w:t xml:space="preserve"> </w:t>
      </w:r>
      <w:r w:rsidRPr="001F4817">
        <w:rPr>
          <w:rFonts w:ascii="Arial" w:eastAsia="Arial Unicode MS" w:hAnsi="Arial" w:cs="Arial"/>
          <w:lang w:val="es-CO"/>
        </w:rPr>
        <w:t>ácido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  <w:r w:rsidR="0001643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63917" w:rsidRPr="001F4817">
        <w:rPr>
          <w:rFonts w:ascii="Arial" w:eastAsia="Arial Unicode MS" w:hAnsi="Arial" w:cs="Arial"/>
          <w:color w:val="000000" w:themeColor="text1"/>
          <w:lang w:val="es-CO"/>
        </w:rPr>
        <w:t>Para nombrar los óxidos se tiene en cuenta el estado de oxidación del elemen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to que acompaña al oxígeno.</w:t>
      </w:r>
    </w:p>
    <w:p w14:paraId="4B805233" w14:textId="77777777" w:rsidR="000E5DBA" w:rsidRPr="001F4817" w:rsidRDefault="000E5DB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9039" w:type="dxa"/>
        <w:tblLook w:val="04A0" w:firstRow="1" w:lastRow="0" w:firstColumn="1" w:lastColumn="0" w:noHBand="0" w:noVBand="1"/>
      </w:tblPr>
      <w:tblGrid>
        <w:gridCol w:w="2992"/>
        <w:gridCol w:w="1496"/>
        <w:gridCol w:w="2424"/>
        <w:gridCol w:w="2127"/>
      </w:tblGrid>
      <w:tr w:rsidR="009A45D8" w:rsidRPr="001F4817" w14:paraId="5BE94232" w14:textId="77777777" w:rsidTr="005F30D3">
        <w:tc>
          <w:tcPr>
            <w:tcW w:w="9039" w:type="dxa"/>
            <w:gridSpan w:val="4"/>
          </w:tcPr>
          <w:p w14:paraId="07F84E87" w14:textId="72ED8394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b/>
                <w:color w:val="000000" w:themeColor="text1"/>
                <w:lang w:val="es-CO"/>
              </w:rPr>
              <w:t>Normas para nombrar óxidos</w:t>
            </w:r>
          </w:p>
        </w:tc>
      </w:tr>
      <w:tr w:rsidR="009A45D8" w:rsidRPr="001F4817" w14:paraId="7CBCEA5A" w14:textId="77777777" w:rsidTr="005F30D3">
        <w:tc>
          <w:tcPr>
            <w:tcW w:w="2992" w:type="dxa"/>
          </w:tcPr>
          <w:p w14:paraId="1E9D6EFE" w14:textId="0FFFA866" w:rsidR="009A45D8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NOMENCLATURA</w:t>
            </w:r>
          </w:p>
        </w:tc>
        <w:tc>
          <w:tcPr>
            <w:tcW w:w="3920" w:type="dxa"/>
            <w:gridSpan w:val="2"/>
          </w:tcPr>
          <w:p w14:paraId="18B7D3FA" w14:textId="408B1D31" w:rsidR="009A45D8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DESCRIPCIÓN</w:t>
            </w:r>
          </w:p>
        </w:tc>
        <w:tc>
          <w:tcPr>
            <w:tcW w:w="2127" w:type="dxa"/>
          </w:tcPr>
          <w:p w14:paraId="5F4BDF28" w14:textId="645155E8" w:rsidR="009A45D8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EJEMPLO </w:t>
            </w:r>
          </w:p>
        </w:tc>
      </w:tr>
      <w:tr w:rsidR="009A45D8" w:rsidRPr="001F4817" w14:paraId="005E95B6" w14:textId="77777777" w:rsidTr="005F30D3">
        <w:tc>
          <w:tcPr>
            <w:tcW w:w="2992" w:type="dxa"/>
          </w:tcPr>
          <w:p w14:paraId="56DACEC0" w14:textId="77777777" w:rsidR="00AC38BA" w:rsidRPr="001F4817" w:rsidRDefault="00AC38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233A7C09" w14:textId="77777777" w:rsidR="00AC38BA" w:rsidRPr="001F4817" w:rsidRDefault="00AC38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76778351" w14:textId="0727CF30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Sistemática</w:t>
            </w:r>
          </w:p>
        </w:tc>
        <w:tc>
          <w:tcPr>
            <w:tcW w:w="1496" w:type="dxa"/>
          </w:tcPr>
          <w:p w14:paraId="74A65B9D" w14:textId="77777777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Prefijos</w:t>
            </w:r>
          </w:p>
          <w:p w14:paraId="2FAD4565" w14:textId="31033A44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1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mono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722B8684" w14:textId="63DF1CFD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2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di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102537FB" w14:textId="01681165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3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proofErr w:type="spellStart"/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tri</w:t>
            </w:r>
            <w:proofErr w:type="spellEnd"/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5FE251BA" w14:textId="36304389" w:rsidR="00016435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4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: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tetra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-</w:t>
            </w:r>
          </w:p>
          <w:p w14:paraId="4DF4B70F" w14:textId="08663D31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etc.</w:t>
            </w:r>
          </w:p>
        </w:tc>
        <w:tc>
          <w:tcPr>
            <w:tcW w:w="2424" w:type="dxa"/>
          </w:tcPr>
          <w:p w14:paraId="61F5A7BF" w14:textId="548C5883" w:rsidR="009A45D8" w:rsidRPr="001F4817" w:rsidRDefault="009A45D8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Se utiliza el prefijo 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segú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n el número de át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omos de oxígeno, seguido de la palabra 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óxido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la preposición “de” y el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lastRenderedPageBreak/>
              <w:t>elemento.</w:t>
            </w:r>
          </w:p>
        </w:tc>
        <w:tc>
          <w:tcPr>
            <w:tcW w:w="2127" w:type="dxa"/>
          </w:tcPr>
          <w:p w14:paraId="5794406C" w14:textId="1C6005FE" w:rsidR="000E5DBA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lastRenderedPageBreak/>
              <w:t>CO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bscript"/>
                <w:lang w:val="es-CO"/>
              </w:rPr>
              <w:t>2</w:t>
            </w:r>
          </w:p>
          <w:p w14:paraId="56CD486B" w14:textId="77777777" w:rsidR="00A36B6C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1C35556A" w14:textId="184D73FC" w:rsidR="009A45D8" w:rsidRPr="001F4817" w:rsidRDefault="00ED758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D</w:t>
            </w:r>
            <w:r w:rsidR="009A45D8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ióxido de carbono </w:t>
            </w:r>
          </w:p>
          <w:p w14:paraId="283124D4" w14:textId="395FF9D6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</w:tc>
      </w:tr>
      <w:tr w:rsidR="009A45D8" w:rsidRPr="001F4817" w14:paraId="483B151F" w14:textId="77777777" w:rsidTr="005F30D3">
        <w:tc>
          <w:tcPr>
            <w:tcW w:w="2992" w:type="dxa"/>
          </w:tcPr>
          <w:p w14:paraId="48E913C3" w14:textId="77777777" w:rsidR="00AC38BA" w:rsidRPr="001F4817" w:rsidRDefault="00AC38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</w:p>
          <w:p w14:paraId="47A21F8A" w14:textId="1D440E06" w:rsidR="009A45D8" w:rsidRPr="001F4817" w:rsidRDefault="009A45D8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Stock</w:t>
            </w:r>
          </w:p>
        </w:tc>
        <w:tc>
          <w:tcPr>
            <w:tcW w:w="3920" w:type="dxa"/>
            <w:gridSpan w:val="2"/>
          </w:tcPr>
          <w:p w14:paraId="31A0C25C" w14:textId="6F8E920B" w:rsidR="009A45D8" w:rsidRPr="001F4817" w:rsidRDefault="009A45D8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  <w:lang w:val="es-CO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Se 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escribe 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la palabra “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óxido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 seguida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de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la proposición “de”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el 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nombre del </w:t>
            </w:r>
            <w:r w:rsidR="00A36B6C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elemento 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y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entre paréntesis</w:t>
            </w:r>
            <w:r w:rsidR="00016435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</w:t>
            </w:r>
            <w:r w:rsidR="00ED758F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el estado de oxidación en números romanos.</w:t>
            </w:r>
          </w:p>
        </w:tc>
        <w:tc>
          <w:tcPr>
            <w:tcW w:w="2127" w:type="dxa"/>
          </w:tcPr>
          <w:p w14:paraId="4AD66446" w14:textId="77777777" w:rsidR="00A36B6C" w:rsidRPr="001F4817" w:rsidRDefault="00A36B6C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pt-BR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pt-BR"/>
              </w:rPr>
              <w:t>CO</w:t>
            </w:r>
            <w:r w:rsidRPr="001F4817">
              <w:rPr>
                <w:rFonts w:ascii="Arial" w:eastAsia="Arial Unicode MS" w:hAnsi="Arial" w:cs="Arial"/>
                <w:color w:val="000000" w:themeColor="text1"/>
                <w:vertAlign w:val="subscript"/>
                <w:lang w:val="pt-BR"/>
              </w:rPr>
              <w:t>2</w:t>
            </w:r>
          </w:p>
          <w:p w14:paraId="30B08199" w14:textId="0FC00892" w:rsidR="000E5DBA" w:rsidRPr="001F4817" w:rsidRDefault="000E5DB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pt-BR"/>
              </w:rPr>
            </w:pPr>
          </w:p>
          <w:p w14:paraId="7F4D0162" w14:textId="288240D1" w:rsidR="009A45D8" w:rsidRPr="001F4817" w:rsidRDefault="00ED758F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  <w:lang w:val="pt-BR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pt-BR"/>
              </w:rPr>
              <w:t>Óxido de carbono (IV)</w:t>
            </w:r>
          </w:p>
        </w:tc>
      </w:tr>
    </w:tbl>
    <w:p w14:paraId="0C882283" w14:textId="77777777" w:rsidR="00C63917" w:rsidRPr="001F4817" w:rsidRDefault="00C6391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pt-BR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52E9D" w:rsidRPr="001F4817" w14:paraId="7951DFD7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681E9BF4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52E9D" w:rsidRPr="001F4817" w14:paraId="4AB51A8F" w14:textId="77777777" w:rsidTr="00F52E9D">
        <w:trPr>
          <w:trHeight w:val="469"/>
        </w:trPr>
        <w:tc>
          <w:tcPr>
            <w:tcW w:w="1668" w:type="dxa"/>
          </w:tcPr>
          <w:p w14:paraId="55053324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387C59E" w14:textId="0179541E" w:rsidR="00F52E9D" w:rsidRPr="001F4817" w:rsidRDefault="008B7DF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CN_10_11_IMG12</w:t>
            </w:r>
          </w:p>
        </w:tc>
      </w:tr>
      <w:tr w:rsidR="00F52E9D" w:rsidRPr="001F4817" w14:paraId="032B1315" w14:textId="77777777" w:rsidTr="00491468">
        <w:tc>
          <w:tcPr>
            <w:tcW w:w="1668" w:type="dxa"/>
          </w:tcPr>
          <w:p w14:paraId="20C8C9D3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1F37061" w14:textId="0E1FD8DA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de la nomenclatura tradicional </w:t>
            </w:r>
          </w:p>
        </w:tc>
      </w:tr>
      <w:tr w:rsidR="00F52E9D" w:rsidRPr="001F4817" w14:paraId="366851FF" w14:textId="77777777" w:rsidTr="00491468">
        <w:trPr>
          <w:trHeight w:val="813"/>
        </w:trPr>
        <w:tc>
          <w:tcPr>
            <w:tcW w:w="1668" w:type="dxa"/>
          </w:tcPr>
          <w:p w14:paraId="2687B7F0" w14:textId="49A7F234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FA84B94" w14:textId="1102F422" w:rsidR="00F52E9D" w:rsidRPr="001F4817" w:rsidRDefault="00AE4E8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95C6590" wp14:editId="28B11B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961765" cy="2299335"/>
                      <wp:effectExtent l="0" t="0" r="0" b="0"/>
                      <wp:wrapSquare wrapText="bothSides"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1765" cy="22993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9ACB0AF" w14:textId="5EA07FA7" w:rsidR="00214514" w:rsidRPr="00F828EB" w:rsidRDefault="00214514" w:rsidP="00FE3476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E4E25AC" wp14:editId="16A9C777">
                                        <wp:extent cx="3763645" cy="2046875"/>
                                        <wp:effectExtent l="0" t="0" r="8255" b="0"/>
                                        <wp:docPr id="4" name="Imagen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6"/>
                                                <a:srcRect l="28512" t="24452" r="28208" b="4445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81645" cy="20566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5C65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style="position:absolute;left:0;text-align:left;margin-left:0;margin-top:0;width:311.95pt;height:181.0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" filled="f" strokeweight=".5pt">
                      <v:textbox style="mso-fit-shape-to-text:t">
                        <w:txbxContent>
                          <w:p w14:paraId="19ACB0AF" w14:textId="5EA07FA7" w:rsidR="00214514" w:rsidRPr="00F828EB" w:rsidRDefault="00214514" w:rsidP="00FE3476">
                            <w:pPr>
                              <w:spacing w:line="276" w:lineRule="auto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E4E25AC" wp14:editId="16A9C777">
                                  <wp:extent cx="3763645" cy="2046875"/>
                                  <wp:effectExtent l="0" t="0" r="8255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l="28512" t="24452" r="28208" b="444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1645" cy="2056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52E9D" w:rsidRPr="001F4817" w14:paraId="48705373" w14:textId="77777777" w:rsidTr="00491468">
        <w:tc>
          <w:tcPr>
            <w:tcW w:w="1668" w:type="dxa"/>
          </w:tcPr>
          <w:p w14:paraId="5B1E6652" w14:textId="77777777" w:rsidR="00F52E9D" w:rsidRPr="001F4817" w:rsidRDefault="00F52E9D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8484AF4" w14:textId="2EF55555" w:rsidR="00F52E9D" w:rsidRPr="001F4817" w:rsidRDefault="00F52E9D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En la nomenclatura tradicional se tiene en cuenta </w:t>
            </w:r>
            <w:r w:rsidR="00A27E24" w:rsidRPr="001F4817">
              <w:rPr>
                <w:rFonts w:ascii="Arial" w:eastAsia="Arial Unicode MS" w:hAnsi="Arial" w:cs="Arial"/>
              </w:rPr>
              <w:t>los</w:t>
            </w:r>
            <w:r w:rsidRPr="001F4817">
              <w:rPr>
                <w:rFonts w:ascii="Arial" w:eastAsia="Arial Unicode MS" w:hAnsi="Arial" w:cs="Arial"/>
              </w:rPr>
              <w:t xml:space="preserve"> estados de oxidación que presentan los elementos</w:t>
            </w:r>
            <w:r w:rsidR="00200178" w:rsidRPr="001F4817">
              <w:rPr>
                <w:rFonts w:ascii="Arial" w:eastAsia="Arial Unicode MS" w:hAnsi="Arial" w:cs="Arial"/>
              </w:rPr>
              <w:t xml:space="preserve">. Cuando </w:t>
            </w:r>
            <w:r w:rsidRPr="001F4817">
              <w:rPr>
                <w:rFonts w:ascii="Arial" w:eastAsia="Arial Unicode MS" w:hAnsi="Arial" w:cs="Arial"/>
              </w:rPr>
              <w:t>solo tienen uno</w:t>
            </w:r>
            <w:r w:rsidR="00200178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se nombra</w:t>
            </w:r>
            <w:r w:rsidR="00200178" w:rsidRPr="001F4817">
              <w:rPr>
                <w:rFonts w:ascii="Arial" w:eastAsia="Arial Unicode MS" w:hAnsi="Arial" w:cs="Arial"/>
              </w:rPr>
              <w:t>n</w:t>
            </w:r>
            <w:r w:rsidRPr="001F4817">
              <w:rPr>
                <w:rFonts w:ascii="Arial" w:eastAsia="Arial Unicode MS" w:hAnsi="Arial" w:cs="Arial"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como </w:t>
            </w:r>
            <w:r w:rsidRPr="001F4817">
              <w:rPr>
                <w:rFonts w:ascii="Arial" w:eastAsia="Arial Unicode MS" w:hAnsi="Arial" w:cs="Arial"/>
              </w:rPr>
              <w:t>óxido</w:t>
            </w:r>
            <w:r w:rsidR="00200178" w:rsidRPr="001F4817">
              <w:rPr>
                <w:rFonts w:ascii="Arial" w:eastAsia="Arial Unicode MS" w:hAnsi="Arial" w:cs="Arial"/>
              </w:rPr>
              <w:t>s</w:t>
            </w:r>
            <w:r w:rsidRPr="001F4817">
              <w:rPr>
                <w:rFonts w:ascii="Arial" w:eastAsia="Arial Unicode MS" w:hAnsi="Arial" w:cs="Arial"/>
              </w:rPr>
              <w:t xml:space="preserve"> del elemento</w:t>
            </w:r>
            <w:r w:rsidR="005A63D4"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u óxidos del elemento </w:t>
            </w:r>
            <w:r w:rsidR="005A63D4" w:rsidRPr="001F4817">
              <w:rPr>
                <w:rFonts w:ascii="Arial" w:eastAsia="Arial Unicode MS" w:hAnsi="Arial" w:cs="Arial"/>
              </w:rPr>
              <w:t>termina</w:t>
            </w:r>
            <w:r w:rsidR="00200178" w:rsidRPr="001F4817">
              <w:rPr>
                <w:rFonts w:ascii="Arial" w:eastAsia="Arial Unicode MS" w:hAnsi="Arial" w:cs="Arial"/>
              </w:rPr>
              <w:t>do</w:t>
            </w:r>
            <w:r w:rsidR="005A63D4" w:rsidRPr="001F4817">
              <w:rPr>
                <w:rFonts w:ascii="Arial" w:eastAsia="Arial Unicode MS" w:hAnsi="Arial" w:cs="Arial"/>
              </w:rPr>
              <w:t xml:space="preserve"> en</w:t>
            </w:r>
            <w:r w:rsidR="005A63D4"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="001F4817" w:rsidRPr="001F4817">
              <w:rPr>
                <w:rFonts w:ascii="Arial" w:eastAsia="Arial Unicode MS" w:hAnsi="Arial" w:cs="Arial"/>
              </w:rPr>
              <w:t>“</w:t>
            </w:r>
            <w:proofErr w:type="spellStart"/>
            <w:r w:rsidR="005A63D4" w:rsidRPr="001F4817">
              <w:rPr>
                <w:rFonts w:ascii="Arial" w:eastAsia="Arial Unicode MS" w:hAnsi="Arial" w:cs="Arial"/>
              </w:rPr>
              <w:t>ico</w:t>
            </w:r>
            <w:proofErr w:type="spellEnd"/>
            <w:r w:rsidR="001F4817">
              <w:rPr>
                <w:rFonts w:ascii="Arial" w:eastAsia="Arial Unicode MS" w:hAnsi="Arial" w:cs="Arial"/>
              </w:rPr>
              <w:t>”</w:t>
            </w:r>
            <w:r w:rsidR="00200178" w:rsidRPr="001F4817">
              <w:rPr>
                <w:rFonts w:ascii="Arial" w:eastAsia="Arial Unicode MS" w:hAnsi="Arial" w:cs="Arial"/>
              </w:rPr>
              <w:t>.</w:t>
            </w:r>
            <w:r w:rsidR="00200178"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Así, para </w:t>
            </w:r>
            <w:r w:rsidR="005A63D4" w:rsidRPr="001F4817">
              <w:rPr>
                <w:rFonts w:ascii="Arial" w:eastAsia="Arial Unicode MS" w:hAnsi="Arial" w:cs="Arial"/>
              </w:rPr>
              <w:t xml:space="preserve">el </w:t>
            </w:r>
            <w:proofErr w:type="spellStart"/>
            <w:r w:rsidR="005A63D4" w:rsidRPr="001F4817">
              <w:rPr>
                <w:rFonts w:ascii="Arial" w:eastAsia="Arial Unicode MS" w:hAnsi="Arial" w:cs="Arial"/>
              </w:rPr>
              <w:t>NaO</w:t>
            </w:r>
            <w:proofErr w:type="spellEnd"/>
            <w:r w:rsidR="00200178" w:rsidRPr="001F4817">
              <w:rPr>
                <w:rFonts w:ascii="Arial" w:eastAsia="Arial Unicode MS" w:hAnsi="Arial" w:cs="Arial"/>
              </w:rPr>
              <w:t>,</w:t>
            </w:r>
            <w:r w:rsidR="005A63D4" w:rsidRPr="001F4817">
              <w:rPr>
                <w:rFonts w:ascii="Arial" w:eastAsia="Arial Unicode MS" w:hAnsi="Arial" w:cs="Arial"/>
              </w:rPr>
              <w:t xml:space="preserve"> </w:t>
            </w:r>
            <w:r w:rsidR="00200178" w:rsidRPr="001F4817">
              <w:rPr>
                <w:rFonts w:ascii="Arial" w:eastAsia="Arial Unicode MS" w:hAnsi="Arial" w:cs="Arial"/>
              </w:rPr>
              <w:t xml:space="preserve">queda: </w:t>
            </w:r>
            <w:r w:rsidR="005A63D4" w:rsidRPr="001F4817">
              <w:rPr>
                <w:rFonts w:ascii="Arial" w:eastAsia="Arial Unicode MS" w:hAnsi="Arial" w:cs="Arial"/>
              </w:rPr>
              <w:t>óxido de sodio u óxido sódico. S</w:t>
            </w:r>
            <w:r w:rsidRPr="001F4817">
              <w:rPr>
                <w:rFonts w:ascii="Arial" w:eastAsia="Arial Unicode MS" w:hAnsi="Arial" w:cs="Arial"/>
              </w:rPr>
              <w:t>i presenta</w:t>
            </w:r>
            <w:r w:rsidR="005A63D4" w:rsidRPr="001F4817">
              <w:rPr>
                <w:rFonts w:ascii="Arial" w:eastAsia="Arial Unicode MS" w:hAnsi="Arial" w:cs="Arial"/>
              </w:rPr>
              <w:t>n</w:t>
            </w:r>
            <w:r w:rsidRPr="001F4817">
              <w:rPr>
                <w:rFonts w:ascii="Arial" w:eastAsia="Arial Unicode MS" w:hAnsi="Arial" w:cs="Arial"/>
              </w:rPr>
              <w:t xml:space="preserve"> entre dos y cuatro </w:t>
            </w:r>
            <w:r w:rsidR="00A36B6C" w:rsidRPr="001F4817">
              <w:rPr>
                <w:rFonts w:ascii="Arial" w:eastAsia="Arial Unicode MS" w:hAnsi="Arial" w:cs="Arial"/>
              </w:rPr>
              <w:t>estados de oxidación</w:t>
            </w:r>
            <w:r w:rsidRPr="001F4817">
              <w:rPr>
                <w:rFonts w:ascii="Arial" w:eastAsia="Arial Unicode MS" w:hAnsi="Arial" w:cs="Arial"/>
              </w:rPr>
              <w:t xml:space="preserve">, se utilizan los sufijos </w:t>
            </w:r>
            <w:r w:rsidR="001F4817">
              <w:rPr>
                <w:rFonts w:ascii="Arial" w:eastAsia="Arial Unicode MS" w:hAnsi="Arial" w:cs="Arial"/>
              </w:rPr>
              <w:t>“</w:t>
            </w:r>
            <w:proofErr w:type="spellStart"/>
            <w:r w:rsidRPr="001F4817">
              <w:rPr>
                <w:rFonts w:ascii="Arial" w:eastAsia="Arial Unicode MS" w:hAnsi="Arial" w:cs="Arial"/>
              </w:rPr>
              <w:t>ico</w:t>
            </w:r>
            <w:proofErr w:type="spellEnd"/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y </w:t>
            </w:r>
            <w:r w:rsidR="001F4817">
              <w:rPr>
                <w:rFonts w:ascii="Arial" w:eastAsia="Arial Unicode MS" w:hAnsi="Arial" w:cs="Arial"/>
              </w:rPr>
              <w:t>“</w:t>
            </w:r>
            <w:r w:rsidRPr="001F4817">
              <w:rPr>
                <w:rFonts w:ascii="Arial" w:eastAsia="Arial Unicode MS" w:hAnsi="Arial" w:cs="Arial"/>
              </w:rPr>
              <w:t>oso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y los prefijos </w:t>
            </w:r>
            <w:r w:rsidR="001F4817">
              <w:rPr>
                <w:rFonts w:ascii="Arial" w:eastAsia="Arial Unicode MS" w:hAnsi="Arial" w:cs="Arial"/>
              </w:rPr>
              <w:t>“</w:t>
            </w:r>
            <w:r w:rsidRPr="001F4817">
              <w:rPr>
                <w:rFonts w:ascii="Arial" w:eastAsia="Arial Unicode MS" w:hAnsi="Arial" w:cs="Arial"/>
              </w:rPr>
              <w:t>hipo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y </w:t>
            </w:r>
            <w:r w:rsidR="001F4817">
              <w:rPr>
                <w:rFonts w:ascii="Arial" w:eastAsia="Arial Unicode MS" w:hAnsi="Arial" w:cs="Arial"/>
              </w:rPr>
              <w:t>“</w:t>
            </w:r>
            <w:r w:rsidRPr="001F4817">
              <w:rPr>
                <w:rFonts w:ascii="Arial" w:eastAsia="Arial Unicode MS" w:hAnsi="Arial" w:cs="Arial"/>
              </w:rPr>
              <w:t>per</w:t>
            </w:r>
            <w:r w:rsidR="001F4817">
              <w:rPr>
                <w:rFonts w:ascii="Arial" w:eastAsia="Arial Unicode MS" w:hAnsi="Arial" w:cs="Arial"/>
              </w:rPr>
              <w:t>”</w:t>
            </w:r>
            <w:r w:rsidRPr="001F4817">
              <w:rPr>
                <w:rFonts w:ascii="Arial" w:eastAsia="Arial Unicode MS" w:hAnsi="Arial" w:cs="Arial"/>
              </w:rPr>
              <w:t xml:space="preserve"> para diferenciar los estados mínimo y máximo</w:t>
            </w:r>
            <w:r w:rsidR="00200178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respectivamente.</w:t>
            </w:r>
          </w:p>
        </w:tc>
      </w:tr>
    </w:tbl>
    <w:p w14:paraId="326F4400" w14:textId="59C96015" w:rsidR="00BE53C2" w:rsidRPr="001F4817" w:rsidRDefault="00BE53C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DD41F68" w14:textId="461D277C" w:rsidR="00CC6595" w:rsidRPr="001F4817" w:rsidRDefault="00CC659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ejemplo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para nombrar el Cl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7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de acuerdo con la nomenclatura tradicional</w:t>
      </w:r>
      <w:r w:rsidR="003D3BCC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realiza lo siguiente:</w:t>
      </w:r>
    </w:p>
    <w:p w14:paraId="5A9FBC08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32A8A1ED" w14:textId="142C9767" w:rsidR="00972412" w:rsidRPr="001F4817" w:rsidRDefault="008145CF" w:rsidP="001F4817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determina 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>el estado de oxidación del Cl, que en este caso es +7.</w:t>
      </w:r>
    </w:p>
    <w:p w14:paraId="3CFD6DBA" w14:textId="77777777" w:rsidR="00F715B2" w:rsidRPr="001F4817" w:rsidRDefault="00F715B2" w:rsidP="001F4817">
      <w:pPr>
        <w:pStyle w:val="Sinespaciado"/>
        <w:spacing w:line="360" w:lineRule="auto"/>
        <w:ind w:left="502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60B0F15E" w14:textId="54F26182" w:rsidR="007E41C5" w:rsidRPr="001F4817" w:rsidRDefault="008145CF" w:rsidP="001F4817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compara 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>el estado de oxidación del compuesto con l</w:t>
      </w:r>
      <w:r w:rsidR="00487581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 que reporta el Cl en la tabla periódica.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Al realizar esto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encontramos que presenta cuatro estados de oxidación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>:</w:t>
      </w:r>
      <w:r w:rsidR="00CC659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Cl +1,+3,+5,+7, y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que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 el Cl</w:t>
      </w:r>
      <w:r w:rsidR="007E41C5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7E41C5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7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se encuentra con el máximo.</w:t>
      </w:r>
    </w:p>
    <w:p w14:paraId="616744D8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0D07E40B" w14:textId="354F8AF8" w:rsidR="00972412" w:rsidRPr="001F4817" w:rsidRDefault="008145CF" w:rsidP="001F4817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usan </w:t>
      </w:r>
      <w:r w:rsidR="007E41C5" w:rsidRPr="001F4817">
        <w:rPr>
          <w:rFonts w:ascii="Arial" w:eastAsia="Arial Unicode MS" w:hAnsi="Arial" w:cs="Arial"/>
          <w:color w:val="000000" w:themeColor="text1"/>
          <w:lang w:val="es-CO"/>
        </w:rPr>
        <w:t>los datos de la ilustración para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nombrarlo.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As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>í se observa que se debe ubicar la palabra óxido</w:t>
      </w:r>
      <w:r w:rsidR="005A63D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seguida del nombre del elemento, el cual tiene como prefijo </w:t>
      </w:r>
      <w:r w:rsidR="001C6002" w:rsidRPr="001F4817">
        <w:rPr>
          <w:rFonts w:ascii="Arial" w:eastAsia="Arial Unicode MS" w:hAnsi="Arial" w:cs="Arial"/>
          <w:b/>
          <w:color w:val="000000" w:themeColor="text1"/>
          <w:lang w:val="es-CO"/>
        </w:rPr>
        <w:t>per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 xml:space="preserve">- </w:t>
      </w:r>
      <w:r w:rsidR="006F4328" w:rsidRPr="001F4817">
        <w:rPr>
          <w:rFonts w:ascii="Arial" w:eastAsia="Arial Unicode MS" w:hAnsi="Arial" w:cs="Arial"/>
          <w:color w:val="000000" w:themeColor="text1"/>
          <w:lang w:val="es-CO"/>
        </w:rPr>
        <w:t xml:space="preserve">y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como </w:t>
      </w:r>
      <w:r w:rsidR="006F4328" w:rsidRPr="001F4817">
        <w:rPr>
          <w:rFonts w:ascii="Arial" w:eastAsia="Arial Unicode MS" w:hAnsi="Arial" w:cs="Arial"/>
          <w:color w:val="000000" w:themeColor="text1"/>
          <w:lang w:val="es-CO"/>
        </w:rPr>
        <w:t>su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fijo </w:t>
      </w:r>
      <w:r w:rsidR="001C6002" w:rsidRPr="001F4817">
        <w:rPr>
          <w:rFonts w:ascii="Arial" w:eastAsia="Arial Unicode MS" w:hAnsi="Arial" w:cs="Arial"/>
          <w:color w:val="000000" w:themeColor="text1"/>
          <w:lang w:val="es-CO"/>
        </w:rPr>
        <w:t>-</w:t>
      </w:r>
      <w:proofErr w:type="spellStart"/>
      <w:r w:rsidR="001C6002" w:rsidRPr="001F4817">
        <w:rPr>
          <w:rFonts w:ascii="Arial" w:eastAsia="Arial Unicode MS" w:hAnsi="Arial" w:cs="Arial"/>
          <w:b/>
          <w:color w:val="000000" w:themeColor="text1"/>
          <w:lang w:val="es-CO"/>
        </w:rPr>
        <w:t>ico</w:t>
      </w:r>
      <w:proofErr w:type="spellEnd"/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. </w:t>
      </w:r>
      <w:r w:rsidR="009A271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Así, </w:t>
      </w:r>
      <w:r w:rsidR="00926EB3" w:rsidRPr="001F4817">
        <w:rPr>
          <w:rFonts w:ascii="Arial" w:eastAsia="Arial Unicode MS" w:hAnsi="Arial" w:cs="Arial"/>
          <w:color w:val="000000" w:themeColor="text1"/>
          <w:lang w:val="es-CO"/>
        </w:rPr>
        <w:t>el nombre del compuesto es óxido perclórico</w:t>
      </w:r>
      <w:r w:rsidR="00B20BC4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3D9BC72" w14:textId="77777777" w:rsidR="00B20BC4" w:rsidRPr="001F4817" w:rsidRDefault="00B20BC4" w:rsidP="001F4817">
      <w:pPr>
        <w:pStyle w:val="Sinespaciado"/>
        <w:spacing w:line="360" w:lineRule="auto"/>
        <w:ind w:left="502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0C36E9B9" w14:textId="77777777" w:rsidTr="00490F19">
        <w:tc>
          <w:tcPr>
            <w:tcW w:w="9067" w:type="dxa"/>
            <w:gridSpan w:val="2"/>
            <w:shd w:val="clear" w:color="auto" w:fill="000000"/>
          </w:tcPr>
          <w:p w14:paraId="1F33404F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0CC93BD9" w14:textId="77777777" w:rsidTr="00490F19">
        <w:tc>
          <w:tcPr>
            <w:tcW w:w="2616" w:type="dxa"/>
            <w:shd w:val="clear" w:color="auto" w:fill="auto"/>
          </w:tcPr>
          <w:p w14:paraId="31B11B93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27BA72C" w14:textId="29A5467A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CN_10_11_REC22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1E38C18F" w14:textId="77777777" w:rsidTr="00490F19">
        <w:tc>
          <w:tcPr>
            <w:tcW w:w="2616" w:type="dxa"/>
            <w:shd w:val="clear" w:color="auto" w:fill="auto"/>
          </w:tcPr>
          <w:p w14:paraId="1F09A6DC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531425" w14:textId="712E51A5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Practica la nomenclatura de los óxidos</w:t>
            </w:r>
          </w:p>
        </w:tc>
      </w:tr>
      <w:tr w:rsidR="00B20BC4" w:rsidRPr="001F4817" w14:paraId="0943250A" w14:textId="77777777" w:rsidTr="00490F19">
        <w:tc>
          <w:tcPr>
            <w:tcW w:w="2616" w:type="dxa"/>
            <w:shd w:val="clear" w:color="auto" w:fill="auto"/>
          </w:tcPr>
          <w:p w14:paraId="026656EE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4764BB5" w14:textId="17185C9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ejercitar las diferentes nomenclaturas de los óxidos</w:t>
            </w:r>
          </w:p>
        </w:tc>
      </w:tr>
    </w:tbl>
    <w:p w14:paraId="0D5B3223" w14:textId="254EEE73" w:rsidR="005A63D4" w:rsidRPr="001F4817" w:rsidRDefault="005A63D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0BE6C0D" w14:textId="7F287AE3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6.4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los hidróxidos</w:t>
      </w:r>
    </w:p>
    <w:p w14:paraId="20BAB90A" w14:textId="77777777" w:rsidR="00500760" w:rsidRPr="001F4817" w:rsidRDefault="0050076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78EA4738" w14:textId="6626418F" w:rsidR="00987BCB" w:rsidRPr="001F4817" w:rsidRDefault="00987BC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hidróxidos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también se conocen como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bases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debido a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que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el grupo hidroxilo (OH)</w:t>
      </w:r>
      <w:r w:rsidRPr="001F4817">
        <w:rPr>
          <w:rFonts w:ascii="Arial" w:eastAsia="Arial Unicode MS" w:hAnsi="Arial" w:cs="Arial"/>
          <w:color w:val="000000" w:themeColor="text1"/>
          <w:vertAlign w:val="superscript"/>
          <w:lang w:val="es-CO"/>
        </w:rPr>
        <w:t xml:space="preserve">-1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le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imprime un carácter básico a estas sustancias. Los hidróxidos se producen por la reacción de un óxido metálico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al entrar en contacto con el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agua. </w:t>
      </w:r>
    </w:p>
    <w:p w14:paraId="31A7EE7E" w14:textId="64ADE8FB" w:rsidR="00387474" w:rsidRPr="001F4817" w:rsidRDefault="0038747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600E292" w14:textId="6FEFD85A" w:rsidR="00387474" w:rsidRPr="001F4817" w:rsidRDefault="00987BC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>La nomenclatura de las bases sigue los mismos principios que la de los óxidos, pero cambiando la palabra óxido por hidróxido.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Por ejemplo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</w:t>
      </w:r>
      <w:proofErr w:type="gramStart"/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>Fe(</w:t>
      </w:r>
      <w:proofErr w:type="gramEnd"/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>OH)</w:t>
      </w:r>
      <w:r w:rsidR="00387474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3 </w:t>
      </w:r>
      <w:r w:rsidR="00387474" w:rsidRPr="001F4817">
        <w:rPr>
          <w:rFonts w:ascii="Arial" w:eastAsia="Arial Unicode MS" w:hAnsi="Arial" w:cs="Arial"/>
          <w:color w:val="000000" w:themeColor="text1"/>
          <w:lang w:val="es-CO"/>
        </w:rPr>
        <w:t>se puede nombrar así:</w:t>
      </w:r>
    </w:p>
    <w:p w14:paraId="0A55DD4D" w14:textId="77777777" w:rsidR="00F715B2" w:rsidRPr="001F4817" w:rsidRDefault="00F715B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01D3B3DE" w14:textId="6B800EF9" w:rsidR="00387474" w:rsidRPr="001F4817" w:rsidRDefault="00387474" w:rsidP="001F481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Sistemática</w:t>
      </w:r>
      <w:r w:rsidR="0050076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: </w:t>
      </w:r>
      <w:proofErr w:type="spellStart"/>
      <w:r w:rsidR="00500760" w:rsidRPr="001F4817">
        <w:rPr>
          <w:rFonts w:ascii="Arial" w:eastAsia="Arial Unicode MS" w:hAnsi="Arial" w:cs="Arial"/>
          <w:color w:val="000000" w:themeColor="text1"/>
          <w:lang w:val="es-CO"/>
        </w:rPr>
        <w:t>T</w:t>
      </w:r>
      <w:r w:rsidR="009A271F" w:rsidRPr="001F4817">
        <w:rPr>
          <w:rFonts w:ascii="Arial" w:eastAsia="Arial Unicode MS" w:hAnsi="Arial" w:cs="Arial"/>
          <w:color w:val="000000" w:themeColor="text1"/>
          <w:lang w:val="es-CO"/>
        </w:rPr>
        <w:t>rihidróxido</w:t>
      </w:r>
      <w:proofErr w:type="spellEnd"/>
      <w:r w:rsidR="009A271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de h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ierro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00AEECF" w14:textId="2ACB5A26" w:rsidR="00387474" w:rsidRPr="001F4817" w:rsidRDefault="00387474" w:rsidP="001F481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lastRenderedPageBreak/>
        <w:t>Stock</w:t>
      </w:r>
      <w:r w:rsidR="009A271F" w:rsidRPr="001F4817">
        <w:rPr>
          <w:rFonts w:ascii="Arial" w:eastAsia="Arial Unicode MS" w:hAnsi="Arial" w:cs="Arial"/>
          <w:color w:val="000000" w:themeColor="text1"/>
          <w:lang w:val="es-CO"/>
        </w:rPr>
        <w:t>: Hidróxido de h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ierro (III)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2CBF4DC4" w14:textId="15649F0D" w:rsidR="00987BCB" w:rsidRPr="001F4817" w:rsidRDefault="00387474" w:rsidP="001F481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Tradicional: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Hidróxido </w:t>
      </w:r>
      <w:r w:rsidR="008145CF" w:rsidRPr="001F4817">
        <w:rPr>
          <w:rFonts w:ascii="Arial" w:eastAsia="Arial Unicode MS" w:hAnsi="Arial" w:cs="Arial"/>
          <w:color w:val="000000" w:themeColor="text1"/>
          <w:lang w:val="es-CO"/>
        </w:rPr>
        <w:t>férrico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2D5F3A6" w14:textId="77777777" w:rsidR="00387474" w:rsidRPr="001F4817" w:rsidRDefault="0038747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87474" w:rsidRPr="001F4817" w14:paraId="19CA053C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E889BB3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87474" w:rsidRPr="001F4817" w14:paraId="4021C06F" w14:textId="77777777" w:rsidTr="00491468">
        <w:tc>
          <w:tcPr>
            <w:tcW w:w="1668" w:type="dxa"/>
          </w:tcPr>
          <w:p w14:paraId="76379527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D61E883" w14:textId="6757B82A" w:rsidR="00387474" w:rsidRPr="001F4817" w:rsidRDefault="008B7DF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CN_10_11_IMG13</w:t>
            </w:r>
          </w:p>
        </w:tc>
      </w:tr>
      <w:tr w:rsidR="00387474" w:rsidRPr="001F4817" w14:paraId="2F4174A4" w14:textId="77777777" w:rsidTr="00491468">
        <w:tc>
          <w:tcPr>
            <w:tcW w:w="1668" w:type="dxa"/>
          </w:tcPr>
          <w:p w14:paraId="69E029CE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7B0A89D" w14:textId="71D0169A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Fotografía </w:t>
            </w:r>
            <w:r w:rsidR="00491468" w:rsidRPr="001F4817">
              <w:rPr>
                <w:rFonts w:ascii="Arial" w:eastAsia="Arial Unicode MS" w:hAnsi="Arial" w:cs="Arial"/>
                <w:color w:val="000000"/>
              </w:rPr>
              <w:t xml:space="preserve">de un estómago </w:t>
            </w:r>
          </w:p>
        </w:tc>
      </w:tr>
      <w:tr w:rsidR="00387474" w:rsidRPr="001F4817" w14:paraId="52D077F5" w14:textId="77777777" w:rsidTr="00491468">
        <w:trPr>
          <w:trHeight w:val="813"/>
        </w:trPr>
        <w:tc>
          <w:tcPr>
            <w:tcW w:w="1668" w:type="dxa"/>
          </w:tcPr>
          <w:p w14:paraId="7D2476BD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793FCBF5" w14:textId="3B5C2584" w:rsidR="00491468" w:rsidRPr="001F4817" w:rsidRDefault="0049146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333333"/>
                <w:shd w:val="clear" w:color="auto" w:fill="FFFFFF"/>
              </w:rPr>
              <w:t>176963624</w:t>
            </w:r>
          </w:p>
          <w:p w14:paraId="7AEC3594" w14:textId="0263CE4A" w:rsidR="00491468" w:rsidRPr="001F4817" w:rsidRDefault="00491468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0253BA77" wp14:editId="3A16434D">
                  <wp:extent cx="2398143" cy="2286973"/>
                  <wp:effectExtent l="0" t="0" r="2540" b="0"/>
                  <wp:docPr id="20" name="Imagen 20" descr="Gastric Ac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astric Ac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51" cy="228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74" w:rsidRPr="001F4817" w14:paraId="5B6528AA" w14:textId="77777777" w:rsidTr="00491468">
        <w:tc>
          <w:tcPr>
            <w:tcW w:w="1668" w:type="dxa"/>
          </w:tcPr>
          <w:p w14:paraId="2296E253" w14:textId="77777777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11754859" w14:textId="70BC7A6D" w:rsidR="00387474" w:rsidRPr="001F4817" w:rsidRDefault="0038747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El hidróxido de aluminio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, </w:t>
            </w:r>
            <w:r w:rsidR="00F45929" w:rsidRPr="001F4817">
              <w:rPr>
                <w:rFonts w:ascii="Arial" w:eastAsia="Arial Unicode MS" w:hAnsi="Arial" w:cs="Arial"/>
              </w:rPr>
              <w:t>componente de la</w:t>
            </w:r>
            <w:r w:rsidR="00711028" w:rsidRPr="001F4817">
              <w:rPr>
                <w:rFonts w:ascii="Arial" w:eastAsia="Arial Unicode MS" w:hAnsi="Arial" w:cs="Arial"/>
              </w:rPr>
              <w:t xml:space="preserve"> </w:t>
            </w:r>
            <w:proofErr w:type="spellStart"/>
            <w:r w:rsidRPr="001F4817">
              <w:rPr>
                <w:rFonts w:ascii="Arial" w:eastAsia="Arial Unicode MS" w:hAnsi="Arial" w:cs="Arial"/>
              </w:rPr>
              <w:t>Milanta</w:t>
            </w:r>
            <w:proofErr w:type="spellEnd"/>
            <w:r w:rsidR="008145CF" w:rsidRPr="001F481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presenta propiedades antiácidas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, por lo que </w:t>
            </w:r>
            <w:r w:rsidR="009A271F" w:rsidRPr="001F4817">
              <w:rPr>
                <w:rFonts w:ascii="Arial" w:eastAsia="Arial Unicode MS" w:hAnsi="Arial" w:cs="Arial"/>
                <w:color w:val="000000" w:themeColor="text1"/>
              </w:rPr>
              <w:t>se usa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 en el tratamiento de gastritis y de </w:t>
            </w:r>
            <w:r w:rsidR="009A271F" w:rsidRPr="001F4817">
              <w:rPr>
                <w:rFonts w:ascii="Arial" w:eastAsia="Arial Unicode MS" w:hAnsi="Arial" w:cs="Arial"/>
                <w:color w:val="000000" w:themeColor="text1"/>
              </w:rPr>
              <w:t>ú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>lceras producidas por el</w:t>
            </w:r>
            <w:r w:rsidR="00491468" w:rsidRPr="001F4817">
              <w:rPr>
                <w:rFonts w:ascii="Arial" w:eastAsia="Arial Unicode MS" w:hAnsi="Arial" w:cs="Arial"/>
                <w:color w:val="FF0000"/>
              </w:rPr>
              <w:t xml:space="preserve"> </w:t>
            </w:r>
            <w:r w:rsidR="00491468" w:rsidRPr="001F4817">
              <w:rPr>
                <w:rFonts w:ascii="Arial" w:eastAsia="Arial Unicode MS" w:hAnsi="Arial" w:cs="Arial"/>
              </w:rPr>
              <w:t>exceso de</w:t>
            </w:r>
            <w:r w:rsidR="00491468" w:rsidRPr="001F4817">
              <w:rPr>
                <w:rFonts w:ascii="Arial" w:eastAsia="Arial Unicode MS" w:hAnsi="Arial" w:cs="Arial"/>
                <w:color w:val="FF0000"/>
              </w:rPr>
              <w:t xml:space="preserve"> </w:t>
            </w:r>
            <w:r w:rsidR="00491468" w:rsidRPr="001F4817">
              <w:rPr>
                <w:rFonts w:ascii="Arial" w:eastAsia="Arial Unicode MS" w:hAnsi="Arial" w:cs="Arial"/>
                <w:color w:val="000000" w:themeColor="text1"/>
              </w:rPr>
              <w:t xml:space="preserve">jugo gástrico. </w:t>
            </w:r>
          </w:p>
        </w:tc>
      </w:tr>
    </w:tbl>
    <w:p w14:paraId="5259E170" w14:textId="77777777" w:rsidR="00972412" w:rsidRPr="001F4817" w:rsidRDefault="00972412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57111D9D" w14:textId="77777777" w:rsidTr="00490F19">
        <w:tc>
          <w:tcPr>
            <w:tcW w:w="9067" w:type="dxa"/>
            <w:gridSpan w:val="2"/>
            <w:shd w:val="clear" w:color="auto" w:fill="000000"/>
          </w:tcPr>
          <w:p w14:paraId="1770A25A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  <w:bookmarkStart w:id="1" w:name="_GoBack"/>
            <w:bookmarkEnd w:id="1"/>
          </w:p>
        </w:tc>
      </w:tr>
      <w:tr w:rsidR="00B20BC4" w:rsidRPr="001F4817" w14:paraId="6392AB24" w14:textId="77777777" w:rsidTr="00490F19">
        <w:tc>
          <w:tcPr>
            <w:tcW w:w="2616" w:type="dxa"/>
            <w:shd w:val="clear" w:color="auto" w:fill="auto"/>
          </w:tcPr>
          <w:p w14:paraId="46A9FA19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EC5C04" w14:textId="6FBD6BD8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CN_10_11_REC23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21479B3D" w14:textId="77777777" w:rsidTr="00490F19">
        <w:tc>
          <w:tcPr>
            <w:tcW w:w="2616" w:type="dxa"/>
            <w:shd w:val="clear" w:color="auto" w:fill="auto"/>
          </w:tcPr>
          <w:p w14:paraId="0CBC6BEF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8570DD" w14:textId="46AC1B53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Nombra los hidróxidos</w:t>
            </w:r>
          </w:p>
        </w:tc>
      </w:tr>
      <w:tr w:rsidR="00B20BC4" w:rsidRPr="001F4817" w14:paraId="5306A159" w14:textId="77777777" w:rsidTr="00490F19">
        <w:tc>
          <w:tcPr>
            <w:tcW w:w="2616" w:type="dxa"/>
            <w:shd w:val="clear" w:color="auto" w:fill="auto"/>
          </w:tcPr>
          <w:p w14:paraId="531B3B8A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6C808CE" w14:textId="5BF701A1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practicar la nomenclatura tradicional de los hidróxidos</w:t>
            </w:r>
          </w:p>
        </w:tc>
      </w:tr>
    </w:tbl>
    <w:p w14:paraId="1C0D5D36" w14:textId="77777777" w:rsidR="00214514" w:rsidRPr="001F4817" w:rsidRDefault="0021451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34440D35" w14:textId="0467AFA9" w:rsidR="0055109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6.5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los ácidos</w:t>
      </w:r>
    </w:p>
    <w:p w14:paraId="7C8B45E0" w14:textId="77777777" w:rsidR="00500760" w:rsidRPr="001F4817" w:rsidRDefault="0050076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247A5315" w14:textId="23E6F42C" w:rsidR="00F820AF" w:rsidRPr="001F4817" w:rsidRDefault="002038ED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clasifican en </w:t>
      </w:r>
      <w:r w:rsidR="00952257" w:rsidRPr="001F4817">
        <w:rPr>
          <w:rFonts w:ascii="Arial" w:eastAsia="Arial Unicode MS" w:hAnsi="Arial" w:cs="Arial"/>
          <w:b/>
          <w:color w:val="000000" w:themeColor="text1"/>
          <w:lang w:val="es-CO"/>
        </w:rPr>
        <w:t>oxácidos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formados por la reacción de un óxido ácido y el agua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95225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generados a partir de la combinación 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del hidrógeno con </w:t>
      </w:r>
      <w:r w:rsidR="00952257" w:rsidRPr="001F4817">
        <w:rPr>
          <w:rFonts w:ascii="Arial" w:eastAsia="Arial Unicode MS" w:hAnsi="Arial" w:cs="Arial"/>
          <w:color w:val="000000" w:themeColor="text1"/>
          <w:lang w:val="es-CO"/>
        </w:rPr>
        <w:t>los halógenos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(con estado de oxidación -1)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o con </w:t>
      </w:r>
      <w:r w:rsidR="00FA3423" w:rsidRPr="001F4817">
        <w:rPr>
          <w:rFonts w:ascii="Arial" w:eastAsia="Arial Unicode MS" w:hAnsi="Arial" w:cs="Arial"/>
          <w:color w:val="000000" w:themeColor="text1"/>
          <w:lang w:val="es-CO"/>
        </w:rPr>
        <w:t>el a</w:t>
      </w:r>
      <w:r w:rsidR="00952257" w:rsidRPr="001F4817">
        <w:rPr>
          <w:rFonts w:ascii="Arial" w:eastAsia="Arial Unicode MS" w:hAnsi="Arial" w:cs="Arial"/>
          <w:color w:val="000000" w:themeColor="text1"/>
          <w:lang w:val="es-CO"/>
        </w:rPr>
        <w:t>zufre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FA342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t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elurio y</w:t>
      </w:r>
      <w:r w:rsidR="00FA342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s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>elenio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(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>con estado de oxidación de -2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)</w:t>
      </w:r>
      <w:r w:rsidR="00F820AF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7C12DA7A" w14:textId="77777777" w:rsidR="00493077" w:rsidRPr="001F4817" w:rsidRDefault="0049307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6CFA" w:rsidRPr="001F4817" w14:paraId="40A7BDB5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A649B54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6CFA" w:rsidRPr="001F4817" w14:paraId="5A652BFE" w14:textId="77777777" w:rsidTr="00491468">
        <w:tc>
          <w:tcPr>
            <w:tcW w:w="1668" w:type="dxa"/>
          </w:tcPr>
          <w:p w14:paraId="7E259A92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3A7E0BC" w14:textId="7960F106" w:rsidR="00A46CFA" w:rsidRPr="001F4817" w:rsidRDefault="00C64FE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4</w:t>
            </w:r>
          </w:p>
        </w:tc>
      </w:tr>
      <w:tr w:rsidR="00A46CFA" w:rsidRPr="001F4817" w14:paraId="25797504" w14:textId="77777777" w:rsidTr="00491468">
        <w:tc>
          <w:tcPr>
            <w:tcW w:w="1668" w:type="dxa"/>
          </w:tcPr>
          <w:p w14:paraId="765582BE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49859A33" w14:textId="7AA1F57F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Fotografía</w:t>
            </w:r>
            <w:r w:rsidR="00904137" w:rsidRPr="001F4817">
              <w:rPr>
                <w:rFonts w:ascii="Arial" w:eastAsia="Arial Unicode MS" w:hAnsi="Arial" w:cs="Arial"/>
                <w:color w:val="000000"/>
              </w:rPr>
              <w:t xml:space="preserve"> del ácido bórico </w:t>
            </w:r>
          </w:p>
        </w:tc>
      </w:tr>
      <w:tr w:rsidR="00A46CFA" w:rsidRPr="001F4817" w14:paraId="434B4A02" w14:textId="77777777" w:rsidTr="00491468">
        <w:trPr>
          <w:trHeight w:val="813"/>
        </w:trPr>
        <w:tc>
          <w:tcPr>
            <w:tcW w:w="1668" w:type="dxa"/>
          </w:tcPr>
          <w:p w14:paraId="3F8ACFCD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FB6BE8B" w14:textId="024BAF21" w:rsidR="00A46CFA" w:rsidRPr="001F4817" w:rsidRDefault="0090413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Style w:val="apple-converted-space"/>
                <w:rFonts w:ascii="Arial" w:eastAsia="Arial Unicode MS" w:hAnsi="Arial" w:cs="Arial"/>
                <w:color w:val="333333"/>
                <w:shd w:val="clear" w:color="auto" w:fill="FFFFFF"/>
              </w:rPr>
              <w:t> </w:t>
            </w:r>
            <w:r w:rsidRPr="001F4817">
              <w:rPr>
                <w:rFonts w:ascii="Arial" w:eastAsia="Arial Unicode MS" w:hAnsi="Arial" w:cs="Arial"/>
                <w:color w:val="333333"/>
                <w:shd w:val="clear" w:color="auto" w:fill="FFFFFF"/>
              </w:rPr>
              <w:t>72300250</w:t>
            </w:r>
          </w:p>
          <w:p w14:paraId="4B52D1E6" w14:textId="0DAD4677" w:rsidR="00904137" w:rsidRPr="001F4817" w:rsidRDefault="00904137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noProof/>
                <w:lang w:val="es-CO" w:eastAsia="es-CO"/>
              </w:rPr>
              <w:drawing>
                <wp:inline distT="0" distB="0" distL="0" distR="0" wp14:anchorId="13B2BB13" wp14:editId="470EC2FA">
                  <wp:extent cx="2077500" cy="1897811"/>
                  <wp:effectExtent l="0" t="0" r="0" b="7620"/>
                  <wp:docPr id="21" name="Imagen 21" descr="Borax compounds for goldsmith specialist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orax compounds for goldsmith specialist in go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984" cy="190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CFA" w:rsidRPr="001F4817" w14:paraId="17D7EB01" w14:textId="77777777" w:rsidTr="00491468">
        <w:tc>
          <w:tcPr>
            <w:tcW w:w="1668" w:type="dxa"/>
          </w:tcPr>
          <w:p w14:paraId="3A630652" w14:textId="77777777" w:rsidR="00A46CFA" w:rsidRPr="001F4817" w:rsidRDefault="00A46C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3F6383B" w14:textId="504EA3FB" w:rsidR="00A46CFA" w:rsidRPr="001F4817" w:rsidRDefault="00904137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B050"/>
              </w:rPr>
            </w:pPr>
            <w:r w:rsidRPr="001F4817">
              <w:rPr>
                <w:rFonts w:ascii="Arial" w:eastAsia="Arial Unicode MS" w:hAnsi="Arial" w:cs="Arial"/>
              </w:rPr>
              <w:t>El ácido bórico</w:t>
            </w:r>
            <w:r w:rsidRPr="001F4817">
              <w:rPr>
                <w:rFonts w:ascii="Arial" w:eastAsia="Arial Unicode MS" w:hAnsi="Arial" w:cs="Arial"/>
                <w:b/>
              </w:rPr>
              <w:t xml:space="preserve"> </w:t>
            </w:r>
            <w:r w:rsidRPr="001F4817">
              <w:rPr>
                <w:rFonts w:ascii="Arial" w:eastAsia="Arial Unicode MS" w:hAnsi="Arial" w:cs="Arial"/>
              </w:rPr>
              <w:t>es un compuesto que generalmente se usa como insecticida</w:t>
            </w:r>
            <w:r w:rsidR="00CD5367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especialmente para eliminar cucarachas. En cantidades pequeñas</w:t>
            </w:r>
            <w:r w:rsidR="00CD5367" w:rsidRPr="001F4817">
              <w:rPr>
                <w:rFonts w:ascii="Arial" w:eastAsia="Arial Unicode MS" w:hAnsi="Arial" w:cs="Arial"/>
              </w:rPr>
              <w:t>,</w:t>
            </w:r>
            <w:r w:rsidRPr="001F4817">
              <w:rPr>
                <w:rFonts w:ascii="Arial" w:eastAsia="Arial Unicode MS" w:hAnsi="Arial" w:cs="Arial"/>
              </w:rPr>
              <w:t xml:space="preserve"> actúa como antiséptico contra bacterias y hongos causantes del mal olor en los pies</w:t>
            </w:r>
            <w:r w:rsidR="00F45929" w:rsidRPr="001F4817">
              <w:rPr>
                <w:rFonts w:ascii="Arial" w:eastAsia="Arial Unicode MS" w:hAnsi="Arial" w:cs="Arial"/>
              </w:rPr>
              <w:t>.</w:t>
            </w:r>
          </w:p>
        </w:tc>
      </w:tr>
    </w:tbl>
    <w:p w14:paraId="4A22F6D8" w14:textId="77777777" w:rsidR="00A46CFA" w:rsidRPr="001F4817" w:rsidRDefault="00A46CF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1F78E5C1" w14:textId="2BC8ADF8" w:rsidR="00493077" w:rsidRPr="001F4817" w:rsidRDefault="00F820AF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B050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Para 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nombrar los </w:t>
      </w:r>
      <w:r w:rsidR="0060656A" w:rsidRPr="001F4817">
        <w:rPr>
          <w:rFonts w:ascii="Arial" w:eastAsia="Arial Unicode MS" w:hAnsi="Arial" w:cs="Arial"/>
          <w:b/>
          <w:color w:val="000000" w:themeColor="text1"/>
          <w:lang w:val="es-CO"/>
        </w:rPr>
        <w:t>oxácidos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>se utiliza la nomenclatura tradicional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según las pautas de los óxidos, pero cambiando</w:t>
      </w:r>
      <w:r w:rsidR="006065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 palabra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óxido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por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ácido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. Por ejemplo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en el H</w:t>
      </w:r>
      <w:r w:rsidR="00033FF0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3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P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110045"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4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, el fósforo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tiene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estado de oxidación 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+5 </w:t>
      </w:r>
      <w:r w:rsidR="0011004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y en la tabla periódica 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reporta 3 </w:t>
      </w:r>
      <w:r w:rsidR="0037602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estados de oxidación 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positiv</w:t>
      </w:r>
      <w:r w:rsidR="00376020" w:rsidRPr="001F4817">
        <w:rPr>
          <w:rFonts w:ascii="Arial" w:eastAsia="Arial Unicode MS" w:hAnsi="Arial" w:cs="Arial"/>
          <w:color w:val="000000" w:themeColor="text1"/>
          <w:lang w:val="es-CO"/>
        </w:rPr>
        <w:t>o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s: +3, +4 y +5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; p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or ende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nombre que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le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corresponde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al estar con el número máximo de oxidación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es ácido 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>f</w:t>
      </w:r>
      <w:r w:rsidR="00033FF0" w:rsidRPr="001F4817">
        <w:rPr>
          <w:rFonts w:ascii="Arial" w:eastAsia="Arial Unicode MS" w:hAnsi="Arial" w:cs="Arial"/>
          <w:color w:val="000000" w:themeColor="text1"/>
          <w:lang w:val="es-CO"/>
        </w:rPr>
        <w:t>osfórico</w:t>
      </w:r>
      <w:r w:rsidR="005F30D3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051F07DC" w14:textId="5F6D9096" w:rsidR="00493077" w:rsidRPr="001F4817" w:rsidRDefault="00493077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lastRenderedPageBreak/>
        <w:t>Por su parte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hidrácidos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9D207E" w:rsidRPr="001F4817">
        <w:rPr>
          <w:rFonts w:ascii="Arial" w:eastAsia="Arial Unicode MS" w:hAnsi="Arial" w:cs="Arial"/>
          <w:color w:val="000000" w:themeColor="text1"/>
          <w:lang w:val="es-CO"/>
        </w:rPr>
        <w:t xml:space="preserve">en solución acuosa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se nombran anteponiendo la palabra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ácido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seguida del nombre del elemento terminado en 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hídrico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. </w:t>
      </w:r>
      <w:r w:rsidR="00F45929" w:rsidRPr="001F4817">
        <w:rPr>
          <w:rFonts w:ascii="Arial" w:eastAsia="Arial Unicode MS" w:hAnsi="Arial" w:cs="Arial"/>
          <w:lang w:val="es-CO"/>
        </w:rPr>
        <w:t>Así</w:t>
      </w:r>
      <w:r w:rsidR="00711028" w:rsidRPr="001F4817">
        <w:rPr>
          <w:rFonts w:ascii="Arial" w:eastAsia="Arial Unicode MS" w:hAnsi="Arial" w:cs="Arial"/>
          <w:lang w:val="es-CO"/>
        </w:rPr>
        <w:t xml:space="preserve"> </w:t>
      </w:r>
      <w:r w:rsidR="00F45929" w:rsidRPr="001F4817">
        <w:rPr>
          <w:rFonts w:ascii="Arial" w:eastAsia="Arial Unicode MS" w:hAnsi="Arial" w:cs="Arial"/>
          <w:lang w:val="es-CO"/>
        </w:rPr>
        <w:t xml:space="preserve">el </w:t>
      </w:r>
      <w:proofErr w:type="spellStart"/>
      <w:r w:rsidR="00A30A73" w:rsidRPr="001F4817">
        <w:rPr>
          <w:rFonts w:ascii="Arial" w:eastAsia="Arial Unicode MS" w:hAnsi="Arial" w:cs="Arial"/>
          <w:lang w:val="es-CO"/>
        </w:rPr>
        <w:t>HCl</w:t>
      </w:r>
      <w:proofErr w:type="spellEnd"/>
      <w:r w:rsidR="00A30A73" w:rsidRPr="001F4817">
        <w:rPr>
          <w:rFonts w:ascii="Arial" w:eastAsia="Arial Unicode MS" w:hAnsi="Arial" w:cs="Arial"/>
          <w:lang w:val="es-CO"/>
        </w:rPr>
        <w:t xml:space="preserve"> </w:t>
      </w:r>
      <w:r w:rsidR="00F45929" w:rsidRPr="001F4817">
        <w:rPr>
          <w:rFonts w:ascii="Arial" w:eastAsia="Arial Unicode MS" w:hAnsi="Arial" w:cs="Arial"/>
          <w:lang w:val="es-CO"/>
        </w:rPr>
        <w:t xml:space="preserve">se nombra como </w:t>
      </w:r>
      <w:r w:rsidRPr="001F4817">
        <w:rPr>
          <w:rFonts w:ascii="Arial" w:eastAsia="Arial Unicode MS" w:hAnsi="Arial" w:cs="Arial"/>
          <w:lang w:val="es-CO"/>
        </w:rPr>
        <w:t>ácido clorhídrico.</w:t>
      </w:r>
    </w:p>
    <w:p w14:paraId="375A4530" w14:textId="77777777" w:rsidR="003C216A" w:rsidRPr="001F4817" w:rsidRDefault="003C216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9D207E" w:rsidRPr="001F4817" w14:paraId="1522F62C" w14:textId="77777777" w:rsidTr="00491468">
        <w:tc>
          <w:tcPr>
            <w:tcW w:w="9039" w:type="dxa"/>
            <w:gridSpan w:val="2"/>
            <w:shd w:val="clear" w:color="auto" w:fill="000000" w:themeFill="text1"/>
          </w:tcPr>
          <w:p w14:paraId="719C52D7" w14:textId="77777777" w:rsidR="009D207E" w:rsidRPr="001F4817" w:rsidRDefault="009D207E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9D207E" w:rsidRPr="001F4817" w14:paraId="0CC2A830" w14:textId="77777777" w:rsidTr="00491468">
        <w:tc>
          <w:tcPr>
            <w:tcW w:w="2518" w:type="dxa"/>
          </w:tcPr>
          <w:p w14:paraId="794AB765" w14:textId="77777777" w:rsidR="009D207E" w:rsidRPr="001F4817" w:rsidRDefault="009D207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26A8D7C" w14:textId="3BBBC0DD" w:rsidR="009D207E" w:rsidRPr="001F4817" w:rsidRDefault="009D207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 xml:space="preserve">Otros nombres de los hidrácidos </w:t>
            </w:r>
          </w:p>
        </w:tc>
      </w:tr>
      <w:tr w:rsidR="009D207E" w:rsidRPr="001F4817" w14:paraId="3A6E1BD8" w14:textId="77777777" w:rsidTr="00491468">
        <w:tc>
          <w:tcPr>
            <w:tcW w:w="2518" w:type="dxa"/>
          </w:tcPr>
          <w:p w14:paraId="22BB009F" w14:textId="77777777" w:rsidR="009D207E" w:rsidRPr="001F4817" w:rsidRDefault="009D207E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7B139CAA" w14:textId="3F9818FD" w:rsidR="009D207E" w:rsidRPr="001F4817" w:rsidRDefault="009D207E" w:rsidP="001F481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1F4817">
              <w:rPr>
                <w:rFonts w:ascii="Arial" w:eastAsia="Arial Unicode MS" w:hAnsi="Arial" w:cs="Arial"/>
                <w:lang w:val="es-CO"/>
              </w:rPr>
              <w:t xml:space="preserve">Cuando los hidrácidos se encuentran en estado gaseoso se escribe el anión terminado en </w:t>
            </w:r>
            <w:r w:rsidR="003C216A" w:rsidRPr="001F4817">
              <w:rPr>
                <w:rFonts w:ascii="Arial" w:eastAsia="Arial Unicode MS" w:hAnsi="Arial" w:cs="Arial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lang w:val="es-CO"/>
              </w:rPr>
              <w:t>uro</w:t>
            </w:r>
            <w:r w:rsidR="003C216A" w:rsidRPr="001F4817">
              <w:rPr>
                <w:rFonts w:ascii="Arial" w:eastAsia="Arial Unicode MS" w:hAnsi="Arial" w:cs="Arial"/>
                <w:lang w:val="es-CO"/>
              </w:rPr>
              <w:t>”</w:t>
            </w:r>
            <w:r w:rsidR="00CD5367" w:rsidRPr="001F4817">
              <w:rPr>
                <w:rFonts w:ascii="Arial" w:eastAsia="Arial Unicode MS" w:hAnsi="Arial" w:cs="Arial"/>
                <w:lang w:val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seguido de las palabras “de hidrógeno</w:t>
            </w:r>
            <w:r w:rsidR="00CD5367" w:rsidRPr="001F4817">
              <w:rPr>
                <w:rFonts w:ascii="Arial" w:eastAsia="Arial Unicode MS" w:hAnsi="Arial" w:cs="Arial"/>
                <w:lang w:val="es-CO"/>
              </w:rPr>
              <w:t xml:space="preserve">”; </w:t>
            </w:r>
            <w:r w:rsidRPr="001F4817">
              <w:rPr>
                <w:rFonts w:ascii="Arial" w:eastAsia="Arial Unicode MS" w:hAnsi="Arial" w:cs="Arial"/>
                <w:lang w:val="es-CO"/>
              </w:rPr>
              <w:t>por ejemplo</w:t>
            </w:r>
            <w:r w:rsidR="00CD5367" w:rsidRPr="001F4817">
              <w:rPr>
                <w:rFonts w:ascii="Arial" w:eastAsia="Arial Unicode MS" w:hAnsi="Arial" w:cs="Arial"/>
                <w:lang w:val="es-CO"/>
              </w:rPr>
              <w:t>,</w:t>
            </w:r>
            <w:r w:rsidRPr="001F4817">
              <w:rPr>
                <w:rFonts w:ascii="Arial" w:eastAsia="Arial Unicode MS" w:hAnsi="Arial" w:cs="Arial"/>
                <w:lang w:val="es-CO"/>
              </w:rPr>
              <w:t xml:space="preserve"> el </w:t>
            </w:r>
            <w:proofErr w:type="spellStart"/>
            <w:r w:rsidRPr="001F4817">
              <w:rPr>
                <w:rFonts w:ascii="Arial" w:eastAsia="Arial Unicode MS" w:hAnsi="Arial" w:cs="Arial"/>
                <w:lang w:val="es-CO"/>
              </w:rPr>
              <w:t>HCl</w:t>
            </w:r>
            <w:proofErr w:type="spellEnd"/>
            <w:r w:rsidRPr="001F4817">
              <w:rPr>
                <w:rFonts w:ascii="Arial" w:eastAsia="Arial Unicode MS" w:hAnsi="Arial" w:cs="Arial"/>
                <w:lang w:val="es-CO"/>
              </w:rPr>
              <w:t xml:space="preserve"> gaseoso se llama cloruro de hidrógeno. </w:t>
            </w:r>
          </w:p>
        </w:tc>
      </w:tr>
    </w:tbl>
    <w:p w14:paraId="0A8D6649" w14:textId="77777777" w:rsidR="00E72816" w:rsidRPr="001F4817" w:rsidRDefault="00E72816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07C77CF1" w14:textId="77777777" w:rsidTr="00490F19">
        <w:tc>
          <w:tcPr>
            <w:tcW w:w="9067" w:type="dxa"/>
            <w:gridSpan w:val="2"/>
            <w:shd w:val="clear" w:color="auto" w:fill="000000"/>
          </w:tcPr>
          <w:p w14:paraId="65018E93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7CFCCF38" w14:textId="77777777" w:rsidTr="00490F19">
        <w:tc>
          <w:tcPr>
            <w:tcW w:w="2616" w:type="dxa"/>
            <w:shd w:val="clear" w:color="auto" w:fill="auto"/>
          </w:tcPr>
          <w:p w14:paraId="0B10CD5F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3623F" w14:textId="1F4241C0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CN_10_11_REC24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6491F8E8" w14:textId="77777777" w:rsidTr="00490F19">
        <w:tc>
          <w:tcPr>
            <w:tcW w:w="2616" w:type="dxa"/>
            <w:shd w:val="clear" w:color="auto" w:fill="auto"/>
          </w:tcPr>
          <w:p w14:paraId="09A68A5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516BE5E" w14:textId="3E91A3CB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Practica la nomenclatura de los ácidos</w:t>
            </w:r>
          </w:p>
        </w:tc>
      </w:tr>
      <w:tr w:rsidR="00B20BC4" w:rsidRPr="001F4817" w14:paraId="715BE972" w14:textId="77777777" w:rsidTr="00490F19">
        <w:tc>
          <w:tcPr>
            <w:tcW w:w="2616" w:type="dxa"/>
            <w:shd w:val="clear" w:color="auto" w:fill="auto"/>
          </w:tcPr>
          <w:p w14:paraId="4F06D78A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4879B41" w14:textId="7A65248B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practicar la nomenclatura de los ácidos</w:t>
            </w:r>
          </w:p>
        </w:tc>
      </w:tr>
    </w:tbl>
    <w:p w14:paraId="776E7EC0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149D35CE" w14:textId="68AB3699" w:rsidR="0024554C" w:rsidRPr="001F4817" w:rsidRDefault="0055109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6.6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las sales</w:t>
      </w:r>
    </w:p>
    <w:p w14:paraId="698E7F87" w14:textId="77777777" w:rsidR="00376020" w:rsidRPr="001F4817" w:rsidRDefault="00376020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8C1FDAE" w14:textId="1ABF5A94" w:rsidR="003E6B18" w:rsidRPr="001F4817" w:rsidRDefault="0024554C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Cuando se combina un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hidróxido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con un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ácido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el resultado es una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 xml:space="preserve"> sal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 como producto secundario se obtiene agua.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En la nomenclatura de las sales se nombra primero el anión</w:t>
      </w:r>
      <w:r w:rsidR="003E6B18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1466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que proviene del ácido </w:t>
      </w:r>
      <w:r w:rsidR="003E6B18" w:rsidRPr="001F4817">
        <w:rPr>
          <w:rFonts w:ascii="Arial" w:eastAsia="Arial Unicode MS" w:hAnsi="Arial" w:cs="Arial"/>
          <w:color w:val="000000" w:themeColor="text1"/>
          <w:lang w:val="es-CO"/>
        </w:rPr>
        <w:t>y luego el catión</w:t>
      </w:r>
      <w:r w:rsidR="0071466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que se origina del hidróxido</w:t>
      </w:r>
      <w:r w:rsidR="003E6B18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042B9D77" w14:textId="1A18CF81" w:rsidR="009D207E" w:rsidRPr="001F4817" w:rsidRDefault="009D207E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55F0" w:rsidRPr="001F4817" w14:paraId="0513A20E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6195661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955F0" w:rsidRPr="001F4817" w14:paraId="23C313A1" w14:textId="77777777" w:rsidTr="00491468">
        <w:tc>
          <w:tcPr>
            <w:tcW w:w="1668" w:type="dxa"/>
          </w:tcPr>
          <w:p w14:paraId="5D3CAC41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BA92A27" w14:textId="2A81E8F1" w:rsidR="009955F0" w:rsidRPr="001F4817" w:rsidRDefault="00925336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CN_10_11_IMG1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5</w:t>
            </w:r>
          </w:p>
        </w:tc>
      </w:tr>
      <w:tr w:rsidR="009955F0" w:rsidRPr="001F4817" w14:paraId="6B562F18" w14:textId="77777777" w:rsidTr="00491468">
        <w:tc>
          <w:tcPr>
            <w:tcW w:w="1668" w:type="dxa"/>
          </w:tcPr>
          <w:p w14:paraId="0DD4CBE7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79F0A2D" w14:textId="0A6353E8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Ilustración </w:t>
            </w:r>
            <w:r w:rsidR="00321372" w:rsidRPr="001F4817">
              <w:rPr>
                <w:rFonts w:ascii="Arial" w:eastAsia="Arial Unicode MS" w:hAnsi="Arial" w:cs="Arial"/>
                <w:color w:val="000000"/>
              </w:rPr>
              <w:t xml:space="preserve">de la reacción de producción de una </w:t>
            </w:r>
            <w:proofErr w:type="spellStart"/>
            <w:r w:rsidR="00321372" w:rsidRPr="001F4817">
              <w:rPr>
                <w:rFonts w:ascii="Arial" w:eastAsia="Arial Unicode MS" w:hAnsi="Arial" w:cs="Arial"/>
                <w:color w:val="000000"/>
              </w:rPr>
              <w:t>oxisal</w:t>
            </w:r>
            <w:proofErr w:type="spellEnd"/>
          </w:p>
        </w:tc>
      </w:tr>
      <w:tr w:rsidR="009955F0" w:rsidRPr="001F4817" w14:paraId="19C94046" w14:textId="77777777" w:rsidTr="00491468">
        <w:trPr>
          <w:trHeight w:val="813"/>
        </w:trPr>
        <w:tc>
          <w:tcPr>
            <w:tcW w:w="1668" w:type="dxa"/>
          </w:tcPr>
          <w:p w14:paraId="6459A83F" w14:textId="1EFF5F5B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5E9874E4" w14:textId="0A81F9D2" w:rsidR="009955F0" w:rsidRPr="001F4817" w:rsidRDefault="0098002B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  <w:lang w:val="pt-BR"/>
              </w:rPr>
            </w:pPr>
            <w:r w:rsidRPr="001F481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75999DF" wp14:editId="45A55E47">
                  <wp:extent cx="4171950" cy="1341755"/>
                  <wp:effectExtent l="0" t="0" r="0" b="0"/>
                  <wp:docPr id="8" name="Imagen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3"/>
                          <pic:cNvPicPr/>
                        </pic:nvPicPr>
                        <pic:blipFill rotWithShape="1">
                          <a:blip r:embed="rId29"/>
                          <a:srcRect l="37338" t="41055" r="29397" b="42946"/>
                          <a:stretch/>
                        </pic:blipFill>
                        <pic:spPr bwMode="auto">
                          <a:xfrm>
                            <a:off x="0" y="0"/>
                            <a:ext cx="4171950" cy="1341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F0" w:rsidRPr="001F4817" w14:paraId="16B84ED0" w14:textId="77777777" w:rsidTr="00491468">
        <w:tc>
          <w:tcPr>
            <w:tcW w:w="1668" w:type="dxa"/>
          </w:tcPr>
          <w:p w14:paraId="58B3710E" w14:textId="77777777" w:rsidR="009955F0" w:rsidRPr="001F4817" w:rsidRDefault="009955F0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770505B1" w14:textId="3A028EE5" w:rsidR="009955F0" w:rsidRPr="001F4817" w:rsidRDefault="0032137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En las </w:t>
            </w:r>
            <w:proofErr w:type="spellStart"/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oxisales</w:t>
            </w:r>
            <w:proofErr w:type="spellEnd"/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, producto de la combinación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de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un oxácido y un hidróxido,</w:t>
            </w:r>
            <w:r w:rsidR="001607A1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se cambian las terminaciones del ácido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, así: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oso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por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proofErr w:type="spellStart"/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ito</w:t>
            </w:r>
            <w:proofErr w:type="spellEnd"/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e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proofErr w:type="spellStart"/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ico</w:t>
            </w:r>
            <w:proofErr w:type="spellEnd"/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por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ato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. </w:t>
            </w:r>
          </w:p>
        </w:tc>
      </w:tr>
    </w:tbl>
    <w:p w14:paraId="767D89AD" w14:textId="77777777" w:rsidR="00321372" w:rsidRPr="001F4817" w:rsidRDefault="00321372" w:rsidP="001F4817">
      <w:pPr>
        <w:pStyle w:val="Sinespaciado"/>
        <w:tabs>
          <w:tab w:val="left" w:pos="4971"/>
        </w:tabs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21372" w:rsidRPr="001F4817" w14:paraId="6AF3AB83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4C0B5CCB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21372" w:rsidRPr="001F4817" w14:paraId="2B2C62FA" w14:textId="77777777" w:rsidTr="00491468">
        <w:tc>
          <w:tcPr>
            <w:tcW w:w="1668" w:type="dxa"/>
          </w:tcPr>
          <w:p w14:paraId="2107C3A4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1E93894" w14:textId="1C78834F" w:rsidR="00321372" w:rsidRPr="001F4817" w:rsidRDefault="00C64FE1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CN_10_11_IMG</w:t>
            </w:r>
            <w:r w:rsidR="008B7DF4" w:rsidRPr="001F4817">
              <w:rPr>
                <w:rFonts w:ascii="Arial" w:eastAsia="Arial Unicode MS" w:hAnsi="Arial" w:cs="Arial"/>
                <w:color w:val="000000"/>
              </w:rPr>
              <w:t>16</w:t>
            </w:r>
          </w:p>
        </w:tc>
      </w:tr>
      <w:tr w:rsidR="00321372" w:rsidRPr="001F4817" w14:paraId="7DE74AC0" w14:textId="77777777" w:rsidTr="00491468">
        <w:tc>
          <w:tcPr>
            <w:tcW w:w="1668" w:type="dxa"/>
          </w:tcPr>
          <w:p w14:paraId="60DDE929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C46A9A7" w14:textId="71250A3D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Ilustración de la reacción de una sal haloidea</w:t>
            </w:r>
          </w:p>
        </w:tc>
      </w:tr>
      <w:tr w:rsidR="00321372" w:rsidRPr="001F4817" w14:paraId="4FDAD18C" w14:textId="77777777" w:rsidTr="0098002B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2D2B94D9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Código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Shutterstock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1F4817">
              <w:rPr>
                <w:rFonts w:ascii="Arial" w:eastAsia="Arial Unicode MS" w:hAnsi="Arial" w:cs="Arial"/>
                <w:b/>
                <w:color w:val="000000"/>
              </w:rPr>
              <w:t>AulaPlaneta</w:t>
            </w:r>
            <w:proofErr w:type="spellEnd"/>
            <w:r w:rsidRPr="001F4817">
              <w:rPr>
                <w:rFonts w:ascii="Arial" w:eastAsia="Arial Unicode MS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8563FCF" w14:textId="2321204E" w:rsidR="006858CB" w:rsidRPr="001F4817" w:rsidRDefault="0098002B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E1223B" wp14:editId="7FEB1FB9">
                  <wp:extent cx="4601210" cy="1433195"/>
                  <wp:effectExtent l="0" t="0" r="8890" b="0"/>
                  <wp:docPr id="25" name="Imagen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4"/>
                          <pic:cNvPicPr/>
                        </pic:nvPicPr>
                        <pic:blipFill rotWithShape="1">
                          <a:blip r:embed="rId30"/>
                          <a:srcRect l="36999" t="50111" r="28887" b="32079"/>
                          <a:stretch/>
                        </pic:blipFill>
                        <pic:spPr bwMode="auto">
                          <a:xfrm>
                            <a:off x="0" y="0"/>
                            <a:ext cx="4601210" cy="143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372" w:rsidRPr="001F4817" w14:paraId="5DFDAFC4" w14:textId="77777777" w:rsidTr="00491468">
        <w:tc>
          <w:tcPr>
            <w:tcW w:w="1668" w:type="dxa"/>
          </w:tcPr>
          <w:p w14:paraId="18A5D089" w14:textId="77777777" w:rsidR="00321372" w:rsidRPr="001F4817" w:rsidRDefault="00321372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C3DE818" w14:textId="60EC58ED" w:rsidR="00321372" w:rsidRPr="001F4817" w:rsidRDefault="00321372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En las sales haloideas, derivadas de un hidrácido, se cambia la terminación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hídrico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 xml:space="preserve"> del ácido por 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“</w:t>
            </w:r>
            <w:r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uro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  <w:lang w:val="es-CO"/>
              </w:rPr>
              <w:t>”.</w:t>
            </w:r>
          </w:p>
        </w:tc>
      </w:tr>
    </w:tbl>
    <w:p w14:paraId="73F58274" w14:textId="77777777" w:rsidR="004121F6" w:rsidRPr="001F4817" w:rsidRDefault="004121F6" w:rsidP="001F4817">
      <w:pPr>
        <w:pStyle w:val="Sinespaciado"/>
        <w:tabs>
          <w:tab w:val="left" w:pos="4971"/>
        </w:tabs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21F6" w:rsidRPr="001F4817" w14:paraId="42BD2A18" w14:textId="77777777" w:rsidTr="00692E6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C9A9E71" w14:textId="77777777" w:rsidR="004121F6" w:rsidRPr="001F4817" w:rsidRDefault="004121F6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4121F6" w:rsidRPr="001F4817" w14:paraId="73593926" w14:textId="77777777" w:rsidTr="00692E6B">
        <w:tc>
          <w:tcPr>
            <w:tcW w:w="2518" w:type="dxa"/>
          </w:tcPr>
          <w:p w14:paraId="6E04BAC6" w14:textId="77777777" w:rsidR="004121F6" w:rsidRPr="001F4817" w:rsidRDefault="004121F6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467E38E3" w14:textId="0F30CAB3" w:rsidR="004121F6" w:rsidRPr="001F4817" w:rsidRDefault="004121F6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Los cationes son iones con carga positiva y los aniones</w:t>
            </w:r>
            <w:r w:rsidR="00CD5367" w:rsidRPr="001F4817">
              <w:rPr>
                <w:rFonts w:ascii="Arial" w:eastAsia="Arial Unicode MS" w:hAnsi="Arial" w:cs="Arial"/>
                <w:color w:val="000000" w:themeColor="text1"/>
              </w:rPr>
              <w:t xml:space="preserve"> son iones</w:t>
            </w:r>
            <w:r w:rsidRPr="001F4817">
              <w:rPr>
                <w:rFonts w:ascii="Arial" w:eastAsia="Arial Unicode MS" w:hAnsi="Arial" w:cs="Arial"/>
                <w:color w:val="000000" w:themeColor="text1"/>
              </w:rPr>
              <w:t xml:space="preserve"> con carga negativa</w:t>
            </w:r>
            <w:r w:rsidR="00376020" w:rsidRPr="001F4817">
              <w:rPr>
                <w:rFonts w:ascii="Arial" w:eastAsia="Arial Unicode MS" w:hAnsi="Arial" w:cs="Arial"/>
                <w:color w:val="000000" w:themeColor="text1"/>
              </w:rPr>
              <w:t>.</w:t>
            </w:r>
          </w:p>
        </w:tc>
      </w:tr>
    </w:tbl>
    <w:p w14:paraId="1FBD23F6" w14:textId="3F428D4D" w:rsidR="009955F0" w:rsidRPr="001F4817" w:rsidRDefault="009955F0" w:rsidP="001F4817">
      <w:pPr>
        <w:pStyle w:val="Sinespaciado"/>
        <w:tabs>
          <w:tab w:val="left" w:pos="4971"/>
        </w:tabs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ab/>
      </w:r>
    </w:p>
    <w:p w14:paraId="634F6C87" w14:textId="5DDCF0E5" w:rsidR="00434548" w:rsidRPr="001F4817" w:rsidRDefault="00434548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lastRenderedPageBreak/>
        <w:t xml:space="preserve">En cuanto a la nomenclatura de las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sales ácidas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básicas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, se inicia con el anión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seguido de la palabra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ácido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o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básico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”,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según corresponda,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y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lueg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o se incluye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la preposición “de” y el nombre del catión. Por ejemplo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NaHCO</w:t>
      </w:r>
      <w:r w:rsidRPr="001F481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3</w:t>
      </w:r>
      <w:r w:rsidR="003C216A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llama c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arbonato ácido de 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sodio y Zn</w:t>
      </w:r>
      <w:r w:rsidR="005E7155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(OH</w:t>
      </w:r>
      <w:proofErr w:type="gramStart"/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)F</w:t>
      </w:r>
      <w:proofErr w:type="gramEnd"/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conoce como </w:t>
      </w:r>
      <w:r w:rsidR="003B49D3" w:rsidRPr="001F4817">
        <w:rPr>
          <w:rFonts w:ascii="Arial" w:eastAsia="Arial Unicode MS" w:hAnsi="Arial" w:cs="Arial"/>
          <w:i/>
          <w:color w:val="000000" w:themeColor="text1"/>
          <w:lang w:val="es-CO"/>
        </w:rPr>
        <w:t>f</w:t>
      </w:r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 xml:space="preserve">luoruro básico de </w:t>
      </w:r>
      <w:r w:rsidR="003B49D3" w:rsidRPr="001F4817">
        <w:rPr>
          <w:rFonts w:ascii="Arial" w:eastAsia="Arial Unicode MS" w:hAnsi="Arial" w:cs="Arial"/>
          <w:i/>
          <w:color w:val="000000" w:themeColor="text1"/>
          <w:lang w:val="es-CO"/>
        </w:rPr>
        <w:t>z</w:t>
      </w:r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>inc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, </w:t>
      </w:r>
      <w:r w:rsidR="00CD5367" w:rsidRPr="001F4817">
        <w:rPr>
          <w:rFonts w:ascii="Arial" w:eastAsia="Arial Unicode MS" w:hAnsi="Arial" w:cs="Arial"/>
          <w:color w:val="000000" w:themeColor="text1"/>
          <w:lang w:val="es-CO"/>
        </w:rPr>
        <w:t>que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también se puede llamar </w:t>
      </w:r>
      <w:proofErr w:type="spellStart"/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>hidroxifluoruro</w:t>
      </w:r>
      <w:proofErr w:type="spellEnd"/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 xml:space="preserve"> de zinc</w:t>
      </w:r>
      <w:r w:rsidR="00050FB1"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139E99CE" w14:textId="77777777" w:rsidTr="00490F19">
        <w:tc>
          <w:tcPr>
            <w:tcW w:w="9067" w:type="dxa"/>
            <w:gridSpan w:val="2"/>
            <w:shd w:val="clear" w:color="auto" w:fill="000000"/>
          </w:tcPr>
          <w:p w14:paraId="4E259A5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52B5156C" w14:textId="77777777" w:rsidTr="00490F19">
        <w:tc>
          <w:tcPr>
            <w:tcW w:w="2616" w:type="dxa"/>
            <w:shd w:val="clear" w:color="auto" w:fill="auto"/>
          </w:tcPr>
          <w:p w14:paraId="467F2F07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83C0C6B" w14:textId="1890F90B" w:rsidR="00B20BC4" w:rsidRPr="001F4817" w:rsidRDefault="0021451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CN_10_11_REC25</w:t>
            </w:r>
            <w:r w:rsidR="00B20BC4"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2B77056F" w14:textId="77777777" w:rsidTr="00490F19">
        <w:tc>
          <w:tcPr>
            <w:tcW w:w="2616" w:type="dxa"/>
            <w:shd w:val="clear" w:color="auto" w:fill="auto"/>
          </w:tcPr>
          <w:p w14:paraId="0803C50D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3AB3E05" w14:textId="4016E998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Nombra las sales</w:t>
            </w:r>
          </w:p>
        </w:tc>
      </w:tr>
      <w:tr w:rsidR="00B20BC4" w:rsidRPr="001F4817" w14:paraId="355E72EA" w14:textId="77777777" w:rsidTr="00490F19">
        <w:tc>
          <w:tcPr>
            <w:tcW w:w="2616" w:type="dxa"/>
            <w:shd w:val="clear" w:color="auto" w:fill="auto"/>
          </w:tcPr>
          <w:p w14:paraId="10182EF8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ACEAA0D" w14:textId="0F180E99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 que permite ejercitar la nomenclatura de las sales inorgánicas</w:t>
            </w:r>
          </w:p>
        </w:tc>
      </w:tr>
    </w:tbl>
    <w:p w14:paraId="7EA547C1" w14:textId="2EB65952" w:rsidR="00A46CFA" w:rsidRPr="001F4817" w:rsidRDefault="00A46CFA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17D1292E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0E7001AE" w14:textId="726DFD80" w:rsidR="00050FB1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6</w:t>
      </w:r>
      <w:r w:rsidRPr="001F4817">
        <w:rPr>
          <w:rFonts w:ascii="Arial" w:eastAsia="Arial Unicode MS" w:hAnsi="Arial" w:cs="Arial"/>
          <w:b/>
          <w:color w:val="000000" w:themeColor="text1"/>
        </w:rPr>
        <w:t>.</w:t>
      </w:r>
      <w:r w:rsidR="005C04B8" w:rsidRPr="001F4817">
        <w:rPr>
          <w:rFonts w:ascii="Arial" w:eastAsia="Arial Unicode MS" w:hAnsi="Arial" w:cs="Arial"/>
          <w:b/>
          <w:color w:val="000000" w:themeColor="text1"/>
        </w:rPr>
        <w:t>7</w:t>
      </w:r>
      <w:r w:rsidRPr="001F4817">
        <w:rPr>
          <w:rFonts w:ascii="Arial" w:eastAsia="Arial Unicode MS" w:hAnsi="Arial" w:cs="Arial"/>
          <w:b/>
          <w:color w:val="000000" w:themeColor="text1"/>
        </w:rPr>
        <w:t xml:space="preserve"> La nomenclatura de los hidruros</w:t>
      </w:r>
    </w:p>
    <w:p w14:paraId="072F6885" w14:textId="77777777" w:rsidR="003B49D3" w:rsidRPr="001F4817" w:rsidRDefault="003B49D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F42C488" w14:textId="0012600E" w:rsidR="00651E45" w:rsidRPr="001F4817" w:rsidRDefault="00651E4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1F4817">
        <w:rPr>
          <w:rFonts w:ascii="Arial" w:eastAsia="Arial Unicode MS" w:hAnsi="Arial" w:cs="Arial"/>
          <w:b/>
          <w:color w:val="000000" w:themeColor="text1"/>
          <w:lang w:val="es-CO"/>
        </w:rPr>
        <w:t>hidruros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forman cuando 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>los metales alcalinos (grupo 1) y alcalinotérreos (grupo 2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) reaccionan con el hidrógeno. Para nombrarlos se inicia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 con la palabra </w:t>
      </w:r>
      <w:r w:rsidR="002C7257" w:rsidRPr="001F4817">
        <w:rPr>
          <w:rFonts w:ascii="Arial" w:eastAsia="Arial Unicode MS" w:hAnsi="Arial" w:cs="Arial"/>
          <w:color w:val="000000" w:themeColor="text1"/>
          <w:lang w:val="es-CO"/>
        </w:rPr>
        <w:t>“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>hidruro</w:t>
      </w:r>
      <w:r w:rsidR="002C7257" w:rsidRPr="001F4817">
        <w:rPr>
          <w:rFonts w:ascii="Arial" w:eastAsia="Arial Unicode MS" w:hAnsi="Arial" w:cs="Arial"/>
          <w:color w:val="000000" w:themeColor="text1"/>
          <w:lang w:val="es-CO"/>
        </w:rPr>
        <w:t>”</w:t>
      </w:r>
      <w:r w:rsidR="001607A1" w:rsidRPr="001F4817">
        <w:rPr>
          <w:rFonts w:ascii="Arial" w:eastAsia="Arial Unicode MS" w:hAnsi="Arial" w:cs="Arial"/>
          <w:color w:val="000000" w:themeColor="text1"/>
          <w:lang w:val="es-CO"/>
        </w:rPr>
        <w:t xml:space="preserve">, luego “de” y finalmente el nombre 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del metal. Por ejemplo</w:t>
      </w:r>
      <w:r w:rsidR="002C7257" w:rsidRPr="001F481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el </w:t>
      </w:r>
      <w:proofErr w:type="spellStart"/>
      <w:r w:rsidRPr="001F4817">
        <w:rPr>
          <w:rFonts w:ascii="Arial" w:eastAsia="Arial Unicode MS" w:hAnsi="Arial" w:cs="Arial"/>
          <w:color w:val="000000" w:themeColor="text1"/>
          <w:lang w:val="es-CO"/>
        </w:rPr>
        <w:t>NaH</w:t>
      </w:r>
      <w:proofErr w:type="spellEnd"/>
      <w:r w:rsidRPr="001F4817">
        <w:rPr>
          <w:rFonts w:ascii="Arial" w:eastAsia="Arial Unicode MS" w:hAnsi="Arial" w:cs="Arial"/>
          <w:color w:val="000000" w:themeColor="text1"/>
          <w:lang w:val="es-CO"/>
        </w:rPr>
        <w:t xml:space="preserve"> se llam</w:t>
      </w:r>
      <w:r w:rsidR="003B49D3" w:rsidRPr="001F4817">
        <w:rPr>
          <w:rFonts w:ascii="Arial" w:eastAsia="Arial Unicode MS" w:hAnsi="Arial" w:cs="Arial"/>
          <w:color w:val="000000" w:themeColor="text1"/>
          <w:lang w:val="es-CO"/>
        </w:rPr>
        <w:t xml:space="preserve">a </w:t>
      </w:r>
      <w:r w:rsidR="003B49D3" w:rsidRPr="001F4817">
        <w:rPr>
          <w:rFonts w:ascii="Arial" w:eastAsia="Arial Unicode MS" w:hAnsi="Arial" w:cs="Arial"/>
          <w:i/>
          <w:color w:val="000000" w:themeColor="text1"/>
          <w:lang w:val="es-CO"/>
        </w:rPr>
        <w:t>h</w:t>
      </w:r>
      <w:r w:rsidRPr="001F4817">
        <w:rPr>
          <w:rFonts w:ascii="Arial" w:eastAsia="Arial Unicode MS" w:hAnsi="Arial" w:cs="Arial"/>
          <w:i/>
          <w:color w:val="000000" w:themeColor="text1"/>
          <w:lang w:val="es-CO"/>
        </w:rPr>
        <w:t>idruro de sodio</w:t>
      </w:r>
      <w:r w:rsidRPr="001F481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61C997DF" w14:textId="77777777" w:rsidR="00CC6595" w:rsidRPr="001F4817" w:rsidRDefault="00CC6595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FF0000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809" w:rsidRPr="001F4817" w14:paraId="087D4F6D" w14:textId="77777777" w:rsidTr="00D9718F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B9EDC7C" w14:textId="77777777" w:rsidR="00B32809" w:rsidRPr="001F4817" w:rsidRDefault="00B32809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Recuerda</w:t>
            </w:r>
          </w:p>
        </w:tc>
      </w:tr>
      <w:tr w:rsidR="00B32809" w:rsidRPr="001F4817" w14:paraId="041E6B04" w14:textId="77777777" w:rsidTr="00D9718F">
        <w:tc>
          <w:tcPr>
            <w:tcW w:w="2518" w:type="dxa"/>
          </w:tcPr>
          <w:p w14:paraId="4A5CBBEC" w14:textId="77777777" w:rsidR="00B32809" w:rsidRPr="001F4817" w:rsidRDefault="00B32809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1F4817">
              <w:rPr>
                <w:rFonts w:ascii="Arial" w:eastAsia="Arial Unicode MS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2A236D5" w14:textId="7692A817" w:rsidR="00B32809" w:rsidRPr="001F4817" w:rsidRDefault="00B32809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 xml:space="preserve">En los hidruros el estado de oxidación del </w:t>
            </w:r>
            <w:r w:rsidR="00B20BC4" w:rsidRPr="001F4817">
              <w:rPr>
                <w:rFonts w:ascii="Arial" w:eastAsia="Arial Unicode MS" w:hAnsi="Arial" w:cs="Arial"/>
              </w:rPr>
              <w:t>h</w:t>
            </w:r>
            <w:r w:rsidRPr="001F4817">
              <w:rPr>
                <w:rFonts w:ascii="Arial" w:eastAsia="Arial Unicode MS" w:hAnsi="Arial" w:cs="Arial"/>
              </w:rPr>
              <w:t>idrógeno es -1</w:t>
            </w:r>
          </w:p>
        </w:tc>
      </w:tr>
    </w:tbl>
    <w:p w14:paraId="55D64F1B" w14:textId="77777777" w:rsidR="00574D09" w:rsidRPr="001F4817" w:rsidRDefault="00574D09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9AE34CE" w14:textId="77777777" w:rsidR="00605F8B" w:rsidRPr="001F4817" w:rsidRDefault="00605F8B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highlight w:val="yellow"/>
        </w:rPr>
      </w:pPr>
    </w:p>
    <w:p w14:paraId="20456525" w14:textId="562228AE" w:rsidR="00AF67C3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1F4817">
        <w:rPr>
          <w:rFonts w:ascii="Arial" w:eastAsia="Arial Unicode MS" w:hAnsi="Arial" w:cs="Arial"/>
          <w:color w:val="000000" w:themeColor="text1"/>
          <w:highlight w:val="yellow"/>
        </w:rPr>
        <w:t>[SECCIÓN 2]</w:t>
      </w:r>
      <w:r w:rsidRPr="001F4817">
        <w:rPr>
          <w:rFonts w:ascii="Arial" w:eastAsia="Arial Unicode MS" w:hAnsi="Arial" w:cs="Arial"/>
          <w:color w:val="000000" w:themeColor="text1"/>
        </w:rPr>
        <w:t xml:space="preserve"> </w:t>
      </w:r>
      <w:r w:rsidR="005C04B8" w:rsidRPr="001F4817">
        <w:rPr>
          <w:rFonts w:ascii="Arial" w:eastAsia="Arial Unicode MS" w:hAnsi="Arial" w:cs="Arial"/>
          <w:b/>
          <w:i/>
          <w:color w:val="000000" w:themeColor="text1"/>
        </w:rPr>
        <w:t>6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>.</w:t>
      </w:r>
      <w:r w:rsidR="005C04B8" w:rsidRPr="001F4817">
        <w:rPr>
          <w:rFonts w:ascii="Arial" w:eastAsia="Arial Unicode MS" w:hAnsi="Arial" w:cs="Arial"/>
          <w:b/>
          <w:i/>
          <w:color w:val="000000" w:themeColor="text1"/>
        </w:rPr>
        <w:t>8</w:t>
      </w:r>
      <w:r w:rsidRPr="001F4817">
        <w:rPr>
          <w:rFonts w:ascii="Arial" w:eastAsia="Arial Unicode MS" w:hAnsi="Arial" w:cs="Arial"/>
          <w:b/>
          <w:i/>
          <w:color w:val="000000" w:themeColor="text1"/>
        </w:rPr>
        <w:t xml:space="preserve"> Consolidación</w:t>
      </w:r>
    </w:p>
    <w:p w14:paraId="73476101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</w:p>
    <w:p w14:paraId="6A7BC60E" w14:textId="159B7A2F" w:rsidR="00B20BC4" w:rsidRPr="001F4817" w:rsidRDefault="00B20BC4" w:rsidP="001F4817">
      <w:pPr>
        <w:spacing w:after="0" w:line="360" w:lineRule="auto"/>
        <w:jc w:val="both"/>
        <w:rPr>
          <w:rFonts w:ascii="Arial" w:eastAsia="Arial Unicode MS" w:hAnsi="Arial" w:cs="Arial"/>
          <w:lang w:val="es-CO"/>
        </w:rPr>
      </w:pPr>
      <w:r w:rsidRPr="001F4817">
        <w:rPr>
          <w:rFonts w:ascii="Arial" w:eastAsia="Arial Unicode MS" w:hAnsi="Arial" w:cs="Arial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1F4817" w14:paraId="04477984" w14:textId="77777777" w:rsidTr="00490F19">
        <w:tc>
          <w:tcPr>
            <w:tcW w:w="9067" w:type="dxa"/>
            <w:gridSpan w:val="2"/>
            <w:shd w:val="clear" w:color="auto" w:fill="000000"/>
          </w:tcPr>
          <w:p w14:paraId="60003D9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B20BC4" w:rsidRPr="001F4817" w14:paraId="66581BEB" w14:textId="77777777" w:rsidTr="00490F19">
        <w:tc>
          <w:tcPr>
            <w:tcW w:w="2616" w:type="dxa"/>
            <w:shd w:val="clear" w:color="auto" w:fill="auto"/>
          </w:tcPr>
          <w:p w14:paraId="450D5E25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E19D31" w14:textId="294228F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</w:t>
            </w:r>
            <w:r w:rsidR="00214514" w:rsidRPr="001F4817">
              <w:rPr>
                <w:rFonts w:ascii="Arial" w:eastAsia="Arial Unicode MS" w:hAnsi="Arial" w:cs="Arial"/>
                <w:color w:val="000000"/>
                <w:lang w:val="es-MX"/>
              </w:rPr>
              <w:t>6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B20BC4" w:rsidRPr="001F4817" w14:paraId="00AA0DAC" w14:textId="77777777" w:rsidTr="00490F19">
        <w:tc>
          <w:tcPr>
            <w:tcW w:w="2616" w:type="dxa"/>
            <w:shd w:val="clear" w:color="auto" w:fill="auto"/>
          </w:tcPr>
          <w:p w14:paraId="5D33EC46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2BFC1478" w14:textId="7FB691CB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Refuerza tu aprendizaje: La nomenclatura de compuestos inorgánicos</w:t>
            </w:r>
          </w:p>
        </w:tc>
      </w:tr>
      <w:tr w:rsidR="00B20BC4" w:rsidRPr="001F4817" w14:paraId="620E4E6F" w14:textId="77777777" w:rsidTr="00490F19">
        <w:tc>
          <w:tcPr>
            <w:tcW w:w="2616" w:type="dxa"/>
            <w:shd w:val="clear" w:color="auto" w:fill="auto"/>
          </w:tcPr>
          <w:p w14:paraId="16DB3D4E" w14:textId="77777777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3CB8731" w14:textId="4614DC5C" w:rsidR="00B20BC4" w:rsidRPr="001F4817" w:rsidRDefault="00B20BC4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Actividades sobre La nomenclatura de compuestos inorgánicos</w:t>
            </w:r>
          </w:p>
        </w:tc>
      </w:tr>
    </w:tbl>
    <w:p w14:paraId="14615DE0" w14:textId="77777777" w:rsidR="00B20BC4" w:rsidRPr="001F4817" w:rsidRDefault="00B20BC4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2145ED86" w14:textId="77777777" w:rsidR="00AF67C3" w:rsidRPr="001F4817" w:rsidRDefault="00AF67C3" w:rsidP="001F481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lang w:val="es-CO"/>
        </w:rPr>
      </w:pPr>
    </w:p>
    <w:p w14:paraId="12B5E02F" w14:textId="6C320F3B" w:rsidR="004500FE" w:rsidRPr="001F4817" w:rsidRDefault="004500FE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="00743C37" w:rsidRPr="001F4817">
        <w:rPr>
          <w:rFonts w:ascii="Arial" w:eastAsia="Arial Unicode MS" w:hAnsi="Arial" w:cs="Arial"/>
          <w:b/>
        </w:rPr>
        <w:t>7</w:t>
      </w:r>
      <w:r w:rsidRPr="001F4817">
        <w:rPr>
          <w:rFonts w:ascii="Arial" w:eastAsia="Arial Unicode MS" w:hAnsi="Arial" w:cs="Arial"/>
          <w:b/>
        </w:rPr>
        <w:t xml:space="preserve"> Competencias </w:t>
      </w:r>
    </w:p>
    <w:p w14:paraId="165C5F5E" w14:textId="56A5DDB6" w:rsidR="00605F8B" w:rsidRPr="001F4817" w:rsidRDefault="00605F8B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</w:p>
    <w:p w14:paraId="366ADC90" w14:textId="5A00E78F" w:rsidR="00E37D75" w:rsidRPr="001F4817" w:rsidRDefault="00605F8B" w:rsidP="001F4817">
      <w:pPr>
        <w:spacing w:line="360" w:lineRule="auto"/>
        <w:jc w:val="both"/>
        <w:rPr>
          <w:rFonts w:ascii="Arial" w:eastAsia="Arial Unicode MS" w:hAnsi="Arial" w:cs="Arial"/>
        </w:rPr>
      </w:pPr>
      <w:r w:rsidRPr="001F4817">
        <w:rPr>
          <w:rFonts w:ascii="Arial" w:eastAsia="Arial Unicode MS" w:hAnsi="Arial" w:cs="Arial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37D75" w:rsidRPr="001F4817" w14:paraId="13922A95" w14:textId="77777777" w:rsidTr="00490F19">
        <w:tc>
          <w:tcPr>
            <w:tcW w:w="9054" w:type="dxa"/>
            <w:gridSpan w:val="2"/>
            <w:shd w:val="clear" w:color="auto" w:fill="000000" w:themeFill="text1"/>
          </w:tcPr>
          <w:p w14:paraId="44412E18" w14:textId="77777777" w:rsidR="00E37D75" w:rsidRPr="001F4817" w:rsidRDefault="00E37D75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Practica: recurso aprovechado</w:t>
            </w:r>
          </w:p>
        </w:tc>
      </w:tr>
      <w:tr w:rsidR="00E37D75" w:rsidRPr="001F4817" w14:paraId="62A133DE" w14:textId="77777777" w:rsidTr="00490F19">
        <w:tc>
          <w:tcPr>
            <w:tcW w:w="2518" w:type="dxa"/>
          </w:tcPr>
          <w:p w14:paraId="69786421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4AA62333" w14:textId="58089C1C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CN_10_11_REC2</w:t>
            </w:r>
            <w:r w:rsidR="00214514" w:rsidRPr="001F4817">
              <w:rPr>
                <w:rFonts w:ascii="Arial" w:eastAsia="Arial Unicode MS" w:hAnsi="Arial" w:cs="Arial"/>
                <w:color w:val="000000"/>
              </w:rPr>
              <w:t>7</w:t>
            </w:r>
            <w:r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E37D75" w:rsidRPr="001F4817" w14:paraId="57887261" w14:textId="77777777" w:rsidTr="00490F19">
        <w:tc>
          <w:tcPr>
            <w:tcW w:w="2518" w:type="dxa"/>
          </w:tcPr>
          <w:p w14:paraId="5D4FAB68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Ubicación en Aula Planeta</w:t>
            </w:r>
          </w:p>
        </w:tc>
        <w:tc>
          <w:tcPr>
            <w:tcW w:w="6536" w:type="dxa"/>
          </w:tcPr>
          <w:p w14:paraId="546F93DD" w14:textId="6F6D04F9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4 ESO/Física y química/La estructura de la materia /Ejercitación y competencias</w:t>
            </w:r>
          </w:p>
        </w:tc>
      </w:tr>
      <w:tr w:rsidR="00E37D75" w:rsidRPr="001F4817" w14:paraId="10680DA8" w14:textId="77777777" w:rsidTr="00490F19">
        <w:tc>
          <w:tcPr>
            <w:tcW w:w="2518" w:type="dxa"/>
          </w:tcPr>
          <w:p w14:paraId="2898DF10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Cambio (descripción o capturas de pantallas)</w:t>
            </w:r>
          </w:p>
        </w:tc>
        <w:tc>
          <w:tcPr>
            <w:tcW w:w="6536" w:type="dxa"/>
          </w:tcPr>
          <w:p w14:paraId="0BB22AE7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</w:p>
          <w:p w14:paraId="4D249B56" w14:textId="2E63F2CD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t>Ninguna</w:t>
            </w:r>
          </w:p>
        </w:tc>
      </w:tr>
      <w:tr w:rsidR="00E37D75" w:rsidRPr="001F4817" w14:paraId="28377446" w14:textId="77777777" w:rsidTr="00490F19">
        <w:tc>
          <w:tcPr>
            <w:tcW w:w="2518" w:type="dxa"/>
          </w:tcPr>
          <w:p w14:paraId="02E0B097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00E33A12" w14:textId="6B992923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Competencias: reconocimiento de los enlaces químicos</w:t>
            </w:r>
          </w:p>
        </w:tc>
      </w:tr>
      <w:tr w:rsidR="00E37D75" w:rsidRPr="001F4817" w14:paraId="213CD959" w14:textId="77777777" w:rsidTr="00490F19">
        <w:tc>
          <w:tcPr>
            <w:tcW w:w="2518" w:type="dxa"/>
          </w:tcPr>
          <w:p w14:paraId="72746096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75AA4C45" w14:textId="353784C0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Actividad que propone realizar un experimento para identificar los enlaces químicos de algunas sustancias</w:t>
            </w:r>
          </w:p>
        </w:tc>
      </w:tr>
    </w:tbl>
    <w:p w14:paraId="5C55129A" w14:textId="77777777" w:rsidR="00605F8B" w:rsidRPr="001F4817" w:rsidRDefault="00605F8B" w:rsidP="001F4817">
      <w:pPr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2A8D" w:rsidRPr="001F4817" w14:paraId="7FE21FEB" w14:textId="77777777" w:rsidTr="00B00E0D">
        <w:tc>
          <w:tcPr>
            <w:tcW w:w="9067" w:type="dxa"/>
            <w:gridSpan w:val="2"/>
            <w:shd w:val="clear" w:color="auto" w:fill="000000"/>
          </w:tcPr>
          <w:p w14:paraId="4CA8B986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62A8D" w:rsidRPr="001F4817" w14:paraId="65AD8B34" w14:textId="77777777" w:rsidTr="00B00E0D">
        <w:tc>
          <w:tcPr>
            <w:tcW w:w="2616" w:type="dxa"/>
            <w:shd w:val="clear" w:color="auto" w:fill="auto"/>
          </w:tcPr>
          <w:p w14:paraId="20EF7D33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2C6B3" w14:textId="56961585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CN_10_11_REC2</w:t>
            </w:r>
            <w:r w:rsidR="00214514" w:rsidRPr="001F4817">
              <w:rPr>
                <w:rFonts w:ascii="Arial" w:eastAsia="Arial Unicode MS" w:hAnsi="Arial" w:cs="Arial"/>
                <w:color w:val="000000"/>
                <w:lang w:val="es-MX"/>
              </w:rPr>
              <w:t>8</w:t>
            </w:r>
            <w:r w:rsidRPr="001F4817">
              <w:rPr>
                <w:rFonts w:ascii="Arial" w:eastAsia="Arial Unicode MS" w:hAnsi="Arial" w:cs="Arial"/>
                <w:color w:val="000000"/>
                <w:lang w:val="es-MX"/>
              </w:rPr>
              <w:t>0</w:t>
            </w:r>
          </w:p>
        </w:tc>
      </w:tr>
      <w:tr w:rsidR="00862A8D" w:rsidRPr="001F4817" w14:paraId="4F3B378F" w14:textId="77777777" w:rsidTr="00B00E0D">
        <w:tc>
          <w:tcPr>
            <w:tcW w:w="2616" w:type="dxa"/>
            <w:shd w:val="clear" w:color="auto" w:fill="auto"/>
          </w:tcPr>
          <w:p w14:paraId="4DC24359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9E9808" w14:textId="60E0F012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>Competencias: obtención de funciones químicas inorgánicas</w:t>
            </w:r>
          </w:p>
        </w:tc>
      </w:tr>
      <w:tr w:rsidR="00862A8D" w:rsidRPr="001F4817" w14:paraId="0900A7A6" w14:textId="77777777" w:rsidTr="00B00E0D">
        <w:tc>
          <w:tcPr>
            <w:tcW w:w="2616" w:type="dxa"/>
            <w:shd w:val="clear" w:color="auto" w:fill="auto"/>
          </w:tcPr>
          <w:p w14:paraId="2DCF3BD2" w14:textId="77777777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  <w:lang w:val="es-MX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236BD16" w14:textId="130893C5" w:rsidR="00862A8D" w:rsidRPr="001F4817" w:rsidRDefault="00862A8D" w:rsidP="001F4817">
            <w:pPr>
              <w:spacing w:after="0" w:line="360" w:lineRule="auto"/>
              <w:jc w:val="both"/>
              <w:rPr>
                <w:rFonts w:ascii="Arial" w:eastAsia="Arial Unicode MS" w:hAnsi="Arial" w:cs="Arial"/>
                <w:lang w:val="es-MX"/>
              </w:rPr>
            </w:pPr>
            <w:r w:rsidRPr="001F4817">
              <w:rPr>
                <w:rFonts w:ascii="Arial" w:eastAsia="Arial Unicode MS" w:hAnsi="Arial" w:cs="Arial"/>
                <w:lang w:val="es-MX"/>
              </w:rPr>
              <w:t xml:space="preserve">Actividad que propone realizar un experimento para </w:t>
            </w:r>
            <w:r w:rsidRPr="001F4817">
              <w:rPr>
                <w:rFonts w:ascii="Arial" w:eastAsia="Arial Unicode MS" w:hAnsi="Arial" w:cs="Arial"/>
                <w:lang w:val="es-MX"/>
              </w:rPr>
              <w:lastRenderedPageBreak/>
              <w:t>preparar óxidos, hidróxidos, ácidos y sales</w:t>
            </w:r>
          </w:p>
        </w:tc>
      </w:tr>
    </w:tbl>
    <w:p w14:paraId="1444E78F" w14:textId="5FB6BC7C" w:rsidR="00605F8B" w:rsidRPr="001F4817" w:rsidRDefault="00605F8B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</w:p>
    <w:p w14:paraId="70C34B7F" w14:textId="0069CFB8" w:rsidR="00605F8B" w:rsidRPr="001F4817" w:rsidRDefault="00605F8B" w:rsidP="001F4817">
      <w:pPr>
        <w:spacing w:after="0" w:line="360" w:lineRule="auto"/>
        <w:jc w:val="both"/>
        <w:rPr>
          <w:rFonts w:ascii="Arial" w:eastAsia="Arial Unicode MS" w:hAnsi="Arial" w:cs="Arial"/>
          <w:b/>
        </w:rPr>
      </w:pPr>
    </w:p>
    <w:p w14:paraId="66662EE2" w14:textId="0CC4A191" w:rsidR="004500FE" w:rsidRPr="001F4817" w:rsidRDefault="004500FE" w:rsidP="001F4817">
      <w:pPr>
        <w:spacing w:line="360" w:lineRule="auto"/>
        <w:jc w:val="both"/>
        <w:rPr>
          <w:rFonts w:ascii="Arial" w:eastAsia="Arial Unicode MS" w:hAnsi="Arial" w:cs="Arial"/>
          <w:b/>
        </w:rPr>
      </w:pPr>
      <w:r w:rsidRPr="001F4817">
        <w:rPr>
          <w:rFonts w:ascii="Arial" w:eastAsia="Arial Unicode MS" w:hAnsi="Arial" w:cs="Arial"/>
          <w:highlight w:val="yellow"/>
        </w:rPr>
        <w:t>[SECCIÓN 1]</w:t>
      </w:r>
      <w:r w:rsidR="00651E45" w:rsidRPr="001F4817">
        <w:rPr>
          <w:rFonts w:ascii="Arial" w:eastAsia="Arial Unicode MS" w:hAnsi="Arial" w:cs="Arial"/>
        </w:rPr>
        <w:t xml:space="preserve">8. </w:t>
      </w:r>
      <w:r w:rsidRPr="001F4817">
        <w:rPr>
          <w:rFonts w:ascii="Arial" w:eastAsia="Arial Unicode MS" w:hAnsi="Arial" w:cs="Arial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733DE" w:rsidRPr="001F4817" w14:paraId="72E569D7" w14:textId="77777777" w:rsidTr="00D9718F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AB95457" w14:textId="77777777" w:rsidR="00F733DE" w:rsidRPr="001F4817" w:rsidRDefault="00F733DE" w:rsidP="001F4817">
            <w:pPr>
              <w:pStyle w:val="Ttulo7"/>
              <w:spacing w:line="360" w:lineRule="auto"/>
              <w:jc w:val="both"/>
              <w:outlineLvl w:val="6"/>
              <w:rPr>
                <w:rFonts w:ascii="Arial" w:eastAsia="Arial Unicode MS" w:hAnsi="Arial" w:cs="Arial"/>
                <w:b/>
                <w:i w:val="0"/>
              </w:rPr>
            </w:pPr>
            <w:r w:rsidRPr="001F4817">
              <w:rPr>
                <w:rFonts w:ascii="Arial" w:eastAsia="Arial Unicode MS" w:hAnsi="Arial" w:cs="Arial"/>
                <w:b/>
                <w:i w:val="0"/>
                <w:color w:val="FFFFFF" w:themeColor="background1"/>
              </w:rPr>
              <w:t>Mapa conceptual</w:t>
            </w:r>
          </w:p>
        </w:tc>
      </w:tr>
      <w:tr w:rsidR="00F733DE" w:rsidRPr="001F4817" w14:paraId="51FF170E" w14:textId="77777777" w:rsidTr="00D9718F">
        <w:tc>
          <w:tcPr>
            <w:tcW w:w="2518" w:type="dxa"/>
          </w:tcPr>
          <w:p w14:paraId="661A4DF2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A2D2C09" w14:textId="47DAB703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</w:t>
            </w:r>
            <w:r w:rsidR="00214514" w:rsidRPr="001F4817">
              <w:rPr>
                <w:rFonts w:ascii="Arial" w:eastAsia="Arial Unicode MS" w:hAnsi="Arial" w:cs="Arial"/>
                <w:color w:val="000000"/>
              </w:rPr>
              <w:t>29</w:t>
            </w:r>
            <w:r w:rsidR="00E37D75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F733DE" w:rsidRPr="001F4817" w14:paraId="4E5A760F" w14:textId="77777777" w:rsidTr="00D9718F">
        <w:tc>
          <w:tcPr>
            <w:tcW w:w="2518" w:type="dxa"/>
          </w:tcPr>
          <w:p w14:paraId="4224605C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8916EF6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Mapa conceptual</w:t>
            </w:r>
          </w:p>
        </w:tc>
      </w:tr>
      <w:tr w:rsidR="00F733DE" w:rsidRPr="001F4817" w14:paraId="788C7079" w14:textId="77777777" w:rsidTr="00D9718F">
        <w:tc>
          <w:tcPr>
            <w:tcW w:w="2518" w:type="dxa"/>
          </w:tcPr>
          <w:p w14:paraId="7F6FFB1B" w14:textId="77777777" w:rsidR="00F733DE" w:rsidRPr="001F4817" w:rsidRDefault="00F733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6013CF7" w14:textId="08AB1E1E" w:rsidR="00F733DE" w:rsidRPr="001F4817" w:rsidRDefault="00F733DE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 xml:space="preserve">Mapa conceptual del tema </w:t>
            </w:r>
            <w:r w:rsidRPr="001F4817">
              <w:rPr>
                <w:rFonts w:ascii="Arial" w:eastAsia="Arial Unicode MS" w:hAnsi="Arial" w:cs="Arial"/>
                <w:lang w:val="es-CO"/>
              </w:rPr>
              <w:t>El enlace químico y la nomenclatura de compuestos inorgánicos</w:t>
            </w:r>
          </w:p>
        </w:tc>
      </w:tr>
    </w:tbl>
    <w:p w14:paraId="3E6B7020" w14:textId="77777777" w:rsidR="00F733DE" w:rsidRPr="001F4817" w:rsidRDefault="00F733DE" w:rsidP="001F4817">
      <w:pPr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37D75" w:rsidRPr="001F4817" w14:paraId="2E65AD32" w14:textId="77777777" w:rsidTr="00490F19">
        <w:tc>
          <w:tcPr>
            <w:tcW w:w="9033" w:type="dxa"/>
            <w:gridSpan w:val="2"/>
            <w:shd w:val="clear" w:color="auto" w:fill="000000" w:themeFill="text1"/>
          </w:tcPr>
          <w:p w14:paraId="5D695EC6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E37D75" w:rsidRPr="001F4817" w14:paraId="3A64724D" w14:textId="77777777" w:rsidTr="00490F19">
        <w:tc>
          <w:tcPr>
            <w:tcW w:w="2518" w:type="dxa"/>
          </w:tcPr>
          <w:p w14:paraId="0DB213C9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3ADB77A" w14:textId="1A030659" w:rsidR="00E37D75" w:rsidRPr="001F4817" w:rsidRDefault="00214514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CN_10_11_REC30</w:t>
            </w:r>
            <w:r w:rsidR="00E37D75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E37D75" w:rsidRPr="001F4817" w14:paraId="2B34216C" w14:textId="77777777" w:rsidTr="00490F19">
        <w:tc>
          <w:tcPr>
            <w:tcW w:w="2518" w:type="dxa"/>
          </w:tcPr>
          <w:p w14:paraId="3A81C98B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01D9D9C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Evaluación</w:t>
            </w:r>
          </w:p>
        </w:tc>
      </w:tr>
      <w:tr w:rsidR="00E37D75" w:rsidRPr="001F4817" w14:paraId="6F4758E6" w14:textId="77777777" w:rsidTr="00490F19">
        <w:tc>
          <w:tcPr>
            <w:tcW w:w="2518" w:type="dxa"/>
          </w:tcPr>
          <w:p w14:paraId="09F2E51C" w14:textId="77777777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64C117A" w14:textId="6AF2C6FF" w:rsidR="00E37D75" w:rsidRPr="001F4817" w:rsidRDefault="00E37D75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Evalúa tus conocimientos sobre el tema El enlace químico y la nomenclatura de compuestos inorgánicos</w:t>
            </w:r>
          </w:p>
        </w:tc>
      </w:tr>
    </w:tbl>
    <w:p w14:paraId="49550338" w14:textId="77777777" w:rsidR="00E37D75" w:rsidRPr="001F4817" w:rsidRDefault="00E37D75" w:rsidP="001F4817">
      <w:pPr>
        <w:spacing w:line="360" w:lineRule="auto"/>
        <w:jc w:val="both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734EDE" w:rsidRPr="001F4817" w14:paraId="4BFCEBB7" w14:textId="77777777" w:rsidTr="00D9718F">
        <w:tc>
          <w:tcPr>
            <w:tcW w:w="9054" w:type="dxa"/>
            <w:gridSpan w:val="3"/>
            <w:shd w:val="clear" w:color="auto" w:fill="000000" w:themeFill="text1"/>
          </w:tcPr>
          <w:p w14:paraId="6F091F26" w14:textId="77777777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F4817">
              <w:rPr>
                <w:rFonts w:ascii="Arial" w:eastAsia="Arial Unicode MS" w:hAnsi="Arial" w:cs="Arial"/>
                <w:b/>
                <w:color w:val="FFFFFF" w:themeColor="background1"/>
              </w:rPr>
              <w:t xml:space="preserve">Webs de referencia </w:t>
            </w:r>
          </w:p>
        </w:tc>
      </w:tr>
      <w:tr w:rsidR="00734EDE" w:rsidRPr="001F4817" w14:paraId="4F7D2563" w14:textId="77777777" w:rsidTr="00D9718F">
        <w:tc>
          <w:tcPr>
            <w:tcW w:w="780" w:type="dxa"/>
          </w:tcPr>
          <w:p w14:paraId="40EBAF83" w14:textId="77777777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8274" w:type="dxa"/>
            <w:gridSpan w:val="2"/>
          </w:tcPr>
          <w:p w14:paraId="2CB8FAE0" w14:textId="75A4B0C3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1F4817">
              <w:rPr>
                <w:rFonts w:ascii="Arial" w:eastAsia="Arial Unicode MS" w:hAnsi="Arial" w:cs="Arial"/>
                <w:color w:val="000000"/>
              </w:rPr>
              <w:t>CN_10_11_REC</w:t>
            </w:r>
            <w:r w:rsidR="001430C6" w:rsidRPr="001F4817">
              <w:rPr>
                <w:rFonts w:ascii="Arial" w:eastAsia="Arial Unicode MS" w:hAnsi="Arial" w:cs="Arial"/>
                <w:color w:val="000000"/>
              </w:rPr>
              <w:t>3</w:t>
            </w:r>
            <w:r w:rsidR="00214514" w:rsidRPr="001F4817">
              <w:rPr>
                <w:rFonts w:ascii="Arial" w:eastAsia="Arial Unicode MS" w:hAnsi="Arial" w:cs="Arial"/>
                <w:color w:val="000000"/>
              </w:rPr>
              <w:t>2</w:t>
            </w:r>
            <w:r w:rsidR="001430C6" w:rsidRPr="001F4817">
              <w:rPr>
                <w:rFonts w:ascii="Arial" w:eastAsia="Arial Unicode MS" w:hAnsi="Arial" w:cs="Arial"/>
                <w:color w:val="000000"/>
              </w:rPr>
              <w:t>0</w:t>
            </w:r>
          </w:p>
        </w:tc>
      </w:tr>
      <w:tr w:rsidR="00734EDE" w:rsidRPr="001F4817" w14:paraId="17C8E26A" w14:textId="77777777" w:rsidTr="00D9718F">
        <w:trPr>
          <w:trHeight w:val="1384"/>
        </w:trPr>
        <w:tc>
          <w:tcPr>
            <w:tcW w:w="780" w:type="dxa"/>
          </w:tcPr>
          <w:p w14:paraId="0F1021C8" w14:textId="77777777" w:rsidR="00734EDE" w:rsidRPr="001F4817" w:rsidRDefault="00734EDE" w:rsidP="001F4817">
            <w:pPr>
              <w:spacing w:line="360" w:lineRule="auto"/>
              <w:jc w:val="both"/>
              <w:rPr>
                <w:rFonts w:ascii="Arial" w:eastAsia="Arial Unicode MS" w:hAnsi="Arial" w:cs="Arial"/>
                <w:u w:val="single"/>
              </w:rPr>
            </w:pPr>
            <w:r w:rsidRPr="001F4817">
              <w:rPr>
                <w:rFonts w:ascii="Arial" w:eastAsia="Arial Unicode MS" w:hAnsi="Arial" w:cs="Arial"/>
                <w:b/>
                <w:u w:val="single"/>
              </w:rPr>
              <w:t>Web 01</w:t>
            </w:r>
          </w:p>
        </w:tc>
        <w:tc>
          <w:tcPr>
            <w:tcW w:w="3439" w:type="dxa"/>
          </w:tcPr>
          <w:p w14:paraId="78ECAED3" w14:textId="21A4661A" w:rsidR="00734EDE" w:rsidRPr="001F4817" w:rsidRDefault="00734EDE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  <w:lang w:val="es-ES_tradnl"/>
              </w:rPr>
            </w:pPr>
            <w:r w:rsidRPr="001F4817">
              <w:rPr>
                <w:rFonts w:ascii="Arial" w:eastAsia="Arial Unicode MS" w:hAnsi="Arial" w:cs="Arial"/>
                <w:lang w:val="es-ES_tradnl"/>
              </w:rPr>
              <w:t xml:space="preserve">Puedes </w:t>
            </w:r>
            <w:r w:rsidR="00B17AA8" w:rsidRPr="001F4817">
              <w:rPr>
                <w:rFonts w:ascii="Arial" w:eastAsia="Arial Unicode MS" w:hAnsi="Arial" w:cs="Arial"/>
                <w:lang w:val="es-ES_tradnl"/>
              </w:rPr>
              <w:t>ampliar la información y practicar sobre</w:t>
            </w:r>
            <w:r w:rsidRPr="001F4817">
              <w:rPr>
                <w:rFonts w:ascii="Arial" w:eastAsia="Arial Unicode MS" w:hAnsi="Arial" w:cs="Arial"/>
                <w:lang w:val="es-ES_tradnl"/>
              </w:rPr>
              <w:t xml:space="preserve"> </w:t>
            </w:r>
            <w:r w:rsidR="00B17AA8" w:rsidRPr="001F4817">
              <w:rPr>
                <w:rFonts w:ascii="Arial" w:eastAsia="Arial Unicode MS" w:hAnsi="Arial" w:cs="Arial"/>
                <w:lang w:val="es-ES_tradnl"/>
              </w:rPr>
              <w:t xml:space="preserve">las estructuras de Lewis, </w:t>
            </w:r>
            <w:r w:rsidRPr="001F4817">
              <w:rPr>
                <w:rFonts w:ascii="Arial" w:eastAsia="Arial Unicode MS" w:hAnsi="Arial" w:cs="Arial"/>
                <w:lang w:val="es-ES_tradnl"/>
              </w:rPr>
              <w:t>la regla del octeto</w:t>
            </w:r>
            <w:r w:rsidR="00B17AA8" w:rsidRPr="001F4817">
              <w:rPr>
                <w:rFonts w:ascii="Arial" w:eastAsia="Arial Unicode MS" w:hAnsi="Arial" w:cs="Arial"/>
                <w:lang w:val="es-ES_tradnl"/>
              </w:rPr>
              <w:t xml:space="preserve"> y los enlaces químicos en la página para la </w:t>
            </w:r>
            <w:r w:rsidR="00B220BB" w:rsidRPr="001F4817">
              <w:rPr>
                <w:rFonts w:ascii="Arial" w:eastAsia="Arial Unicode MS" w:hAnsi="Arial" w:cs="Arial"/>
                <w:lang w:val="es-ES_tradnl"/>
              </w:rPr>
              <w:lastRenderedPageBreak/>
              <w:t>Ciencia</w:t>
            </w:r>
            <w:r w:rsidR="00B17AA8" w:rsidRPr="001F4817">
              <w:rPr>
                <w:rFonts w:ascii="Arial" w:eastAsia="Arial Unicode MS" w:hAnsi="Arial" w:cs="Arial"/>
                <w:lang w:val="es-ES_tradnl"/>
              </w:rPr>
              <w:t xml:space="preserve">, la </w:t>
            </w:r>
            <w:r w:rsidR="00B220BB" w:rsidRPr="001F4817">
              <w:rPr>
                <w:rFonts w:ascii="Arial" w:eastAsia="Arial Unicode MS" w:hAnsi="Arial" w:cs="Arial"/>
                <w:lang w:val="es-ES_tradnl"/>
              </w:rPr>
              <w:t xml:space="preserve">Educación </w:t>
            </w:r>
            <w:r w:rsidR="00B17AA8" w:rsidRPr="001F4817">
              <w:rPr>
                <w:rFonts w:ascii="Arial" w:eastAsia="Arial Unicode MS" w:hAnsi="Arial" w:cs="Arial"/>
                <w:lang w:val="es-ES_tradnl"/>
              </w:rPr>
              <w:t xml:space="preserve">y la </w:t>
            </w:r>
            <w:r w:rsidR="00B220BB" w:rsidRPr="001F4817">
              <w:rPr>
                <w:rFonts w:ascii="Arial" w:eastAsia="Arial Unicode MS" w:hAnsi="Arial" w:cs="Arial"/>
                <w:lang w:val="es-ES_tradnl"/>
              </w:rPr>
              <w:t xml:space="preserve">Cultura </w:t>
            </w:r>
            <w:r w:rsidR="00B17AA8" w:rsidRPr="001F4817">
              <w:rPr>
                <w:rFonts w:ascii="Arial" w:eastAsia="Arial Unicode MS" w:hAnsi="Arial" w:cs="Arial"/>
                <w:lang w:val="es-ES_tradnl"/>
              </w:rPr>
              <w:t>de la Organización de Estados Iberoamericanos.</w:t>
            </w:r>
          </w:p>
        </w:tc>
        <w:tc>
          <w:tcPr>
            <w:tcW w:w="4835" w:type="dxa"/>
          </w:tcPr>
          <w:p w14:paraId="2AFBC532" w14:textId="2508AC91" w:rsidR="00734EDE" w:rsidRPr="001F4817" w:rsidRDefault="00B17AA8" w:rsidP="001F481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</w:rPr>
              <w:lastRenderedPageBreak/>
              <w:t>http://www.oei.org.co/fpciencia/art08.htm</w:t>
            </w:r>
          </w:p>
        </w:tc>
      </w:tr>
      <w:tr w:rsidR="00E378FA" w:rsidRPr="001F4817" w14:paraId="526FE70B" w14:textId="77777777" w:rsidTr="00D9718F">
        <w:tc>
          <w:tcPr>
            <w:tcW w:w="780" w:type="dxa"/>
          </w:tcPr>
          <w:p w14:paraId="10A2A86B" w14:textId="77777777" w:rsidR="00E378FA" w:rsidRPr="001F4817" w:rsidRDefault="00E378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u w:val="single"/>
              </w:rPr>
            </w:pPr>
            <w:r w:rsidRPr="001F4817">
              <w:rPr>
                <w:rFonts w:ascii="Arial" w:eastAsia="Arial Unicode MS" w:hAnsi="Arial" w:cs="Arial"/>
                <w:b/>
                <w:u w:val="single"/>
              </w:rPr>
              <w:t>Web 02</w:t>
            </w:r>
          </w:p>
        </w:tc>
        <w:tc>
          <w:tcPr>
            <w:tcW w:w="3439" w:type="dxa"/>
          </w:tcPr>
          <w:p w14:paraId="4B23D548" w14:textId="67A86344" w:rsidR="00E378FA" w:rsidRPr="001F4817" w:rsidRDefault="00E378FA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Puedes encontrar simulaciones sobre fuerzas intermoleculares en la página del Gobierno de Canarias.</w:t>
            </w:r>
          </w:p>
        </w:tc>
        <w:tc>
          <w:tcPr>
            <w:tcW w:w="4835" w:type="dxa"/>
          </w:tcPr>
          <w:p w14:paraId="38B9FEC7" w14:textId="41F51DB7" w:rsidR="00E378FA" w:rsidRPr="001F4817" w:rsidRDefault="00E378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http://www.gobiernodecanarias.org/educacion/3/Usrn/lentiscal/1-CDQuimica-TIC/FlashQ/EnlaceQ/Intermoleculares2/Intermolec3.htm</w:t>
            </w:r>
          </w:p>
        </w:tc>
      </w:tr>
      <w:tr w:rsidR="00E378FA" w:rsidRPr="001F4817" w14:paraId="286827D9" w14:textId="77777777" w:rsidTr="00D9718F">
        <w:tc>
          <w:tcPr>
            <w:tcW w:w="780" w:type="dxa"/>
          </w:tcPr>
          <w:p w14:paraId="29FF672A" w14:textId="77777777" w:rsidR="00E378FA" w:rsidRPr="001F4817" w:rsidRDefault="00E378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b/>
                <w:color w:val="000000" w:themeColor="text1"/>
              </w:rPr>
              <w:t>Web 03</w:t>
            </w:r>
          </w:p>
        </w:tc>
        <w:tc>
          <w:tcPr>
            <w:tcW w:w="3439" w:type="dxa"/>
          </w:tcPr>
          <w:p w14:paraId="46258BC0" w14:textId="5676E8E6" w:rsidR="00E378FA" w:rsidRPr="001F4817" w:rsidRDefault="00E378FA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Puedes interactuar con el modelo de RPECV en la página de la Universidad de Alcalá España.</w:t>
            </w:r>
          </w:p>
        </w:tc>
        <w:tc>
          <w:tcPr>
            <w:tcW w:w="4835" w:type="dxa"/>
          </w:tcPr>
          <w:p w14:paraId="296F2842" w14:textId="4818B0CB" w:rsidR="00E378FA" w:rsidRPr="001F4817" w:rsidRDefault="00E378F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color w:val="000000" w:themeColor="text1"/>
              </w:rPr>
              <w:t>http://www3.uah.es/edejesus/interactivos/indice_VSEPR.htm</w:t>
            </w:r>
          </w:p>
        </w:tc>
      </w:tr>
      <w:tr w:rsidR="00E378FA" w:rsidRPr="001F4817" w14:paraId="737CCF10" w14:textId="77777777" w:rsidTr="00D9718F">
        <w:tc>
          <w:tcPr>
            <w:tcW w:w="780" w:type="dxa"/>
          </w:tcPr>
          <w:p w14:paraId="14F59E1E" w14:textId="7172F2B6" w:rsidR="00E378FA" w:rsidRPr="001F4817" w:rsidRDefault="00E378FA" w:rsidP="001F481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  <w:b/>
                <w:color w:val="000000" w:themeColor="text1"/>
              </w:rPr>
              <w:t>Web 04</w:t>
            </w:r>
          </w:p>
        </w:tc>
        <w:tc>
          <w:tcPr>
            <w:tcW w:w="3439" w:type="dxa"/>
          </w:tcPr>
          <w:p w14:paraId="2DBF9EAB" w14:textId="08FEA91A" w:rsidR="00E378FA" w:rsidRPr="001F4817" w:rsidRDefault="00E378FA" w:rsidP="001F4817">
            <w:pPr>
              <w:pStyle w:val="Sinespaciado"/>
              <w:spacing w:line="360" w:lineRule="auto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</w:rPr>
              <w:t xml:space="preserve">Puedes profundizar y practicar la nomenclatura de los compuestos inorgánicos en la página de la Escuela de Ingenierías Industriales de la </w:t>
            </w:r>
            <w:r w:rsidRPr="001F4817">
              <w:rPr>
                <w:rFonts w:ascii="Arial" w:eastAsia="Arial Unicode MS" w:hAnsi="Arial" w:cs="Arial"/>
                <w:color w:val="222222"/>
                <w:shd w:val="clear" w:color="auto" w:fill="FFFFFF"/>
              </w:rPr>
              <w:t>Universidad de Valladolid,</w:t>
            </w:r>
            <w:r w:rsidRPr="001F4817">
              <w:rPr>
                <w:rFonts w:ascii="Arial" w:eastAsia="Arial Unicode MS" w:hAnsi="Arial" w:cs="Arial"/>
              </w:rPr>
              <w:t xml:space="preserve"> España.</w:t>
            </w:r>
          </w:p>
        </w:tc>
        <w:tc>
          <w:tcPr>
            <w:tcW w:w="4835" w:type="dxa"/>
          </w:tcPr>
          <w:p w14:paraId="2B36E1AF" w14:textId="119E8B7A" w:rsidR="00E378FA" w:rsidRPr="001F4817" w:rsidRDefault="00E378FA" w:rsidP="001F481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1F4817">
              <w:rPr>
                <w:rFonts w:ascii="Arial" w:eastAsia="Arial Unicode MS" w:hAnsi="Arial" w:cs="Arial"/>
              </w:rPr>
              <w:t>http://www.eis.uva.es/~qgintro/nomen/nomen.html</w:t>
            </w:r>
          </w:p>
        </w:tc>
      </w:tr>
    </w:tbl>
    <w:p w14:paraId="79217CB3" w14:textId="06614A93" w:rsidR="00A8542E" w:rsidRPr="001F4817" w:rsidRDefault="00A8542E" w:rsidP="001F4817">
      <w:pPr>
        <w:spacing w:line="360" w:lineRule="auto"/>
        <w:jc w:val="both"/>
        <w:rPr>
          <w:rFonts w:ascii="Arial" w:eastAsia="Arial Unicode MS" w:hAnsi="Arial" w:cs="Arial"/>
        </w:rPr>
      </w:pPr>
    </w:p>
    <w:sectPr w:rsidR="00A8542E" w:rsidRPr="001F4817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9DC92D" w14:textId="77777777" w:rsidR="00C1380F" w:rsidRDefault="00C1380F" w:rsidP="00114AD3">
      <w:pPr>
        <w:spacing w:after="0"/>
      </w:pPr>
      <w:r>
        <w:separator/>
      </w:r>
    </w:p>
  </w:endnote>
  <w:endnote w:type="continuationSeparator" w:id="0">
    <w:p w14:paraId="184694E8" w14:textId="77777777" w:rsidR="00C1380F" w:rsidRDefault="00C1380F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FA4D67" w14:textId="77777777" w:rsidR="00C1380F" w:rsidRDefault="00C1380F" w:rsidP="00114AD3">
      <w:pPr>
        <w:spacing w:after="0"/>
      </w:pPr>
      <w:r>
        <w:separator/>
      </w:r>
    </w:p>
  </w:footnote>
  <w:footnote w:type="continuationSeparator" w:id="0">
    <w:p w14:paraId="205B8F94" w14:textId="77777777" w:rsidR="00C1380F" w:rsidRDefault="00C1380F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54B83" w14:textId="77777777" w:rsidR="00214514" w:rsidRPr="00417387" w:rsidRDefault="00214514" w:rsidP="00417387">
    <w:pPr>
      <w:rPr>
        <w:rFonts w:ascii="Arial" w:hAnsi="Arial" w:cs="Arial"/>
        <w:b/>
        <w:sz w:val="21"/>
        <w:szCs w:val="21"/>
        <w:lang w:val="es-CO"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11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11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1E7734">
      <w:rPr>
        <w:rFonts w:ascii="Arial" w:hAnsi="Arial" w:cs="Arial"/>
        <w:b/>
        <w:sz w:val="21"/>
        <w:szCs w:val="21"/>
        <w:lang w:val="es-CO"/>
      </w:rPr>
      <w:t>El enlace químico y la nomenclatura de compuestos inorgánicos</w:t>
    </w:r>
  </w:p>
  <w:p w14:paraId="01AEB6D6" w14:textId="77777777" w:rsidR="00214514" w:rsidRDefault="00214514" w:rsidP="00CD5584">
    <w:pPr>
      <w:pStyle w:val="Encabezad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4971"/>
    <w:multiLevelType w:val="hybridMultilevel"/>
    <w:tmpl w:val="45C858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91794"/>
    <w:multiLevelType w:val="multilevel"/>
    <w:tmpl w:val="7984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B4C96"/>
    <w:multiLevelType w:val="hybridMultilevel"/>
    <w:tmpl w:val="9F2CFC2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659219F"/>
    <w:multiLevelType w:val="hybridMultilevel"/>
    <w:tmpl w:val="E004B6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F288A"/>
    <w:multiLevelType w:val="hybridMultilevel"/>
    <w:tmpl w:val="91CA7D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E1D50"/>
    <w:multiLevelType w:val="hybridMultilevel"/>
    <w:tmpl w:val="9AA4F8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D3E39"/>
    <w:multiLevelType w:val="hybridMultilevel"/>
    <w:tmpl w:val="35F68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B7243"/>
    <w:multiLevelType w:val="hybridMultilevel"/>
    <w:tmpl w:val="823CD1E0"/>
    <w:lvl w:ilvl="0" w:tplc="F926CDB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6ED40AE3"/>
    <w:multiLevelType w:val="hybridMultilevel"/>
    <w:tmpl w:val="E26AA15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s-CO" w:vendorID="64" w:dllVersion="131078" w:nlCheck="1" w:checkStyle="1"/>
  <w:activeWritingStyle w:appName="MSWord" w:lang="es-MX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42E"/>
    <w:rsid w:val="00001219"/>
    <w:rsid w:val="000051C8"/>
    <w:rsid w:val="00016435"/>
    <w:rsid w:val="00021C31"/>
    <w:rsid w:val="00025735"/>
    <w:rsid w:val="00025D0F"/>
    <w:rsid w:val="00033FF0"/>
    <w:rsid w:val="0003477B"/>
    <w:rsid w:val="00036874"/>
    <w:rsid w:val="00036900"/>
    <w:rsid w:val="00046F52"/>
    <w:rsid w:val="000470E9"/>
    <w:rsid w:val="00050494"/>
    <w:rsid w:val="00050FB1"/>
    <w:rsid w:val="00052DDF"/>
    <w:rsid w:val="0005637C"/>
    <w:rsid w:val="00061445"/>
    <w:rsid w:val="000639AA"/>
    <w:rsid w:val="00071082"/>
    <w:rsid w:val="0007552A"/>
    <w:rsid w:val="0009093D"/>
    <w:rsid w:val="00093B37"/>
    <w:rsid w:val="000A163C"/>
    <w:rsid w:val="000A1B64"/>
    <w:rsid w:val="000B1065"/>
    <w:rsid w:val="000B4766"/>
    <w:rsid w:val="000B7729"/>
    <w:rsid w:val="000C649F"/>
    <w:rsid w:val="000D0827"/>
    <w:rsid w:val="000D148A"/>
    <w:rsid w:val="000E5DBA"/>
    <w:rsid w:val="00100E84"/>
    <w:rsid w:val="00106EF1"/>
    <w:rsid w:val="00110045"/>
    <w:rsid w:val="001114E5"/>
    <w:rsid w:val="00114A10"/>
    <w:rsid w:val="00114AD3"/>
    <w:rsid w:val="00116852"/>
    <w:rsid w:val="00126D91"/>
    <w:rsid w:val="00132EEF"/>
    <w:rsid w:val="00137927"/>
    <w:rsid w:val="00140DDE"/>
    <w:rsid w:val="001430C6"/>
    <w:rsid w:val="00145989"/>
    <w:rsid w:val="00147937"/>
    <w:rsid w:val="001561C2"/>
    <w:rsid w:val="001607A1"/>
    <w:rsid w:val="00164E78"/>
    <w:rsid w:val="001802A2"/>
    <w:rsid w:val="00184126"/>
    <w:rsid w:val="00196CB6"/>
    <w:rsid w:val="001A317F"/>
    <w:rsid w:val="001A4A6F"/>
    <w:rsid w:val="001A7D83"/>
    <w:rsid w:val="001B0A56"/>
    <w:rsid w:val="001B41B4"/>
    <w:rsid w:val="001B4A7D"/>
    <w:rsid w:val="001C209B"/>
    <w:rsid w:val="001C40A1"/>
    <w:rsid w:val="001C4B1E"/>
    <w:rsid w:val="001C6002"/>
    <w:rsid w:val="001D2711"/>
    <w:rsid w:val="001E4D34"/>
    <w:rsid w:val="001E7734"/>
    <w:rsid w:val="001F0E68"/>
    <w:rsid w:val="001F2D22"/>
    <w:rsid w:val="001F3460"/>
    <w:rsid w:val="001F4817"/>
    <w:rsid w:val="001F6EEB"/>
    <w:rsid w:val="00200178"/>
    <w:rsid w:val="00201186"/>
    <w:rsid w:val="002038ED"/>
    <w:rsid w:val="002066E8"/>
    <w:rsid w:val="00210F5F"/>
    <w:rsid w:val="00211B27"/>
    <w:rsid w:val="00214514"/>
    <w:rsid w:val="00216543"/>
    <w:rsid w:val="0021704B"/>
    <w:rsid w:val="0022371D"/>
    <w:rsid w:val="002239B5"/>
    <w:rsid w:val="00237E71"/>
    <w:rsid w:val="00241856"/>
    <w:rsid w:val="0024554C"/>
    <w:rsid w:val="00247E41"/>
    <w:rsid w:val="00250465"/>
    <w:rsid w:val="00253939"/>
    <w:rsid w:val="00263A63"/>
    <w:rsid w:val="00265179"/>
    <w:rsid w:val="002718D6"/>
    <w:rsid w:val="00280013"/>
    <w:rsid w:val="00284114"/>
    <w:rsid w:val="00295402"/>
    <w:rsid w:val="0029630B"/>
    <w:rsid w:val="002A2755"/>
    <w:rsid w:val="002A4CF4"/>
    <w:rsid w:val="002A594C"/>
    <w:rsid w:val="002B1940"/>
    <w:rsid w:val="002C7257"/>
    <w:rsid w:val="002D0680"/>
    <w:rsid w:val="002F72E0"/>
    <w:rsid w:val="002F7D57"/>
    <w:rsid w:val="003008EB"/>
    <w:rsid w:val="00302AF0"/>
    <w:rsid w:val="0031189B"/>
    <w:rsid w:val="00312419"/>
    <w:rsid w:val="00315061"/>
    <w:rsid w:val="003205E5"/>
    <w:rsid w:val="00321372"/>
    <w:rsid w:val="00325483"/>
    <w:rsid w:val="00331F1C"/>
    <w:rsid w:val="00337BA0"/>
    <w:rsid w:val="00347DA5"/>
    <w:rsid w:val="00361E0C"/>
    <w:rsid w:val="003646D2"/>
    <w:rsid w:val="00370DBD"/>
    <w:rsid w:val="00371257"/>
    <w:rsid w:val="0037480D"/>
    <w:rsid w:val="00376020"/>
    <w:rsid w:val="00380C8F"/>
    <w:rsid w:val="00383946"/>
    <w:rsid w:val="00387474"/>
    <w:rsid w:val="00387547"/>
    <w:rsid w:val="003900BA"/>
    <w:rsid w:val="00392757"/>
    <w:rsid w:val="00393351"/>
    <w:rsid w:val="003A064D"/>
    <w:rsid w:val="003B026B"/>
    <w:rsid w:val="003B3AB9"/>
    <w:rsid w:val="003B49D3"/>
    <w:rsid w:val="003B4A0A"/>
    <w:rsid w:val="003B58FC"/>
    <w:rsid w:val="003B72E0"/>
    <w:rsid w:val="003C216A"/>
    <w:rsid w:val="003C2547"/>
    <w:rsid w:val="003C689E"/>
    <w:rsid w:val="003D1EBE"/>
    <w:rsid w:val="003D3BCC"/>
    <w:rsid w:val="003D601D"/>
    <w:rsid w:val="003D63F3"/>
    <w:rsid w:val="003E6B18"/>
    <w:rsid w:val="003E7FBD"/>
    <w:rsid w:val="003F13CF"/>
    <w:rsid w:val="003F17E5"/>
    <w:rsid w:val="003F3F7C"/>
    <w:rsid w:val="003F574E"/>
    <w:rsid w:val="00403234"/>
    <w:rsid w:val="00410984"/>
    <w:rsid w:val="004115DD"/>
    <w:rsid w:val="004121F6"/>
    <w:rsid w:val="00412A34"/>
    <w:rsid w:val="00413008"/>
    <w:rsid w:val="00413C9F"/>
    <w:rsid w:val="0041683D"/>
    <w:rsid w:val="00417387"/>
    <w:rsid w:val="00421392"/>
    <w:rsid w:val="0042344D"/>
    <w:rsid w:val="00433D70"/>
    <w:rsid w:val="00434548"/>
    <w:rsid w:val="00436658"/>
    <w:rsid w:val="00442085"/>
    <w:rsid w:val="004500FE"/>
    <w:rsid w:val="00452E13"/>
    <w:rsid w:val="004638AB"/>
    <w:rsid w:val="00465AA3"/>
    <w:rsid w:val="00477384"/>
    <w:rsid w:val="00480C7C"/>
    <w:rsid w:val="00487581"/>
    <w:rsid w:val="00490F19"/>
    <w:rsid w:val="00491468"/>
    <w:rsid w:val="00493077"/>
    <w:rsid w:val="004A3860"/>
    <w:rsid w:val="004A422F"/>
    <w:rsid w:val="004A66C9"/>
    <w:rsid w:val="004C2587"/>
    <w:rsid w:val="004C261E"/>
    <w:rsid w:val="004D355F"/>
    <w:rsid w:val="004E0CF3"/>
    <w:rsid w:val="004E1841"/>
    <w:rsid w:val="004E5CC3"/>
    <w:rsid w:val="004E7299"/>
    <w:rsid w:val="004F00C9"/>
    <w:rsid w:val="004F2E89"/>
    <w:rsid w:val="004F3191"/>
    <w:rsid w:val="004F7D07"/>
    <w:rsid w:val="00500760"/>
    <w:rsid w:val="0051434A"/>
    <w:rsid w:val="00537CA8"/>
    <w:rsid w:val="005460D1"/>
    <w:rsid w:val="0055109C"/>
    <w:rsid w:val="00563E3C"/>
    <w:rsid w:val="00563EB9"/>
    <w:rsid w:val="005671B0"/>
    <w:rsid w:val="00567CDF"/>
    <w:rsid w:val="0057079C"/>
    <w:rsid w:val="00571C7F"/>
    <w:rsid w:val="00574D09"/>
    <w:rsid w:val="00580618"/>
    <w:rsid w:val="00586A0A"/>
    <w:rsid w:val="005936AE"/>
    <w:rsid w:val="00593890"/>
    <w:rsid w:val="00594857"/>
    <w:rsid w:val="005A140C"/>
    <w:rsid w:val="005A63D4"/>
    <w:rsid w:val="005B65A4"/>
    <w:rsid w:val="005B65CF"/>
    <w:rsid w:val="005C04B8"/>
    <w:rsid w:val="005D3569"/>
    <w:rsid w:val="005D6514"/>
    <w:rsid w:val="005E5904"/>
    <w:rsid w:val="005E7155"/>
    <w:rsid w:val="005F1A16"/>
    <w:rsid w:val="005F30D3"/>
    <w:rsid w:val="005F7FC8"/>
    <w:rsid w:val="006001F5"/>
    <w:rsid w:val="00603814"/>
    <w:rsid w:val="00605F8B"/>
    <w:rsid w:val="0060656A"/>
    <w:rsid w:val="00614BB1"/>
    <w:rsid w:val="00616953"/>
    <w:rsid w:val="00630BBC"/>
    <w:rsid w:val="00631CA2"/>
    <w:rsid w:val="00631FB4"/>
    <w:rsid w:val="00635FF5"/>
    <w:rsid w:val="00636EB5"/>
    <w:rsid w:val="006477EB"/>
    <w:rsid w:val="00650DC1"/>
    <w:rsid w:val="00651E45"/>
    <w:rsid w:val="0065403F"/>
    <w:rsid w:val="006548C2"/>
    <w:rsid w:val="00661020"/>
    <w:rsid w:val="006628D5"/>
    <w:rsid w:val="0066427E"/>
    <w:rsid w:val="00665341"/>
    <w:rsid w:val="0066573D"/>
    <w:rsid w:val="0067106D"/>
    <w:rsid w:val="0067107D"/>
    <w:rsid w:val="006754D7"/>
    <w:rsid w:val="006773A7"/>
    <w:rsid w:val="006858CB"/>
    <w:rsid w:val="00691925"/>
    <w:rsid w:val="00692E6B"/>
    <w:rsid w:val="00693CE4"/>
    <w:rsid w:val="006958D6"/>
    <w:rsid w:val="006B1A15"/>
    <w:rsid w:val="006D0BCA"/>
    <w:rsid w:val="006D0EF3"/>
    <w:rsid w:val="006D3321"/>
    <w:rsid w:val="006D36A0"/>
    <w:rsid w:val="006D4FF0"/>
    <w:rsid w:val="006D6CCB"/>
    <w:rsid w:val="006F4328"/>
    <w:rsid w:val="0070407F"/>
    <w:rsid w:val="007051B3"/>
    <w:rsid w:val="007069CC"/>
    <w:rsid w:val="00711028"/>
    <w:rsid w:val="00714661"/>
    <w:rsid w:val="00715AF8"/>
    <w:rsid w:val="007169B8"/>
    <w:rsid w:val="007208AC"/>
    <w:rsid w:val="00723A76"/>
    <w:rsid w:val="007311DA"/>
    <w:rsid w:val="007331C9"/>
    <w:rsid w:val="00734EDE"/>
    <w:rsid w:val="00736151"/>
    <w:rsid w:val="00743C37"/>
    <w:rsid w:val="007555D8"/>
    <w:rsid w:val="00760C10"/>
    <w:rsid w:val="00764BCE"/>
    <w:rsid w:val="00771AAD"/>
    <w:rsid w:val="007728E0"/>
    <w:rsid w:val="0078678E"/>
    <w:rsid w:val="00793332"/>
    <w:rsid w:val="007A43A4"/>
    <w:rsid w:val="007B5D62"/>
    <w:rsid w:val="007C139F"/>
    <w:rsid w:val="007C3BE9"/>
    <w:rsid w:val="007D3CCC"/>
    <w:rsid w:val="007D5A5A"/>
    <w:rsid w:val="007D7F18"/>
    <w:rsid w:val="007E1CD6"/>
    <w:rsid w:val="007E2C7C"/>
    <w:rsid w:val="007E41C5"/>
    <w:rsid w:val="007E595F"/>
    <w:rsid w:val="007E695F"/>
    <w:rsid w:val="007F0417"/>
    <w:rsid w:val="00807023"/>
    <w:rsid w:val="00812BF4"/>
    <w:rsid w:val="008145CF"/>
    <w:rsid w:val="0081755A"/>
    <w:rsid w:val="00820D25"/>
    <w:rsid w:val="00822752"/>
    <w:rsid w:val="00822F62"/>
    <w:rsid w:val="00825337"/>
    <w:rsid w:val="00860EA2"/>
    <w:rsid w:val="00861E8D"/>
    <w:rsid w:val="0086296D"/>
    <w:rsid w:val="00862A8D"/>
    <w:rsid w:val="00862EA0"/>
    <w:rsid w:val="00866D2F"/>
    <w:rsid w:val="008670BD"/>
    <w:rsid w:val="008747EA"/>
    <w:rsid w:val="00877ACA"/>
    <w:rsid w:val="00882BF7"/>
    <w:rsid w:val="0088517C"/>
    <w:rsid w:val="008A2288"/>
    <w:rsid w:val="008A59A3"/>
    <w:rsid w:val="008B214B"/>
    <w:rsid w:val="008B5F26"/>
    <w:rsid w:val="008B60FE"/>
    <w:rsid w:val="008B7DF4"/>
    <w:rsid w:val="008C0FC5"/>
    <w:rsid w:val="008C10DB"/>
    <w:rsid w:val="008C1955"/>
    <w:rsid w:val="008C5177"/>
    <w:rsid w:val="008D04CA"/>
    <w:rsid w:val="008E040E"/>
    <w:rsid w:val="008E0C0F"/>
    <w:rsid w:val="008E1CD5"/>
    <w:rsid w:val="008E4E10"/>
    <w:rsid w:val="008E6995"/>
    <w:rsid w:val="00903183"/>
    <w:rsid w:val="00904137"/>
    <w:rsid w:val="0091090E"/>
    <w:rsid w:val="0091486D"/>
    <w:rsid w:val="00916844"/>
    <w:rsid w:val="00917CC7"/>
    <w:rsid w:val="009238E5"/>
    <w:rsid w:val="00925336"/>
    <w:rsid w:val="00926EB3"/>
    <w:rsid w:val="00931990"/>
    <w:rsid w:val="009350B2"/>
    <w:rsid w:val="0094085C"/>
    <w:rsid w:val="00945C42"/>
    <w:rsid w:val="00951E1A"/>
    <w:rsid w:val="00951FA1"/>
    <w:rsid w:val="00952257"/>
    <w:rsid w:val="00953EA8"/>
    <w:rsid w:val="00954A95"/>
    <w:rsid w:val="009563F1"/>
    <w:rsid w:val="00957D3D"/>
    <w:rsid w:val="009608B7"/>
    <w:rsid w:val="0096538D"/>
    <w:rsid w:val="00972412"/>
    <w:rsid w:val="0098002B"/>
    <w:rsid w:val="00982B6D"/>
    <w:rsid w:val="00987550"/>
    <w:rsid w:val="00987BCB"/>
    <w:rsid w:val="00987D51"/>
    <w:rsid w:val="009945F4"/>
    <w:rsid w:val="009955F0"/>
    <w:rsid w:val="009A271F"/>
    <w:rsid w:val="009A45D8"/>
    <w:rsid w:val="009B58F5"/>
    <w:rsid w:val="009B6F7E"/>
    <w:rsid w:val="009B7291"/>
    <w:rsid w:val="009C6131"/>
    <w:rsid w:val="009D207E"/>
    <w:rsid w:val="009D751E"/>
    <w:rsid w:val="009D7893"/>
    <w:rsid w:val="00A060F3"/>
    <w:rsid w:val="00A15F91"/>
    <w:rsid w:val="00A17B68"/>
    <w:rsid w:val="00A251E2"/>
    <w:rsid w:val="00A27E24"/>
    <w:rsid w:val="00A30A73"/>
    <w:rsid w:val="00A319E0"/>
    <w:rsid w:val="00A3664A"/>
    <w:rsid w:val="00A36B6C"/>
    <w:rsid w:val="00A42750"/>
    <w:rsid w:val="00A46CFA"/>
    <w:rsid w:val="00A47472"/>
    <w:rsid w:val="00A63FAE"/>
    <w:rsid w:val="00A671E3"/>
    <w:rsid w:val="00A743A2"/>
    <w:rsid w:val="00A812DF"/>
    <w:rsid w:val="00A83308"/>
    <w:rsid w:val="00A8542E"/>
    <w:rsid w:val="00A954E5"/>
    <w:rsid w:val="00A957DC"/>
    <w:rsid w:val="00AA376E"/>
    <w:rsid w:val="00AB64DA"/>
    <w:rsid w:val="00AC38BA"/>
    <w:rsid w:val="00AC4EF1"/>
    <w:rsid w:val="00AD3E1A"/>
    <w:rsid w:val="00AD4DB8"/>
    <w:rsid w:val="00AE1D57"/>
    <w:rsid w:val="00AE252B"/>
    <w:rsid w:val="00AE4E87"/>
    <w:rsid w:val="00AF67C3"/>
    <w:rsid w:val="00B00E0D"/>
    <w:rsid w:val="00B14AC1"/>
    <w:rsid w:val="00B17AA8"/>
    <w:rsid w:val="00B20BC4"/>
    <w:rsid w:val="00B220BB"/>
    <w:rsid w:val="00B2684A"/>
    <w:rsid w:val="00B31139"/>
    <w:rsid w:val="00B32809"/>
    <w:rsid w:val="00B33DC1"/>
    <w:rsid w:val="00B4069E"/>
    <w:rsid w:val="00B42D35"/>
    <w:rsid w:val="00B45CBE"/>
    <w:rsid w:val="00B50B24"/>
    <w:rsid w:val="00B56295"/>
    <w:rsid w:val="00B75A40"/>
    <w:rsid w:val="00B826B1"/>
    <w:rsid w:val="00BA0D74"/>
    <w:rsid w:val="00BC0677"/>
    <w:rsid w:val="00BC503D"/>
    <w:rsid w:val="00BC5AF3"/>
    <w:rsid w:val="00BD2179"/>
    <w:rsid w:val="00BD4516"/>
    <w:rsid w:val="00BD7AE6"/>
    <w:rsid w:val="00BE53C2"/>
    <w:rsid w:val="00BE67A5"/>
    <w:rsid w:val="00C0675B"/>
    <w:rsid w:val="00C06AB2"/>
    <w:rsid w:val="00C079FC"/>
    <w:rsid w:val="00C1380F"/>
    <w:rsid w:val="00C1420A"/>
    <w:rsid w:val="00C14B10"/>
    <w:rsid w:val="00C15B64"/>
    <w:rsid w:val="00C17413"/>
    <w:rsid w:val="00C224DB"/>
    <w:rsid w:val="00C33D7C"/>
    <w:rsid w:val="00C41EFA"/>
    <w:rsid w:val="00C4354E"/>
    <w:rsid w:val="00C5663D"/>
    <w:rsid w:val="00C56656"/>
    <w:rsid w:val="00C63917"/>
    <w:rsid w:val="00C64FE1"/>
    <w:rsid w:val="00C66DCE"/>
    <w:rsid w:val="00C7593B"/>
    <w:rsid w:val="00C7766A"/>
    <w:rsid w:val="00C778E7"/>
    <w:rsid w:val="00C8329D"/>
    <w:rsid w:val="00C83B22"/>
    <w:rsid w:val="00C862D8"/>
    <w:rsid w:val="00C9769A"/>
    <w:rsid w:val="00CA456E"/>
    <w:rsid w:val="00CA5FCB"/>
    <w:rsid w:val="00CA7B8A"/>
    <w:rsid w:val="00CC18DF"/>
    <w:rsid w:val="00CC24E7"/>
    <w:rsid w:val="00CC6595"/>
    <w:rsid w:val="00CD20E8"/>
    <w:rsid w:val="00CD5367"/>
    <w:rsid w:val="00CD5584"/>
    <w:rsid w:val="00CD5B89"/>
    <w:rsid w:val="00CE603A"/>
    <w:rsid w:val="00CE74B1"/>
    <w:rsid w:val="00CE7AD9"/>
    <w:rsid w:val="00CF25EB"/>
    <w:rsid w:val="00CF3CC7"/>
    <w:rsid w:val="00CF64DD"/>
    <w:rsid w:val="00D00C09"/>
    <w:rsid w:val="00D00FCE"/>
    <w:rsid w:val="00D030D5"/>
    <w:rsid w:val="00D137D7"/>
    <w:rsid w:val="00D36151"/>
    <w:rsid w:val="00D42494"/>
    <w:rsid w:val="00D5086B"/>
    <w:rsid w:val="00D51BC6"/>
    <w:rsid w:val="00D524D1"/>
    <w:rsid w:val="00D5586E"/>
    <w:rsid w:val="00D61884"/>
    <w:rsid w:val="00D627C4"/>
    <w:rsid w:val="00D65FDE"/>
    <w:rsid w:val="00D718CA"/>
    <w:rsid w:val="00D739FF"/>
    <w:rsid w:val="00D769CE"/>
    <w:rsid w:val="00D9718F"/>
    <w:rsid w:val="00D972F3"/>
    <w:rsid w:val="00DA548F"/>
    <w:rsid w:val="00DA5BAB"/>
    <w:rsid w:val="00DB161C"/>
    <w:rsid w:val="00DB7105"/>
    <w:rsid w:val="00DC3624"/>
    <w:rsid w:val="00DD7818"/>
    <w:rsid w:val="00DD78AE"/>
    <w:rsid w:val="00DE045B"/>
    <w:rsid w:val="00DE4391"/>
    <w:rsid w:val="00DE4FB2"/>
    <w:rsid w:val="00DE5A7C"/>
    <w:rsid w:val="00DE767F"/>
    <w:rsid w:val="00DF2015"/>
    <w:rsid w:val="00DF47E1"/>
    <w:rsid w:val="00DF4F50"/>
    <w:rsid w:val="00DF6688"/>
    <w:rsid w:val="00E0377F"/>
    <w:rsid w:val="00E03DEA"/>
    <w:rsid w:val="00E113F0"/>
    <w:rsid w:val="00E126E5"/>
    <w:rsid w:val="00E16195"/>
    <w:rsid w:val="00E3377C"/>
    <w:rsid w:val="00E3401B"/>
    <w:rsid w:val="00E364D5"/>
    <w:rsid w:val="00E378FA"/>
    <w:rsid w:val="00E37D75"/>
    <w:rsid w:val="00E52B70"/>
    <w:rsid w:val="00E60132"/>
    <w:rsid w:val="00E62970"/>
    <w:rsid w:val="00E66EFE"/>
    <w:rsid w:val="00E72816"/>
    <w:rsid w:val="00E87071"/>
    <w:rsid w:val="00E9073A"/>
    <w:rsid w:val="00E97B86"/>
    <w:rsid w:val="00EA2CEA"/>
    <w:rsid w:val="00EB1E49"/>
    <w:rsid w:val="00EB26FB"/>
    <w:rsid w:val="00EC2DFC"/>
    <w:rsid w:val="00EC51B1"/>
    <w:rsid w:val="00ED051B"/>
    <w:rsid w:val="00ED4299"/>
    <w:rsid w:val="00ED7152"/>
    <w:rsid w:val="00ED758F"/>
    <w:rsid w:val="00EF2293"/>
    <w:rsid w:val="00EF3D0C"/>
    <w:rsid w:val="00F0438D"/>
    <w:rsid w:val="00F079B3"/>
    <w:rsid w:val="00F11155"/>
    <w:rsid w:val="00F21C1E"/>
    <w:rsid w:val="00F21F52"/>
    <w:rsid w:val="00F31CBA"/>
    <w:rsid w:val="00F3239C"/>
    <w:rsid w:val="00F37137"/>
    <w:rsid w:val="00F45929"/>
    <w:rsid w:val="00F509B4"/>
    <w:rsid w:val="00F52E9D"/>
    <w:rsid w:val="00F713EA"/>
    <w:rsid w:val="00F715B2"/>
    <w:rsid w:val="00F733DE"/>
    <w:rsid w:val="00F81923"/>
    <w:rsid w:val="00F820AF"/>
    <w:rsid w:val="00F8591B"/>
    <w:rsid w:val="00F868EC"/>
    <w:rsid w:val="00F90F22"/>
    <w:rsid w:val="00F91F42"/>
    <w:rsid w:val="00FA0574"/>
    <w:rsid w:val="00FA3423"/>
    <w:rsid w:val="00FA6A24"/>
    <w:rsid w:val="00FB3172"/>
    <w:rsid w:val="00FB4EEF"/>
    <w:rsid w:val="00FC43AB"/>
    <w:rsid w:val="00FC616D"/>
    <w:rsid w:val="00FD5B8A"/>
    <w:rsid w:val="00FD6316"/>
    <w:rsid w:val="00FD71E2"/>
    <w:rsid w:val="00FE03C8"/>
    <w:rsid w:val="00FE3476"/>
    <w:rsid w:val="00FE5013"/>
    <w:rsid w:val="00FE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A3E6D0DC-9CE7-45B6-B0C3-1C766D8E6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71E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paragraph" w:customStyle="1" w:styleId="u">
    <w:name w:val="u"/>
    <w:basedOn w:val="Normal"/>
    <w:rsid w:val="00F21F5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21F52"/>
  </w:style>
  <w:style w:type="character" w:customStyle="1" w:styleId="apple-converted-space">
    <w:name w:val="apple-converted-space"/>
    <w:basedOn w:val="Fuentedeprrafopredeter"/>
    <w:rsid w:val="00F21F52"/>
  </w:style>
  <w:style w:type="character" w:styleId="Textoennegrita">
    <w:name w:val="Strong"/>
    <w:basedOn w:val="Fuentedeprrafopredeter"/>
    <w:uiPriority w:val="22"/>
    <w:qFormat/>
    <w:rsid w:val="00F21F52"/>
    <w:rPr>
      <w:b/>
      <w:bCs/>
    </w:rPr>
  </w:style>
  <w:style w:type="table" w:styleId="Tablaconcuadrcula">
    <w:name w:val="Table Grid"/>
    <w:basedOn w:val="Tablanormal"/>
    <w:rsid w:val="00F21F52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7Car">
    <w:name w:val="Título 7 Car"/>
    <w:basedOn w:val="Fuentedeprrafopredeter"/>
    <w:link w:val="Ttulo7"/>
    <w:uiPriority w:val="9"/>
    <w:semiHidden/>
    <w:rsid w:val="00FD71E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452E13"/>
    <w:rPr>
      <w:color w:val="0000FF"/>
      <w:u w:val="single"/>
    </w:rPr>
  </w:style>
  <w:style w:type="character" w:customStyle="1" w:styleId="sub">
    <w:name w:val="sub"/>
    <w:basedOn w:val="Fuentedeprrafopredeter"/>
    <w:rsid w:val="001B41B4"/>
  </w:style>
  <w:style w:type="character" w:customStyle="1" w:styleId="cursiva">
    <w:name w:val="cursiva"/>
    <w:basedOn w:val="Fuentedeprrafopredeter"/>
    <w:rsid w:val="001B41B4"/>
  </w:style>
  <w:style w:type="character" w:customStyle="1" w:styleId="titencemm-2">
    <w:name w:val="titencemm-2"/>
    <w:basedOn w:val="Fuentedeprrafopredeter"/>
    <w:rsid w:val="001B41B4"/>
  </w:style>
  <w:style w:type="character" w:customStyle="1" w:styleId="verde">
    <w:name w:val="verde"/>
    <w:basedOn w:val="Fuentedeprrafopredeter"/>
    <w:rsid w:val="001B41B4"/>
  </w:style>
  <w:style w:type="character" w:customStyle="1" w:styleId="negrita">
    <w:name w:val="negrita"/>
    <w:basedOn w:val="Fuentedeprrafopredeter"/>
    <w:rsid w:val="00114A10"/>
  </w:style>
  <w:style w:type="paragraph" w:styleId="Prrafodelista">
    <w:name w:val="List Paragraph"/>
    <w:basedOn w:val="Normal"/>
    <w:uiPriority w:val="34"/>
    <w:qFormat/>
    <w:rsid w:val="00580618"/>
    <w:pPr>
      <w:ind w:left="720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6427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6427E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C14B10"/>
    <w:pPr>
      <w:spacing w:after="0" w:line="240" w:lineRule="auto"/>
    </w:pPr>
    <w:rPr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9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D2265-F00F-4C44-937F-4AD00FE53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37</Pages>
  <Words>5560</Words>
  <Characters>30584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Mpgarcia</cp:lastModifiedBy>
  <cp:revision>19</cp:revision>
  <dcterms:created xsi:type="dcterms:W3CDTF">2015-10-01T18:53:00Z</dcterms:created>
  <dcterms:modified xsi:type="dcterms:W3CDTF">2016-05-03T23:25:00Z</dcterms:modified>
</cp:coreProperties>
</file>