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2D96" w14:textId="77777777" w:rsidR="009F0FF4" w:rsidRPr="00C51A5D" w:rsidRDefault="009F0FF4" w:rsidP="003F2258">
      <w:pPr>
        <w:pStyle w:val="Sinespaciado"/>
        <w:jc w:val="center"/>
        <w:rPr>
          <w:rFonts w:ascii="Arial Unicode MS" w:eastAsia="Arial Unicode MS" w:hAnsi="Arial Unicode MS" w:cs="Arial Unicode MS"/>
          <w:b/>
        </w:rPr>
      </w:pPr>
      <w:r w:rsidRPr="00C51A5D">
        <w:rPr>
          <w:rFonts w:ascii="Arial Unicode MS" w:eastAsia="Arial Unicode MS" w:hAnsi="Arial Unicode MS" w:cs="Arial Unicode MS"/>
          <w:b/>
        </w:rPr>
        <w:t>Guía didáctica</w:t>
      </w:r>
    </w:p>
    <w:p w14:paraId="783EC48E" w14:textId="77777777" w:rsidR="009F0FF4" w:rsidRPr="00C51A5D" w:rsidRDefault="009F0FF4" w:rsidP="00482259">
      <w:pPr>
        <w:pStyle w:val="Sinespaciado"/>
        <w:jc w:val="both"/>
        <w:rPr>
          <w:rFonts w:ascii="Arial Unicode MS" w:eastAsia="Arial Unicode MS" w:hAnsi="Arial Unicode MS" w:cs="Arial Unicode MS"/>
          <w:b/>
        </w:rPr>
      </w:pPr>
    </w:p>
    <w:p w14:paraId="2D3D1873" w14:textId="024F8023" w:rsidR="003F6338" w:rsidRDefault="003F6338" w:rsidP="003F6338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(Objetivos)</w:t>
      </w:r>
      <w:r w:rsidR="00821B55">
        <w:rPr>
          <w:rFonts w:ascii="Arial Unicode MS" w:eastAsia="Arial Unicode MS" w:hAnsi="Arial Unicode MS" w:cs="Arial Unicode MS"/>
          <w:b/>
          <w:bCs/>
          <w:color w:val="FF0000"/>
        </w:rPr>
        <w:t xml:space="preserve"> </w:t>
      </w:r>
    </w:p>
    <w:p w14:paraId="6F6ACB69" w14:textId="7E114F2F" w:rsidR="003F6338" w:rsidRPr="003F6338" w:rsidRDefault="003F6338" w:rsidP="003F6338">
      <w:pPr>
        <w:rPr>
          <w:rFonts w:ascii="Arial Unicode MS" w:eastAsia="Arial Unicode MS" w:hAnsi="Arial Unicode MS" w:cs="Arial Unicode MS"/>
          <w:b/>
        </w:rPr>
      </w:pPr>
      <w:r w:rsidRPr="00545005">
        <w:rPr>
          <w:rFonts w:ascii="Arial Unicode MS" w:eastAsia="Arial Unicode MS" w:hAnsi="Arial Unicode MS" w:cs="Arial Unicode MS"/>
          <w:b/>
        </w:rPr>
        <w:t>Entorno físico: Ciencia, tecnología y sociedad</w:t>
      </w:r>
    </w:p>
    <w:p w14:paraId="5597DE24" w14:textId="77777777" w:rsidR="00821B55" w:rsidRPr="009F0FF4" w:rsidRDefault="00821B55" w:rsidP="00821B55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Relaciono la estructura de las moléculas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orgánicas e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inorgánicas con sus propiedades físicas y químicas y su capacidad de cambio químico.</w:t>
      </w:r>
    </w:p>
    <w:p w14:paraId="6C926EE0" w14:textId="77777777" w:rsidR="00482259" w:rsidRPr="00C51A5D" w:rsidRDefault="00482259" w:rsidP="00482259">
      <w:pPr>
        <w:pStyle w:val="Sinespaciado"/>
        <w:jc w:val="both"/>
        <w:rPr>
          <w:rFonts w:ascii="Arial Unicode MS" w:eastAsia="Arial Unicode MS" w:hAnsi="Arial Unicode MS" w:cs="Arial Unicode MS"/>
        </w:rPr>
      </w:pPr>
    </w:p>
    <w:p w14:paraId="1F5E765E" w14:textId="2D7EACD6" w:rsidR="003F6338" w:rsidRPr="00941D5D" w:rsidRDefault="003F6338" w:rsidP="003F6338">
      <w:p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  <w:color w:val="FF0000"/>
        </w:rPr>
        <w:t>(</w:t>
      </w: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Competencias)</w:t>
      </w:r>
    </w:p>
    <w:p w14:paraId="51445497" w14:textId="79A797FD" w:rsidR="00B6043A" w:rsidRPr="00C51A5D" w:rsidRDefault="002365FE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>Reconocer</w:t>
      </w:r>
      <w:r w:rsidR="00482259" w:rsidRPr="00C51A5D">
        <w:rPr>
          <w:rFonts w:ascii="Arial Unicode MS" w:eastAsia="Arial Unicode MS" w:hAnsi="Arial Unicode MS" w:cs="Arial Unicode MS"/>
        </w:rPr>
        <w:t xml:space="preserve"> </w:t>
      </w:r>
      <w:r w:rsidR="007967A5" w:rsidRPr="00C51A5D">
        <w:rPr>
          <w:rFonts w:ascii="Arial Unicode MS" w:eastAsia="Arial Unicode MS" w:hAnsi="Arial Unicode MS" w:cs="Arial Unicode MS"/>
        </w:rPr>
        <w:t xml:space="preserve">los principios termodinámicos que rigen los procesos físicos y </w:t>
      </w:r>
      <w:r w:rsidR="00B6179A" w:rsidRPr="00C51A5D">
        <w:rPr>
          <w:rFonts w:ascii="Arial Unicode MS" w:eastAsia="Arial Unicode MS" w:hAnsi="Arial Unicode MS" w:cs="Arial Unicode MS"/>
        </w:rPr>
        <w:t>químicos</w:t>
      </w:r>
      <w:r w:rsidR="00B6179A">
        <w:rPr>
          <w:rFonts w:ascii="Arial Unicode MS" w:eastAsia="Arial Unicode MS" w:hAnsi="Arial Unicode MS" w:cs="Arial Unicode MS"/>
        </w:rPr>
        <w:t>.</w:t>
      </w:r>
    </w:p>
    <w:p w14:paraId="2BB077B8" w14:textId="0C23FBAB" w:rsidR="00B6043A" w:rsidRPr="00C51A5D" w:rsidRDefault="00821B55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lang w:eastAsia="es-CO"/>
        </w:rPr>
        <w:t>Determinar las entalpí</w:t>
      </w:r>
      <w:r w:rsidR="007967A5" w:rsidRPr="00C51A5D">
        <w:rPr>
          <w:rFonts w:ascii="Arial Unicode MS" w:eastAsia="Arial Unicode MS" w:hAnsi="Arial Unicode MS" w:cs="Arial Unicode MS"/>
          <w:lang w:eastAsia="es-CO"/>
        </w:rPr>
        <w:t>as de algunas reacciones químicas</w:t>
      </w:r>
      <w:r w:rsidR="00ED6FAA" w:rsidRPr="00C51A5D">
        <w:rPr>
          <w:rFonts w:ascii="Arial Unicode MS" w:eastAsia="Arial Unicode MS" w:hAnsi="Arial Unicode MS" w:cs="Arial Unicode MS"/>
          <w:lang w:eastAsia="es-CO"/>
        </w:rPr>
        <w:t>.</w:t>
      </w:r>
    </w:p>
    <w:p w14:paraId="5E9D1A52" w14:textId="630AC383" w:rsidR="002971ED" w:rsidRPr="00C51A5D" w:rsidRDefault="007B7D3B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</w:rPr>
      </w:pPr>
      <w:r w:rsidRPr="00C51A5D">
        <w:rPr>
          <w:rFonts w:ascii="Arial Unicode MS" w:eastAsia="Arial Unicode MS" w:hAnsi="Arial Unicode MS" w:cs="Arial Unicode MS"/>
          <w:lang w:eastAsia="es-CO"/>
        </w:rPr>
        <w:t xml:space="preserve">Identificar </w:t>
      </w:r>
      <w:r w:rsidR="00A137B8" w:rsidRPr="00C51A5D">
        <w:rPr>
          <w:rFonts w:ascii="Arial Unicode MS" w:eastAsia="Arial Unicode MS" w:hAnsi="Arial Unicode MS" w:cs="Arial Unicode MS"/>
          <w:lang w:eastAsia="es-CO"/>
        </w:rPr>
        <w:t xml:space="preserve">condiciones </w:t>
      </w:r>
      <w:r w:rsidRPr="00C51A5D">
        <w:rPr>
          <w:rFonts w:ascii="Arial Unicode MS" w:eastAsia="Arial Unicode MS" w:hAnsi="Arial Unicode MS" w:cs="Arial Unicode MS"/>
          <w:lang w:eastAsia="es-CO"/>
        </w:rPr>
        <w:t xml:space="preserve">para controlar la velocidad de </w:t>
      </w:r>
      <w:r w:rsidR="00B6179A">
        <w:rPr>
          <w:rFonts w:ascii="Arial Unicode MS" w:eastAsia="Arial Unicode MS" w:hAnsi="Arial Unicode MS" w:cs="Arial Unicode MS"/>
          <w:lang w:eastAsia="es-CO"/>
        </w:rPr>
        <w:t xml:space="preserve">los </w:t>
      </w:r>
      <w:r w:rsidRPr="00C51A5D">
        <w:rPr>
          <w:rFonts w:ascii="Arial Unicode MS" w:eastAsia="Arial Unicode MS" w:hAnsi="Arial Unicode MS" w:cs="Arial Unicode MS"/>
          <w:lang w:eastAsia="es-CO"/>
        </w:rPr>
        <w:t>cambios químicos</w:t>
      </w:r>
      <w:r w:rsidR="007967A5" w:rsidRPr="00C51A5D">
        <w:rPr>
          <w:rFonts w:ascii="Arial Unicode MS" w:eastAsia="Arial Unicode MS" w:hAnsi="Arial Unicode MS" w:cs="Arial Unicode MS"/>
          <w:lang w:eastAsia="es-CO"/>
        </w:rPr>
        <w:t>.</w:t>
      </w:r>
    </w:p>
    <w:p w14:paraId="49450FC4" w14:textId="7FDD1AD9" w:rsidR="00B02B9E" w:rsidRPr="00C51A5D" w:rsidRDefault="007967A5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>C</w:t>
      </w:r>
      <w:r w:rsidR="00A137B8" w:rsidRPr="00C51A5D">
        <w:rPr>
          <w:rFonts w:ascii="Arial Unicode MS" w:eastAsia="Arial Unicode MS" w:hAnsi="Arial Unicode MS" w:cs="Arial Unicode MS"/>
        </w:rPr>
        <w:t xml:space="preserve">aracterizar </w:t>
      </w:r>
      <w:r w:rsidR="00B6179A">
        <w:rPr>
          <w:rFonts w:ascii="Arial Unicode MS" w:eastAsia="Arial Unicode MS" w:hAnsi="Arial Unicode MS" w:cs="Arial Unicode MS"/>
        </w:rPr>
        <w:t xml:space="preserve">los </w:t>
      </w:r>
      <w:r w:rsidR="007B7D3B" w:rsidRPr="00C51A5D">
        <w:rPr>
          <w:rFonts w:ascii="Arial Unicode MS" w:eastAsia="Arial Unicode MS" w:hAnsi="Arial Unicode MS" w:cs="Arial Unicode MS"/>
        </w:rPr>
        <w:t>cambios químico</w:t>
      </w:r>
      <w:r w:rsidR="00A137B8" w:rsidRPr="00C51A5D">
        <w:rPr>
          <w:rFonts w:ascii="Arial Unicode MS" w:eastAsia="Arial Unicode MS" w:hAnsi="Arial Unicode MS" w:cs="Arial Unicode MS"/>
        </w:rPr>
        <w:t xml:space="preserve">s </w:t>
      </w:r>
      <w:r w:rsidR="00B02B9E" w:rsidRPr="00C51A5D">
        <w:rPr>
          <w:rFonts w:ascii="Arial Unicode MS" w:eastAsia="Arial Unicode MS" w:hAnsi="Arial Unicode MS" w:cs="Arial Unicode MS"/>
        </w:rPr>
        <w:t xml:space="preserve">en el equilibrio </w:t>
      </w:r>
      <w:r w:rsidRPr="00C51A5D">
        <w:rPr>
          <w:rFonts w:ascii="Arial Unicode MS" w:eastAsia="Arial Unicode MS" w:hAnsi="Arial Unicode MS" w:cs="Arial Unicode MS"/>
        </w:rPr>
        <w:t>químico</w:t>
      </w:r>
      <w:r w:rsidR="00B6179A">
        <w:rPr>
          <w:rFonts w:ascii="Arial Unicode MS" w:eastAsia="Arial Unicode MS" w:hAnsi="Arial Unicode MS" w:cs="Arial Unicode MS"/>
        </w:rPr>
        <w:t>.</w:t>
      </w:r>
    </w:p>
    <w:p w14:paraId="1DA0A8A4" w14:textId="7614CCED" w:rsidR="00997789" w:rsidRPr="00C51A5D" w:rsidRDefault="00B02B9E" w:rsidP="00E3007B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>R</w:t>
      </w:r>
      <w:r w:rsidR="007967A5" w:rsidRPr="00C51A5D">
        <w:rPr>
          <w:rFonts w:ascii="Arial Unicode MS" w:eastAsia="Arial Unicode MS" w:hAnsi="Arial Unicode MS" w:cs="Arial Unicode MS"/>
        </w:rPr>
        <w:t xml:space="preserve">ealizar cálculos </w:t>
      </w:r>
      <w:r w:rsidRPr="00C51A5D">
        <w:rPr>
          <w:rFonts w:ascii="Arial Unicode MS" w:eastAsia="Arial Unicode MS" w:hAnsi="Arial Unicode MS" w:cs="Arial Unicode MS"/>
        </w:rPr>
        <w:t>de constantes de equilibrio y concentración de reactantes y productos.</w:t>
      </w:r>
    </w:p>
    <w:p w14:paraId="3AE0B10E" w14:textId="77777777" w:rsidR="00997789" w:rsidRPr="00C51A5D" w:rsidRDefault="00997789" w:rsidP="00997789">
      <w:pPr>
        <w:pStyle w:val="Sinespaciado"/>
        <w:ind w:left="720"/>
        <w:jc w:val="both"/>
        <w:rPr>
          <w:rFonts w:ascii="Arial Unicode MS" w:eastAsia="Arial Unicode MS" w:hAnsi="Arial Unicode MS" w:cs="Arial Unicode MS"/>
        </w:rPr>
      </w:pPr>
    </w:p>
    <w:p w14:paraId="5B063CDC" w14:textId="77777777" w:rsidR="003F6338" w:rsidRDefault="003F6338" w:rsidP="003F6338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(Guía didáctica o Estrategia didáctica)</w:t>
      </w:r>
    </w:p>
    <w:p w14:paraId="0B66B66E" w14:textId="5E402212" w:rsidR="00B6043A" w:rsidRPr="00C51A5D" w:rsidRDefault="00B6043A" w:rsidP="00482259">
      <w:pPr>
        <w:pStyle w:val="Sinespaciado"/>
        <w:jc w:val="both"/>
        <w:rPr>
          <w:rFonts w:ascii="Arial Unicode MS" w:eastAsia="Arial Unicode MS" w:hAnsi="Arial Unicode MS" w:cs="Arial Unicode MS"/>
        </w:rPr>
      </w:pPr>
    </w:p>
    <w:p w14:paraId="61D33921" w14:textId="2CF0BA51" w:rsidR="00237A9B" w:rsidRPr="00C51A5D" w:rsidRDefault="0010242F" w:rsidP="00482259">
      <w:pPr>
        <w:pStyle w:val="Sinespaciado"/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 xml:space="preserve">Todas las </w:t>
      </w:r>
      <w:r w:rsidRPr="00C51A5D">
        <w:rPr>
          <w:rFonts w:ascii="Arial Unicode MS" w:eastAsia="Arial Unicode MS" w:hAnsi="Arial Unicode MS" w:cs="Arial Unicode MS"/>
          <w:b/>
        </w:rPr>
        <w:t>reacciones químicas</w:t>
      </w:r>
      <w:r w:rsidRPr="00C51A5D">
        <w:rPr>
          <w:rFonts w:ascii="Arial Unicode MS" w:eastAsia="Arial Unicode MS" w:hAnsi="Arial Unicode MS" w:cs="Arial Unicode MS"/>
        </w:rPr>
        <w:t xml:space="preserve"> que se originan espontáneamente o de forma inducida se rigen por </w:t>
      </w:r>
      <w:r w:rsidRPr="00C51A5D">
        <w:rPr>
          <w:rFonts w:ascii="Arial Unicode MS" w:eastAsia="Arial Unicode MS" w:hAnsi="Arial Unicode MS" w:cs="Arial Unicode MS"/>
          <w:b/>
        </w:rPr>
        <w:t>principios termodinámicos</w:t>
      </w:r>
      <w:r w:rsidRPr="00C51A5D">
        <w:rPr>
          <w:rFonts w:ascii="Arial Unicode MS" w:eastAsia="Arial Unicode MS" w:hAnsi="Arial Unicode MS" w:cs="Arial Unicode MS"/>
        </w:rPr>
        <w:t xml:space="preserve"> que basan su estudio en la medida de las trasferencias energéticas</w:t>
      </w:r>
      <w:r w:rsidR="00B6179A">
        <w:rPr>
          <w:rFonts w:ascii="Arial Unicode MS" w:eastAsia="Arial Unicode MS" w:hAnsi="Arial Unicode MS" w:cs="Arial Unicode MS"/>
        </w:rPr>
        <w:t>.</w:t>
      </w:r>
      <w:r w:rsidR="00B6179A" w:rsidRPr="00C51A5D">
        <w:rPr>
          <w:rFonts w:ascii="Arial Unicode MS" w:eastAsia="Arial Unicode MS" w:hAnsi="Arial Unicode MS" w:cs="Arial Unicode MS"/>
        </w:rPr>
        <w:t xml:space="preserve"> </w:t>
      </w:r>
      <w:r w:rsidR="00B6179A">
        <w:rPr>
          <w:rFonts w:ascii="Arial Unicode MS" w:eastAsia="Arial Unicode MS" w:hAnsi="Arial Unicode MS" w:cs="Arial Unicode MS"/>
        </w:rPr>
        <w:t>Est</w:t>
      </w:r>
      <w:r w:rsidR="00B6179A" w:rsidRPr="00C51A5D">
        <w:rPr>
          <w:rFonts w:ascii="Arial Unicode MS" w:eastAsia="Arial Unicode MS" w:hAnsi="Arial Unicode MS" w:cs="Arial Unicode MS"/>
        </w:rPr>
        <w:t xml:space="preserve">as </w:t>
      </w:r>
      <w:r w:rsidR="00821B55">
        <w:rPr>
          <w:rFonts w:ascii="Arial Unicode MS" w:eastAsia="Arial Unicode MS" w:hAnsi="Arial Unicode MS" w:cs="Arial Unicode MS"/>
        </w:rPr>
        <w:t>son de gran importancia</w:t>
      </w:r>
      <w:r w:rsidR="00B6179A">
        <w:rPr>
          <w:rFonts w:ascii="Arial Unicode MS" w:eastAsia="Arial Unicode MS" w:hAnsi="Arial Unicode MS" w:cs="Arial Unicode MS"/>
        </w:rPr>
        <w:t>,</w:t>
      </w:r>
      <w:r w:rsidR="00821B55">
        <w:rPr>
          <w:rFonts w:ascii="Arial Unicode MS" w:eastAsia="Arial Unicode MS" w:hAnsi="Arial Unicode MS" w:cs="Arial Unicode MS"/>
        </w:rPr>
        <w:t xml:space="preserve"> no so</w:t>
      </w:r>
      <w:r w:rsidRPr="00C51A5D">
        <w:rPr>
          <w:rFonts w:ascii="Arial Unicode MS" w:eastAsia="Arial Unicode MS" w:hAnsi="Arial Unicode MS" w:cs="Arial Unicode MS"/>
        </w:rPr>
        <w:t xml:space="preserve">lo </w:t>
      </w:r>
      <w:r w:rsidR="00B6179A">
        <w:rPr>
          <w:rFonts w:ascii="Arial Unicode MS" w:eastAsia="Arial Unicode MS" w:hAnsi="Arial Unicode MS" w:cs="Arial Unicode MS"/>
        </w:rPr>
        <w:t>en el ámbito</w:t>
      </w:r>
      <w:r w:rsidRPr="00C51A5D">
        <w:rPr>
          <w:rFonts w:ascii="Arial Unicode MS" w:eastAsia="Arial Unicode MS" w:hAnsi="Arial Unicode MS" w:cs="Arial Unicode MS"/>
        </w:rPr>
        <w:t xml:space="preserve"> académico</w:t>
      </w:r>
      <w:r w:rsidR="00B6179A">
        <w:rPr>
          <w:rFonts w:ascii="Arial Unicode MS" w:eastAsia="Arial Unicode MS" w:hAnsi="Arial Unicode MS" w:cs="Arial Unicode MS"/>
        </w:rPr>
        <w:t>,</w:t>
      </w:r>
      <w:r w:rsidRPr="00C51A5D">
        <w:rPr>
          <w:rFonts w:ascii="Arial Unicode MS" w:eastAsia="Arial Unicode MS" w:hAnsi="Arial Unicode MS" w:cs="Arial Unicode MS"/>
        </w:rPr>
        <w:t xml:space="preserve"> sino en la vida cotidiana</w:t>
      </w:r>
      <w:r w:rsidR="00B6179A">
        <w:rPr>
          <w:rFonts w:ascii="Arial Unicode MS" w:eastAsia="Arial Unicode MS" w:hAnsi="Arial Unicode MS" w:cs="Arial Unicode MS"/>
        </w:rPr>
        <w:t>,</w:t>
      </w:r>
      <w:r w:rsidRPr="00C51A5D">
        <w:rPr>
          <w:rFonts w:ascii="Arial Unicode MS" w:eastAsia="Arial Unicode MS" w:hAnsi="Arial Unicode MS" w:cs="Arial Unicode MS"/>
        </w:rPr>
        <w:t xml:space="preserve"> pues permite</w:t>
      </w:r>
      <w:r w:rsidR="00B6179A">
        <w:rPr>
          <w:rFonts w:ascii="Arial Unicode MS" w:eastAsia="Arial Unicode MS" w:hAnsi="Arial Unicode MS" w:cs="Arial Unicode MS"/>
        </w:rPr>
        <w:t>n</w:t>
      </w:r>
      <w:r w:rsidRPr="00C51A5D">
        <w:rPr>
          <w:rFonts w:ascii="Arial Unicode MS" w:eastAsia="Arial Unicode MS" w:hAnsi="Arial Unicode MS" w:cs="Arial Unicode MS"/>
        </w:rPr>
        <w:t xml:space="preserve"> entender procesos como la combustión</w:t>
      </w:r>
      <w:r w:rsidR="00117EC9" w:rsidRPr="00C51A5D">
        <w:rPr>
          <w:rFonts w:ascii="Arial Unicode MS" w:eastAsia="Arial Unicode MS" w:hAnsi="Arial Unicode MS" w:cs="Arial Unicode MS"/>
        </w:rPr>
        <w:t xml:space="preserve"> que sucede en el motor de un auto</w:t>
      </w:r>
      <w:r w:rsidRPr="00C51A5D">
        <w:rPr>
          <w:rFonts w:ascii="Arial Unicode MS" w:eastAsia="Arial Unicode MS" w:hAnsi="Arial Unicode MS" w:cs="Arial Unicode MS"/>
        </w:rPr>
        <w:t xml:space="preserve"> </w:t>
      </w:r>
      <w:r w:rsidR="00117EC9" w:rsidRPr="00C51A5D">
        <w:rPr>
          <w:rFonts w:ascii="Arial Unicode MS" w:eastAsia="Arial Unicode MS" w:hAnsi="Arial Unicode MS" w:cs="Arial Unicode MS"/>
        </w:rPr>
        <w:t xml:space="preserve">o en </w:t>
      </w:r>
      <w:r w:rsidRPr="00C51A5D">
        <w:rPr>
          <w:rFonts w:ascii="Arial Unicode MS" w:eastAsia="Arial Unicode MS" w:hAnsi="Arial Unicode MS" w:cs="Arial Unicode MS"/>
        </w:rPr>
        <w:t>la chimenea y</w:t>
      </w:r>
      <w:r w:rsidR="00B6179A">
        <w:rPr>
          <w:rFonts w:ascii="Arial Unicode MS" w:eastAsia="Arial Unicode MS" w:hAnsi="Arial Unicode MS" w:cs="Arial Unicode MS"/>
        </w:rPr>
        <w:t>,</w:t>
      </w:r>
      <w:r w:rsidRPr="00C51A5D">
        <w:rPr>
          <w:rFonts w:ascii="Arial Unicode MS" w:eastAsia="Arial Unicode MS" w:hAnsi="Arial Unicode MS" w:cs="Arial Unicode MS"/>
        </w:rPr>
        <w:t xml:space="preserve"> con ello</w:t>
      </w:r>
      <w:r w:rsidR="00B6179A">
        <w:rPr>
          <w:rFonts w:ascii="Arial Unicode MS" w:eastAsia="Arial Unicode MS" w:hAnsi="Arial Unicode MS" w:cs="Arial Unicode MS"/>
        </w:rPr>
        <w:t>,</w:t>
      </w:r>
      <w:r w:rsidRPr="00C51A5D">
        <w:rPr>
          <w:rFonts w:ascii="Arial Unicode MS" w:eastAsia="Arial Unicode MS" w:hAnsi="Arial Unicode MS" w:cs="Arial Unicode MS"/>
        </w:rPr>
        <w:t xml:space="preserve"> ser asertivos a la hora de escoger el combustible más eficiente. </w:t>
      </w:r>
    </w:p>
    <w:p w14:paraId="607D7F77" w14:textId="77777777" w:rsidR="00237A9B" w:rsidRPr="00C51A5D" w:rsidRDefault="00237A9B" w:rsidP="00482259">
      <w:pPr>
        <w:pStyle w:val="Sinespaciado"/>
        <w:jc w:val="both"/>
        <w:rPr>
          <w:rFonts w:ascii="Arial Unicode MS" w:eastAsia="Arial Unicode MS" w:hAnsi="Arial Unicode MS" w:cs="Arial Unicode MS"/>
        </w:rPr>
      </w:pPr>
    </w:p>
    <w:p w14:paraId="107A83A0" w14:textId="7029DF97" w:rsidR="00237A9B" w:rsidRPr="00C51A5D" w:rsidRDefault="0010242F" w:rsidP="00482259">
      <w:pPr>
        <w:pStyle w:val="Sinespaciado"/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>De esta manera la relación energética también es un factor rele</w:t>
      </w:r>
      <w:r w:rsidR="00237A9B" w:rsidRPr="00C51A5D">
        <w:rPr>
          <w:rFonts w:ascii="Arial Unicode MS" w:eastAsia="Arial Unicode MS" w:hAnsi="Arial Unicode MS" w:cs="Arial Unicode MS"/>
        </w:rPr>
        <w:t xml:space="preserve">vante a la hora de permitir la generación de </w:t>
      </w:r>
      <w:r w:rsidR="00237A9B" w:rsidRPr="00C51A5D">
        <w:rPr>
          <w:rFonts w:ascii="Arial Unicode MS" w:eastAsia="Arial Unicode MS" w:hAnsi="Arial Unicode MS" w:cs="Arial Unicode MS"/>
          <w:b/>
        </w:rPr>
        <w:t>reacciones químicas</w:t>
      </w:r>
      <w:r w:rsidR="00237A9B" w:rsidRPr="00C51A5D">
        <w:rPr>
          <w:rFonts w:ascii="Arial Unicode MS" w:eastAsia="Arial Unicode MS" w:hAnsi="Arial Unicode MS" w:cs="Arial Unicode MS"/>
        </w:rPr>
        <w:t xml:space="preserve"> y</w:t>
      </w:r>
      <w:r w:rsidR="00B6179A">
        <w:rPr>
          <w:rFonts w:ascii="Arial Unicode MS" w:eastAsia="Arial Unicode MS" w:hAnsi="Arial Unicode MS" w:cs="Arial Unicode MS"/>
        </w:rPr>
        <w:t>,</w:t>
      </w:r>
      <w:r w:rsidR="00237A9B" w:rsidRPr="00C51A5D">
        <w:rPr>
          <w:rFonts w:ascii="Arial Unicode MS" w:eastAsia="Arial Unicode MS" w:hAnsi="Arial Unicode MS" w:cs="Arial Unicode MS"/>
        </w:rPr>
        <w:t xml:space="preserve"> con esto</w:t>
      </w:r>
      <w:r w:rsidR="00B6179A">
        <w:rPr>
          <w:rFonts w:ascii="Arial Unicode MS" w:eastAsia="Arial Unicode MS" w:hAnsi="Arial Unicode MS" w:cs="Arial Unicode MS"/>
        </w:rPr>
        <w:t>,</w:t>
      </w:r>
      <w:r w:rsidR="00237A9B" w:rsidRPr="00C51A5D">
        <w:rPr>
          <w:rFonts w:ascii="Arial Unicode MS" w:eastAsia="Arial Unicode MS" w:hAnsi="Arial Unicode MS" w:cs="Arial Unicode MS"/>
        </w:rPr>
        <w:t xml:space="preserve"> las </w:t>
      </w:r>
      <w:r w:rsidR="00237A9B" w:rsidRPr="00C51A5D">
        <w:rPr>
          <w:rFonts w:ascii="Arial Unicode MS" w:eastAsia="Arial Unicode MS" w:hAnsi="Arial Unicode MS" w:cs="Arial Unicode MS"/>
          <w:b/>
        </w:rPr>
        <w:t>velocidades</w:t>
      </w:r>
      <w:r w:rsidR="00237A9B" w:rsidRPr="00C51A5D">
        <w:rPr>
          <w:rFonts w:ascii="Arial Unicode MS" w:eastAsia="Arial Unicode MS" w:hAnsi="Arial Unicode MS" w:cs="Arial Unicode MS"/>
        </w:rPr>
        <w:t xml:space="preserve"> </w:t>
      </w:r>
      <w:r w:rsidR="00B6179A">
        <w:rPr>
          <w:rFonts w:ascii="Arial Unicode MS" w:eastAsia="Arial Unicode MS" w:hAnsi="Arial Unicode MS" w:cs="Arial Unicode MS"/>
        </w:rPr>
        <w:t>a</w:t>
      </w:r>
      <w:r w:rsidR="00B6179A" w:rsidRPr="00C51A5D">
        <w:rPr>
          <w:rFonts w:ascii="Arial Unicode MS" w:eastAsia="Arial Unicode MS" w:hAnsi="Arial Unicode MS" w:cs="Arial Unicode MS"/>
        </w:rPr>
        <w:t xml:space="preserve"> </w:t>
      </w:r>
      <w:r w:rsidR="00237A9B" w:rsidRPr="00C51A5D">
        <w:rPr>
          <w:rFonts w:ascii="Arial Unicode MS" w:eastAsia="Arial Unicode MS" w:hAnsi="Arial Unicode MS" w:cs="Arial Unicode MS"/>
        </w:rPr>
        <w:t xml:space="preserve">las cuales se </w:t>
      </w:r>
      <w:r w:rsidR="00B6179A">
        <w:rPr>
          <w:rFonts w:ascii="Arial Unicode MS" w:eastAsia="Arial Unicode MS" w:hAnsi="Arial Unicode MS" w:cs="Arial Unicode MS"/>
        </w:rPr>
        <w:t>estas ocurre</w:t>
      </w:r>
      <w:r w:rsidR="00B6179A" w:rsidRPr="00C51A5D">
        <w:rPr>
          <w:rFonts w:ascii="Arial Unicode MS" w:eastAsia="Arial Unicode MS" w:hAnsi="Arial Unicode MS" w:cs="Arial Unicode MS"/>
        </w:rPr>
        <w:t>n</w:t>
      </w:r>
      <w:r w:rsidR="00237A9B" w:rsidRPr="00C51A5D">
        <w:rPr>
          <w:rFonts w:ascii="Arial Unicode MS" w:eastAsia="Arial Unicode MS" w:hAnsi="Arial Unicode MS" w:cs="Arial Unicode MS"/>
        </w:rPr>
        <w:t xml:space="preserve">. </w:t>
      </w:r>
      <w:r w:rsidR="00821B55">
        <w:rPr>
          <w:rFonts w:ascii="Arial Unicode MS" w:eastAsia="Arial Unicode MS" w:hAnsi="Arial Unicode MS" w:cs="Arial Unicode MS"/>
        </w:rPr>
        <w:t>Por otra parte</w:t>
      </w:r>
      <w:r w:rsidR="00B6179A">
        <w:rPr>
          <w:rFonts w:ascii="Arial Unicode MS" w:eastAsia="Arial Unicode MS" w:hAnsi="Arial Unicode MS" w:cs="Arial Unicode MS"/>
        </w:rPr>
        <w:t>,</w:t>
      </w:r>
      <w:r w:rsidR="00821B55">
        <w:rPr>
          <w:rFonts w:ascii="Arial Unicode MS" w:eastAsia="Arial Unicode MS" w:hAnsi="Arial Unicode MS" w:cs="Arial Unicode MS"/>
        </w:rPr>
        <w:t xml:space="preserve"> </w:t>
      </w:r>
      <w:r w:rsidR="00812F3F" w:rsidRPr="00C51A5D">
        <w:rPr>
          <w:rFonts w:ascii="Arial Unicode MS" w:eastAsia="Arial Unicode MS" w:hAnsi="Arial Unicode MS" w:cs="Arial Unicode MS"/>
        </w:rPr>
        <w:t xml:space="preserve">el </w:t>
      </w:r>
      <w:r w:rsidR="00237A9B" w:rsidRPr="00C51A5D">
        <w:rPr>
          <w:rFonts w:ascii="Arial Unicode MS" w:eastAsia="Arial Unicode MS" w:hAnsi="Arial Unicode MS" w:cs="Arial Unicode MS"/>
          <w:b/>
        </w:rPr>
        <w:t>equilibrio químico</w:t>
      </w:r>
      <w:r w:rsidR="00812F3F" w:rsidRPr="00C51A5D">
        <w:rPr>
          <w:rFonts w:ascii="Arial Unicode MS" w:eastAsia="Arial Unicode MS" w:hAnsi="Arial Unicode MS" w:cs="Arial Unicode MS"/>
        </w:rPr>
        <w:t xml:space="preserve"> es otro concepto relevante en las reacciones, </w:t>
      </w:r>
      <w:r w:rsidR="00237A9B" w:rsidRPr="00C51A5D">
        <w:rPr>
          <w:rFonts w:ascii="Arial Unicode MS" w:eastAsia="Arial Unicode MS" w:hAnsi="Arial Unicode MS" w:cs="Arial Unicode MS"/>
        </w:rPr>
        <w:t xml:space="preserve">pues </w:t>
      </w:r>
      <w:r w:rsidR="00812F3F" w:rsidRPr="00C51A5D">
        <w:rPr>
          <w:rFonts w:ascii="Arial Unicode MS" w:eastAsia="Arial Unicode MS" w:hAnsi="Arial Unicode MS" w:cs="Arial Unicode MS"/>
        </w:rPr>
        <w:t>es el estado final de los sistemas reversibles</w:t>
      </w:r>
      <w:r w:rsidR="00237A9B" w:rsidRPr="00C51A5D">
        <w:rPr>
          <w:rFonts w:ascii="Arial Unicode MS" w:eastAsia="Arial Unicode MS" w:hAnsi="Arial Unicode MS" w:cs="Arial Unicode MS"/>
        </w:rPr>
        <w:t>, donde</w:t>
      </w:r>
      <w:r w:rsidR="00812F3F" w:rsidRPr="00C51A5D">
        <w:rPr>
          <w:rFonts w:ascii="Arial Unicode MS" w:eastAsia="Arial Unicode MS" w:hAnsi="Arial Unicode MS" w:cs="Arial Unicode MS"/>
        </w:rPr>
        <w:t xml:space="preserve"> la</w:t>
      </w:r>
      <w:r w:rsidR="00237A9B" w:rsidRPr="00C51A5D">
        <w:rPr>
          <w:rFonts w:ascii="Arial Unicode MS" w:eastAsia="Arial Unicode MS" w:hAnsi="Arial Unicode MS" w:cs="Arial Unicode MS"/>
        </w:rPr>
        <w:t xml:space="preserve"> velocidad y</w:t>
      </w:r>
      <w:r w:rsidR="00821B55">
        <w:rPr>
          <w:rFonts w:ascii="Arial Unicode MS" w:eastAsia="Arial Unicode MS" w:hAnsi="Arial Unicode MS" w:cs="Arial Unicode MS"/>
        </w:rPr>
        <w:t xml:space="preserve"> las</w:t>
      </w:r>
      <w:r w:rsidR="00237A9B" w:rsidRPr="00C51A5D">
        <w:rPr>
          <w:rFonts w:ascii="Arial Unicode MS" w:eastAsia="Arial Unicode MS" w:hAnsi="Arial Unicode MS" w:cs="Arial Unicode MS"/>
        </w:rPr>
        <w:t xml:space="preserve"> concentraciones permanecen constantes.</w:t>
      </w:r>
      <w:r w:rsidR="00347D31" w:rsidRPr="00C51A5D">
        <w:rPr>
          <w:rFonts w:ascii="Arial Unicode MS" w:eastAsia="Arial Unicode MS" w:hAnsi="Arial Unicode MS" w:cs="Arial Unicode MS"/>
          <w:lang w:val="es-MX"/>
        </w:rPr>
        <w:t xml:space="preserve"> Con el fin de comprender la relación que hay entre la termodinámica, la cinética y el equilibrio de las reacciones químicas</w:t>
      </w:r>
      <w:r w:rsidR="00B6179A">
        <w:rPr>
          <w:rFonts w:ascii="Arial Unicode MS" w:eastAsia="Arial Unicode MS" w:hAnsi="Arial Unicode MS" w:cs="Arial Unicode MS"/>
          <w:lang w:val="es-MX"/>
        </w:rPr>
        <w:t>,</w:t>
      </w:r>
      <w:r w:rsidR="00237A9B" w:rsidRPr="00C51A5D">
        <w:rPr>
          <w:rFonts w:ascii="Arial Unicode MS" w:eastAsia="Arial Unicode MS" w:hAnsi="Arial Unicode MS" w:cs="Arial Unicode MS"/>
        </w:rPr>
        <w:t xml:space="preserve"> se propone la siguiente secuencia didáctica: </w:t>
      </w:r>
    </w:p>
    <w:p w14:paraId="3B4EF30E" w14:textId="77777777" w:rsidR="007967A5" w:rsidRPr="00C51A5D" w:rsidRDefault="007967A5" w:rsidP="00482259">
      <w:pPr>
        <w:pStyle w:val="Sinespaciado"/>
        <w:jc w:val="both"/>
        <w:rPr>
          <w:rFonts w:ascii="Arial Unicode MS" w:eastAsia="Arial Unicode MS" w:hAnsi="Arial Unicode MS" w:cs="Arial Unicode MS"/>
        </w:rPr>
      </w:pPr>
    </w:p>
    <w:p w14:paraId="7E715BBF" w14:textId="2859C199" w:rsidR="00B30852" w:rsidRPr="00C51A5D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>Exp</w:t>
      </w:r>
      <w:r w:rsidR="009C6222" w:rsidRPr="00C51A5D">
        <w:rPr>
          <w:rFonts w:ascii="Arial Unicode MS" w:eastAsia="Arial Unicode MS" w:hAnsi="Arial Unicode MS" w:cs="Arial Unicode MS"/>
        </w:rPr>
        <w:t xml:space="preserve">oner </w:t>
      </w:r>
      <w:r w:rsidR="00237A9B" w:rsidRPr="00C51A5D">
        <w:rPr>
          <w:rFonts w:ascii="Arial Unicode MS" w:eastAsia="Arial Unicode MS" w:hAnsi="Arial Unicode MS" w:cs="Arial Unicode MS"/>
        </w:rPr>
        <w:t>la primera ley</w:t>
      </w:r>
      <w:r w:rsidR="00812F3F" w:rsidRPr="00C51A5D">
        <w:rPr>
          <w:rFonts w:ascii="Arial Unicode MS" w:eastAsia="Arial Unicode MS" w:hAnsi="Arial Unicode MS" w:cs="Arial Unicode MS"/>
        </w:rPr>
        <w:t xml:space="preserve"> de la termodinámica</w:t>
      </w:r>
      <w:r w:rsidR="00B6179A">
        <w:rPr>
          <w:rFonts w:ascii="Arial Unicode MS" w:eastAsia="Arial Unicode MS" w:hAnsi="Arial Unicode MS" w:cs="Arial Unicode MS"/>
        </w:rPr>
        <w:t>,</w:t>
      </w:r>
      <w:r w:rsidR="00812F3F" w:rsidRPr="00C51A5D">
        <w:rPr>
          <w:rFonts w:ascii="Arial Unicode MS" w:eastAsia="Arial Unicode MS" w:hAnsi="Arial Unicode MS" w:cs="Arial Unicode MS"/>
        </w:rPr>
        <w:t xml:space="preserve"> en cuanto a las transferencias de energía</w:t>
      </w:r>
      <w:r w:rsidRPr="00C51A5D">
        <w:rPr>
          <w:rFonts w:ascii="Arial Unicode MS" w:eastAsia="Arial Unicode MS" w:hAnsi="Arial Unicode MS" w:cs="Arial Unicode MS"/>
        </w:rPr>
        <w:t>.</w:t>
      </w:r>
    </w:p>
    <w:p w14:paraId="5DD99AA8" w14:textId="0C016C86" w:rsidR="00B6043A" w:rsidRPr="00C51A5D" w:rsidRDefault="00821B55" w:rsidP="003F45FE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Practicar cálculos de entalpí</w:t>
      </w:r>
      <w:r w:rsidR="00237A9B" w:rsidRPr="00C51A5D">
        <w:rPr>
          <w:rFonts w:ascii="Arial Unicode MS" w:eastAsia="Arial Unicode MS" w:hAnsi="Arial Unicode MS" w:cs="Arial Unicode MS"/>
        </w:rPr>
        <w:t>as de las reacciones químicas.</w:t>
      </w:r>
    </w:p>
    <w:p w14:paraId="0DCEA2E4" w14:textId="387FF06A" w:rsidR="00347D31" w:rsidRPr="00C51A5D" w:rsidRDefault="00347D31" w:rsidP="00812F3F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 xml:space="preserve"> Exponer </w:t>
      </w:r>
      <w:r w:rsidR="00237A9B" w:rsidRPr="00C51A5D">
        <w:rPr>
          <w:rFonts w:ascii="Arial Unicode MS" w:eastAsia="Arial Unicode MS" w:hAnsi="Arial Unicode MS" w:cs="Arial Unicode MS"/>
        </w:rPr>
        <w:t>las condiciones necesarias para que se lleve a cabo una reacción química</w:t>
      </w:r>
      <w:r w:rsidR="003F45FE" w:rsidRPr="00C51A5D">
        <w:rPr>
          <w:rFonts w:ascii="Arial Unicode MS" w:eastAsia="Arial Unicode MS" w:hAnsi="Arial Unicode MS" w:cs="Arial Unicode MS"/>
        </w:rPr>
        <w:t>.</w:t>
      </w:r>
    </w:p>
    <w:p w14:paraId="1F36E72E" w14:textId="07FE0FB4" w:rsidR="00812F3F" w:rsidRPr="00C51A5D" w:rsidRDefault="00812F3F" w:rsidP="00812F3F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 xml:space="preserve"> Caracterizar los principios que rigen la cinética de las reacciones químicas.</w:t>
      </w:r>
    </w:p>
    <w:p w14:paraId="5F1900CA" w14:textId="11738FE8" w:rsidR="00AB6895" w:rsidRPr="00C51A5D" w:rsidRDefault="00AB6895" w:rsidP="00AB6895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 xml:space="preserve">Practicar cálculos </w:t>
      </w:r>
      <w:r w:rsidR="00B6179A">
        <w:rPr>
          <w:rFonts w:ascii="Arial Unicode MS" w:eastAsia="Arial Unicode MS" w:hAnsi="Arial Unicode MS" w:cs="Arial Unicode MS"/>
        </w:rPr>
        <w:t>d</w:t>
      </w:r>
      <w:r w:rsidR="00B6179A" w:rsidRPr="00C51A5D">
        <w:rPr>
          <w:rFonts w:ascii="Arial Unicode MS" w:eastAsia="Arial Unicode MS" w:hAnsi="Arial Unicode MS" w:cs="Arial Unicode MS"/>
        </w:rPr>
        <w:t xml:space="preserve">e </w:t>
      </w:r>
      <w:r w:rsidRPr="00C51A5D">
        <w:rPr>
          <w:rFonts w:ascii="Arial Unicode MS" w:eastAsia="Arial Unicode MS" w:hAnsi="Arial Unicode MS" w:cs="Arial Unicode MS"/>
        </w:rPr>
        <w:t>velocidades, constante de velocidad y orden de las reacciones químicas.</w:t>
      </w:r>
    </w:p>
    <w:p w14:paraId="7B4052E8" w14:textId="000D68EB" w:rsidR="00AB6895" w:rsidRPr="00C51A5D" w:rsidRDefault="00AB6895" w:rsidP="00AB6895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>Practicar cálculos de constantes de equilibrio y concentración de las sustancias que participan en una reacción.</w:t>
      </w:r>
    </w:p>
    <w:p w14:paraId="3CBB6647" w14:textId="29C074FA" w:rsidR="00812F3F" w:rsidRPr="00C51A5D" w:rsidRDefault="00821B55" w:rsidP="00812F3F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Explicar </w:t>
      </w:r>
      <w:r w:rsidR="00812F3F" w:rsidRPr="00C51A5D">
        <w:rPr>
          <w:rFonts w:ascii="Arial Unicode MS" w:eastAsia="Arial Unicode MS" w:hAnsi="Arial Unicode MS" w:cs="Arial Unicode MS"/>
        </w:rPr>
        <w:t xml:space="preserve">las condiciones y factores </w:t>
      </w:r>
      <w:r w:rsidR="00B6179A">
        <w:rPr>
          <w:rFonts w:ascii="Arial Unicode MS" w:eastAsia="Arial Unicode MS" w:hAnsi="Arial Unicode MS" w:cs="Arial Unicode MS"/>
        </w:rPr>
        <w:t xml:space="preserve">que </w:t>
      </w:r>
      <w:r w:rsidR="00812F3F" w:rsidRPr="00C51A5D">
        <w:rPr>
          <w:rFonts w:ascii="Arial Unicode MS" w:eastAsia="Arial Unicode MS" w:hAnsi="Arial Unicode MS" w:cs="Arial Unicode MS"/>
        </w:rPr>
        <w:t>alteran el equilibrio químico</w:t>
      </w:r>
      <w:r w:rsidR="00B6179A">
        <w:rPr>
          <w:rFonts w:ascii="Arial Unicode MS" w:eastAsia="Arial Unicode MS" w:hAnsi="Arial Unicode MS" w:cs="Arial Unicode MS"/>
        </w:rPr>
        <w:t>.</w:t>
      </w:r>
    </w:p>
    <w:p w14:paraId="1336E9FE" w14:textId="77777777" w:rsidR="00812F3F" w:rsidRPr="00C51A5D" w:rsidRDefault="00812F3F" w:rsidP="00812F3F">
      <w:pPr>
        <w:pStyle w:val="Sinespaciado"/>
        <w:ind w:left="360"/>
        <w:jc w:val="both"/>
        <w:rPr>
          <w:rFonts w:ascii="Arial Unicode MS" w:eastAsia="Arial Unicode MS" w:hAnsi="Arial Unicode MS" w:cs="Arial Unicode MS"/>
        </w:rPr>
      </w:pPr>
    </w:p>
    <w:p w14:paraId="3CEB279F" w14:textId="19646810" w:rsidR="00EA115B" w:rsidRPr="00C51A5D" w:rsidRDefault="00003716" w:rsidP="00003716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 xml:space="preserve">Se sugiere iniciar la temática con </w:t>
      </w:r>
      <w:r w:rsidR="005C5478" w:rsidRPr="00C51A5D">
        <w:rPr>
          <w:rFonts w:ascii="Arial Unicode MS" w:eastAsia="Arial Unicode MS" w:hAnsi="Arial Unicode MS" w:cs="Arial Unicode MS"/>
        </w:rPr>
        <w:t xml:space="preserve">un laboratorio de fabricación de un termo y un </w:t>
      </w:r>
      <w:r w:rsidR="005C5478" w:rsidRPr="00C51A5D">
        <w:rPr>
          <w:rFonts w:ascii="Arial Unicode MS" w:eastAsia="Arial Unicode MS" w:hAnsi="Arial Unicode MS" w:cs="Arial Unicode MS"/>
          <w:b/>
        </w:rPr>
        <w:t>calorímetro</w:t>
      </w:r>
      <w:r w:rsidR="003965E0" w:rsidRPr="00C51A5D">
        <w:rPr>
          <w:rFonts w:ascii="Arial Unicode MS" w:eastAsia="Arial Unicode MS" w:hAnsi="Arial Unicode MS" w:cs="Arial Unicode MS"/>
        </w:rPr>
        <w:t xml:space="preserve">, </w:t>
      </w:r>
      <w:r w:rsidR="00EA115B" w:rsidRPr="00C51A5D">
        <w:rPr>
          <w:rFonts w:ascii="Arial Unicode MS" w:eastAsia="Arial Unicode MS" w:hAnsi="Arial Unicode MS" w:cs="Arial Unicode MS"/>
        </w:rPr>
        <w:t xml:space="preserve">lo cual permite </w:t>
      </w:r>
      <w:r w:rsidR="003965E0" w:rsidRPr="00C51A5D">
        <w:rPr>
          <w:rFonts w:ascii="Arial Unicode MS" w:eastAsia="Arial Unicode MS" w:hAnsi="Arial Unicode MS" w:cs="Arial Unicode MS"/>
        </w:rPr>
        <w:t xml:space="preserve">introducir los conceptos básicos de </w:t>
      </w:r>
      <w:r w:rsidR="00EA115B" w:rsidRPr="00C51A5D">
        <w:rPr>
          <w:rFonts w:ascii="Arial Unicode MS" w:eastAsia="Arial Unicode MS" w:hAnsi="Arial Unicode MS" w:cs="Arial Unicode MS"/>
        </w:rPr>
        <w:t xml:space="preserve">la primera ley de la </w:t>
      </w:r>
      <w:r w:rsidR="003965E0" w:rsidRPr="00C51A5D">
        <w:rPr>
          <w:rFonts w:ascii="Arial Unicode MS" w:eastAsia="Arial Unicode MS" w:hAnsi="Arial Unicode MS" w:cs="Arial Unicode MS"/>
        </w:rPr>
        <w:t>termodinámica</w:t>
      </w:r>
      <w:r w:rsidR="00EA115B" w:rsidRPr="00C51A5D">
        <w:rPr>
          <w:rFonts w:ascii="Arial Unicode MS" w:eastAsia="Arial Unicode MS" w:hAnsi="Arial Unicode MS" w:cs="Arial Unicode MS"/>
        </w:rPr>
        <w:t>, como energía cinética, potencial e interna</w:t>
      </w:r>
      <w:r w:rsidR="00C24B11">
        <w:rPr>
          <w:rFonts w:ascii="Arial Unicode MS" w:eastAsia="Arial Unicode MS" w:hAnsi="Arial Unicode MS" w:cs="Arial Unicode MS"/>
        </w:rPr>
        <w:t>,</w:t>
      </w:r>
      <w:r w:rsidR="003965E0" w:rsidRPr="00C51A5D">
        <w:rPr>
          <w:rFonts w:ascii="Arial Unicode MS" w:eastAsia="Arial Unicode MS" w:hAnsi="Arial Unicode MS" w:cs="Arial Unicode MS"/>
        </w:rPr>
        <w:t xml:space="preserve"> y poder aplicarlos con ayuda de los instrumentos elaborados.</w:t>
      </w:r>
      <w:r w:rsidR="00C24B11">
        <w:rPr>
          <w:rFonts w:ascii="Arial Unicode MS" w:eastAsia="Arial Unicode MS" w:hAnsi="Arial Unicode MS" w:cs="Arial Unicode MS"/>
        </w:rPr>
        <w:t xml:space="preserve"> </w:t>
      </w:r>
      <w:r w:rsidR="00EA115B" w:rsidRPr="00C51A5D">
        <w:rPr>
          <w:rFonts w:ascii="Arial Unicode MS" w:eastAsia="Arial Unicode MS" w:hAnsi="Arial Unicode MS" w:cs="Arial Unicode MS"/>
        </w:rPr>
        <w:t xml:space="preserve">Cabe aclarar que cuando se estén abordando las transferencias energéticas se debe enfatizar que el </w:t>
      </w:r>
      <w:r w:rsidR="00EA115B" w:rsidRPr="00C51A5D">
        <w:rPr>
          <w:rFonts w:ascii="Arial Unicode MS" w:eastAsia="Arial Unicode MS" w:hAnsi="Arial Unicode MS" w:cs="Arial Unicode MS"/>
          <w:b/>
        </w:rPr>
        <w:t>trabajo</w:t>
      </w:r>
      <w:r w:rsidR="00EA115B" w:rsidRPr="00C51A5D">
        <w:rPr>
          <w:rFonts w:ascii="Arial Unicode MS" w:eastAsia="Arial Unicode MS" w:hAnsi="Arial Unicode MS" w:cs="Arial Unicode MS"/>
        </w:rPr>
        <w:t xml:space="preserve"> y el </w:t>
      </w:r>
      <w:r w:rsidR="00EA115B" w:rsidRPr="00C51A5D">
        <w:rPr>
          <w:rFonts w:ascii="Arial Unicode MS" w:eastAsia="Arial Unicode MS" w:hAnsi="Arial Unicode MS" w:cs="Arial Unicode MS"/>
          <w:b/>
        </w:rPr>
        <w:t>calor</w:t>
      </w:r>
      <w:r w:rsidR="00EA115B" w:rsidRPr="00C51A5D">
        <w:rPr>
          <w:rFonts w:ascii="Arial Unicode MS" w:eastAsia="Arial Unicode MS" w:hAnsi="Arial Unicode MS" w:cs="Arial Unicode MS"/>
        </w:rPr>
        <w:t xml:space="preserve"> son dos formas de realizar dichas interacciones</w:t>
      </w:r>
      <w:r w:rsidR="00821B55">
        <w:rPr>
          <w:rFonts w:ascii="Arial Unicode MS" w:eastAsia="Arial Unicode MS" w:hAnsi="Arial Unicode MS" w:cs="Arial Unicode MS"/>
        </w:rPr>
        <w:t>.</w:t>
      </w:r>
    </w:p>
    <w:p w14:paraId="56F2D6F6" w14:textId="77777777" w:rsidR="00003716" w:rsidRPr="00C51A5D" w:rsidRDefault="00003716" w:rsidP="00003716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</w:rPr>
      </w:pPr>
    </w:p>
    <w:p w14:paraId="17B9AAA2" w14:textId="4EA747B6" w:rsidR="00CA5C9C" w:rsidRPr="00C51A5D" w:rsidRDefault="00EA115B" w:rsidP="00003716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 xml:space="preserve">Se recomienda realizar ejercicios de construcción de </w:t>
      </w:r>
      <w:r w:rsidRPr="00C51A5D">
        <w:rPr>
          <w:rFonts w:ascii="Arial Unicode MS" w:eastAsia="Arial Unicode MS" w:hAnsi="Arial Unicode MS" w:cs="Arial Unicode MS"/>
          <w:b/>
        </w:rPr>
        <w:t xml:space="preserve">sistemas abiertos, cerrados </w:t>
      </w:r>
      <w:r w:rsidRPr="00C51A5D">
        <w:rPr>
          <w:rFonts w:ascii="Arial Unicode MS" w:eastAsia="Arial Unicode MS" w:hAnsi="Arial Unicode MS" w:cs="Arial Unicode MS"/>
        </w:rPr>
        <w:t>y</w:t>
      </w:r>
      <w:r w:rsidRPr="00C51A5D">
        <w:rPr>
          <w:rFonts w:ascii="Arial Unicode MS" w:eastAsia="Arial Unicode MS" w:hAnsi="Arial Unicode MS" w:cs="Arial Unicode MS"/>
          <w:b/>
        </w:rPr>
        <w:t xml:space="preserve"> aislados</w:t>
      </w:r>
      <w:r w:rsidRPr="00C51A5D">
        <w:rPr>
          <w:rFonts w:ascii="Arial Unicode MS" w:eastAsia="Arial Unicode MS" w:hAnsi="Arial Unicode MS" w:cs="Arial Unicode MS"/>
        </w:rPr>
        <w:t xml:space="preserve">, con el fin de identificar </w:t>
      </w:r>
      <w:r w:rsidR="00C24B11">
        <w:rPr>
          <w:rFonts w:ascii="Arial Unicode MS" w:eastAsia="Arial Unicode MS" w:hAnsi="Arial Unicode MS" w:cs="Arial Unicode MS"/>
        </w:rPr>
        <w:t>su</w:t>
      </w:r>
      <w:r w:rsidR="00C24B11" w:rsidRPr="00C51A5D">
        <w:rPr>
          <w:rFonts w:ascii="Arial Unicode MS" w:eastAsia="Arial Unicode MS" w:hAnsi="Arial Unicode MS" w:cs="Arial Unicode MS"/>
        </w:rPr>
        <w:t xml:space="preserve">s </w:t>
      </w:r>
      <w:r w:rsidRPr="00C51A5D">
        <w:rPr>
          <w:rFonts w:ascii="Arial Unicode MS" w:eastAsia="Arial Unicode MS" w:hAnsi="Arial Unicode MS" w:cs="Arial Unicode MS"/>
        </w:rPr>
        <w:t>características termodinámicas, al igual que</w:t>
      </w:r>
      <w:r w:rsidR="00B6179A">
        <w:rPr>
          <w:rFonts w:ascii="Arial Unicode MS" w:eastAsia="Arial Unicode MS" w:hAnsi="Arial Unicode MS" w:cs="Arial Unicode MS"/>
        </w:rPr>
        <w:t xml:space="preserve"> </w:t>
      </w:r>
      <w:r w:rsidRPr="00C51A5D">
        <w:rPr>
          <w:rFonts w:ascii="Arial Unicode MS" w:eastAsia="Arial Unicode MS" w:hAnsi="Arial Unicode MS" w:cs="Arial Unicode MS"/>
        </w:rPr>
        <w:t xml:space="preserve">las </w:t>
      </w:r>
      <w:r w:rsidRPr="00C51A5D">
        <w:rPr>
          <w:rFonts w:ascii="Arial Unicode MS" w:eastAsia="Arial Unicode MS" w:hAnsi="Arial Unicode MS" w:cs="Arial Unicode MS"/>
          <w:b/>
        </w:rPr>
        <w:t>variables</w:t>
      </w:r>
      <w:r w:rsidRPr="00C51A5D">
        <w:rPr>
          <w:rFonts w:ascii="Arial Unicode MS" w:eastAsia="Arial Unicode MS" w:hAnsi="Arial Unicode MS" w:cs="Arial Unicode MS"/>
        </w:rPr>
        <w:t xml:space="preserve"> </w:t>
      </w:r>
      <w:r w:rsidRPr="00C51A5D">
        <w:rPr>
          <w:rFonts w:ascii="Arial Unicode MS" w:eastAsia="Arial Unicode MS" w:hAnsi="Arial Unicode MS" w:cs="Arial Unicode MS"/>
          <w:b/>
        </w:rPr>
        <w:t>intensivas y extensivas</w:t>
      </w:r>
      <w:r w:rsidRPr="00C51A5D">
        <w:rPr>
          <w:rFonts w:ascii="Arial Unicode MS" w:eastAsia="Arial Unicode MS" w:hAnsi="Arial Unicode MS" w:cs="Arial Unicode MS"/>
        </w:rPr>
        <w:t xml:space="preserve"> que se pueden medir</w:t>
      </w:r>
      <w:r w:rsidR="00CA5C9C" w:rsidRPr="00C51A5D">
        <w:rPr>
          <w:rFonts w:ascii="Arial Unicode MS" w:eastAsia="Arial Unicode MS" w:hAnsi="Arial Unicode MS" w:cs="Arial Unicode MS"/>
        </w:rPr>
        <w:t>, enfatizando</w:t>
      </w:r>
      <w:r w:rsidR="00C24B11">
        <w:rPr>
          <w:rFonts w:ascii="Arial Unicode MS" w:eastAsia="Arial Unicode MS" w:hAnsi="Arial Unicode MS" w:cs="Arial Unicode MS"/>
        </w:rPr>
        <w:t>,</w:t>
      </w:r>
      <w:r w:rsidR="00CA5C9C" w:rsidRPr="00C51A5D">
        <w:rPr>
          <w:rFonts w:ascii="Arial Unicode MS" w:eastAsia="Arial Unicode MS" w:hAnsi="Arial Unicode MS" w:cs="Arial Unicode MS"/>
        </w:rPr>
        <w:t xml:space="preserve"> con ayuda de analogías</w:t>
      </w:r>
      <w:r w:rsidR="00C24B11">
        <w:rPr>
          <w:rFonts w:ascii="Arial Unicode MS" w:eastAsia="Arial Unicode MS" w:hAnsi="Arial Unicode MS" w:cs="Arial Unicode MS"/>
        </w:rPr>
        <w:t>,</w:t>
      </w:r>
      <w:r w:rsidR="00CA5C9C" w:rsidRPr="00C51A5D">
        <w:rPr>
          <w:rFonts w:ascii="Arial Unicode MS" w:eastAsia="Arial Unicode MS" w:hAnsi="Arial Unicode MS" w:cs="Arial Unicode MS"/>
        </w:rPr>
        <w:t xml:space="preserve"> en el concepto de </w:t>
      </w:r>
      <w:r w:rsidR="00CA5C9C" w:rsidRPr="00C51A5D">
        <w:rPr>
          <w:rFonts w:ascii="Arial Unicode MS" w:eastAsia="Arial Unicode MS" w:hAnsi="Arial Unicode MS" w:cs="Arial Unicode MS"/>
          <w:b/>
        </w:rPr>
        <w:t>función de estado.</w:t>
      </w:r>
      <w:r w:rsidR="00C24B11">
        <w:rPr>
          <w:rFonts w:ascii="Arial Unicode MS" w:eastAsia="Arial Unicode MS" w:hAnsi="Arial Unicode MS" w:cs="Arial Unicode MS"/>
          <w:b/>
        </w:rPr>
        <w:t xml:space="preserve"> </w:t>
      </w:r>
      <w:r w:rsidR="003965E0" w:rsidRPr="00C51A5D">
        <w:rPr>
          <w:rFonts w:ascii="Arial Unicode MS" w:eastAsia="Arial Unicode MS" w:hAnsi="Arial Unicode MS" w:cs="Arial Unicode MS"/>
        </w:rPr>
        <w:t xml:space="preserve">Es importante acompañar los cálculos de </w:t>
      </w:r>
      <w:r w:rsidR="00821B55">
        <w:rPr>
          <w:rFonts w:ascii="Arial Unicode MS" w:eastAsia="Arial Unicode MS" w:hAnsi="Arial Unicode MS" w:cs="Arial Unicode MS"/>
          <w:b/>
        </w:rPr>
        <w:t>entalpí</w:t>
      </w:r>
      <w:r w:rsidR="003965E0" w:rsidRPr="00C51A5D">
        <w:rPr>
          <w:rFonts w:ascii="Arial Unicode MS" w:eastAsia="Arial Unicode MS" w:hAnsi="Arial Unicode MS" w:cs="Arial Unicode MS"/>
          <w:b/>
        </w:rPr>
        <w:t>as</w:t>
      </w:r>
      <w:r w:rsidR="003965E0" w:rsidRPr="00C51A5D">
        <w:rPr>
          <w:rFonts w:ascii="Arial Unicode MS" w:eastAsia="Arial Unicode MS" w:hAnsi="Arial Unicode MS" w:cs="Arial Unicode MS"/>
        </w:rPr>
        <w:t xml:space="preserve"> con elaboración de gráficas y prácticas experimentales</w:t>
      </w:r>
      <w:r w:rsidR="00C24B11">
        <w:rPr>
          <w:rFonts w:ascii="Arial Unicode MS" w:eastAsia="Arial Unicode MS" w:hAnsi="Arial Unicode MS" w:cs="Arial Unicode MS"/>
        </w:rPr>
        <w:t>,</w:t>
      </w:r>
      <w:r w:rsidR="003965E0" w:rsidRPr="00C51A5D">
        <w:rPr>
          <w:rFonts w:ascii="Arial Unicode MS" w:eastAsia="Arial Unicode MS" w:hAnsi="Arial Unicode MS" w:cs="Arial Unicode MS"/>
        </w:rPr>
        <w:t xml:space="preserve"> para que el estudiante reconozca </w:t>
      </w:r>
      <w:r w:rsidRPr="00C51A5D">
        <w:rPr>
          <w:rFonts w:ascii="Arial Unicode MS" w:eastAsia="Arial Unicode MS" w:hAnsi="Arial Unicode MS" w:cs="Arial Unicode MS"/>
        </w:rPr>
        <w:t xml:space="preserve">las </w:t>
      </w:r>
      <w:r w:rsidR="003965E0" w:rsidRPr="00C51A5D">
        <w:rPr>
          <w:rFonts w:ascii="Arial Unicode MS" w:eastAsia="Arial Unicode MS" w:hAnsi="Arial Unicode MS" w:cs="Arial Unicode MS"/>
        </w:rPr>
        <w:t xml:space="preserve">reacciones </w:t>
      </w:r>
      <w:r w:rsidR="003965E0" w:rsidRPr="00C51A5D">
        <w:rPr>
          <w:rFonts w:ascii="Arial Unicode MS" w:eastAsia="Arial Unicode MS" w:hAnsi="Arial Unicode MS" w:cs="Arial Unicode MS"/>
          <w:b/>
        </w:rPr>
        <w:t>endotérmicas</w:t>
      </w:r>
      <w:r w:rsidR="003965E0" w:rsidRPr="00C51A5D">
        <w:rPr>
          <w:rFonts w:ascii="Arial Unicode MS" w:eastAsia="Arial Unicode MS" w:hAnsi="Arial Unicode MS" w:cs="Arial Unicode MS"/>
        </w:rPr>
        <w:t xml:space="preserve"> y </w:t>
      </w:r>
      <w:r w:rsidR="003965E0" w:rsidRPr="00C51A5D">
        <w:rPr>
          <w:rFonts w:ascii="Arial Unicode MS" w:eastAsia="Arial Unicode MS" w:hAnsi="Arial Unicode MS" w:cs="Arial Unicode MS"/>
          <w:b/>
        </w:rPr>
        <w:t>exotérmicas</w:t>
      </w:r>
      <w:r w:rsidR="003965E0" w:rsidRPr="00C51A5D">
        <w:rPr>
          <w:rFonts w:ascii="Arial Unicode MS" w:eastAsia="Arial Unicode MS" w:hAnsi="Arial Unicode MS" w:cs="Arial Unicode MS"/>
        </w:rPr>
        <w:t xml:space="preserve">. </w:t>
      </w:r>
      <w:r w:rsidR="00CA5C9C" w:rsidRPr="00C51A5D">
        <w:rPr>
          <w:rFonts w:ascii="Arial Unicode MS" w:eastAsia="Arial Unicode MS" w:hAnsi="Arial Unicode MS" w:cs="Arial Unicode MS"/>
        </w:rPr>
        <w:t xml:space="preserve">Cuando se aborde la </w:t>
      </w:r>
      <w:r w:rsidR="00CA5C9C" w:rsidRPr="00C51A5D">
        <w:rPr>
          <w:rFonts w:ascii="Arial Unicode MS" w:eastAsia="Arial Unicode MS" w:hAnsi="Arial Unicode MS" w:cs="Arial Unicode MS"/>
          <w:b/>
        </w:rPr>
        <w:t>primera ley de la termodinámica</w:t>
      </w:r>
      <w:r w:rsidR="00CA5C9C" w:rsidRPr="00C51A5D">
        <w:rPr>
          <w:rFonts w:ascii="Arial Unicode MS" w:eastAsia="Arial Unicode MS" w:hAnsi="Arial Unicode MS" w:cs="Arial Unicode MS"/>
        </w:rPr>
        <w:t xml:space="preserve">, se debe explicar a los estudiantes </w:t>
      </w:r>
      <w:r w:rsidR="00C24B11" w:rsidRPr="00C51A5D">
        <w:rPr>
          <w:rFonts w:ascii="Arial Unicode MS" w:eastAsia="Arial Unicode MS" w:hAnsi="Arial Unicode MS" w:cs="Arial Unicode MS"/>
        </w:rPr>
        <w:t>cu</w:t>
      </w:r>
      <w:r w:rsidR="00C24B11">
        <w:rPr>
          <w:rFonts w:ascii="Arial Unicode MS" w:eastAsia="Arial Unicode MS" w:hAnsi="Arial Unicode MS" w:cs="Arial Unicode MS"/>
        </w:rPr>
        <w:t>á</w:t>
      </w:r>
      <w:r w:rsidR="00C24B11" w:rsidRPr="00C51A5D">
        <w:rPr>
          <w:rFonts w:ascii="Arial Unicode MS" w:eastAsia="Arial Unicode MS" w:hAnsi="Arial Unicode MS" w:cs="Arial Unicode MS"/>
        </w:rPr>
        <w:t>ndo</w:t>
      </w:r>
      <w:r w:rsidR="00C24B11">
        <w:rPr>
          <w:rFonts w:ascii="Arial Unicode MS" w:eastAsia="Arial Unicode MS" w:hAnsi="Arial Unicode MS" w:cs="Arial Unicode MS"/>
        </w:rPr>
        <w:t>,</w:t>
      </w:r>
      <w:r w:rsidR="00C24B11" w:rsidRPr="00C51A5D">
        <w:rPr>
          <w:rFonts w:ascii="Arial Unicode MS" w:eastAsia="Arial Unicode MS" w:hAnsi="Arial Unicode MS" w:cs="Arial Unicode MS"/>
        </w:rPr>
        <w:t xml:space="preserve"> </w:t>
      </w:r>
      <w:r w:rsidR="00C24B11">
        <w:rPr>
          <w:rFonts w:ascii="Arial Unicode MS" w:eastAsia="Arial Unicode MS" w:hAnsi="Arial Unicode MS" w:cs="Arial Unicode MS"/>
        </w:rPr>
        <w:t>e</w:t>
      </w:r>
      <w:r w:rsidR="00C24B11" w:rsidRPr="00C51A5D">
        <w:rPr>
          <w:rFonts w:ascii="Arial Unicode MS" w:eastAsia="Arial Unicode MS" w:hAnsi="Arial Unicode MS" w:cs="Arial Unicode MS"/>
        </w:rPr>
        <w:t>n la transferencia de energía</w:t>
      </w:r>
      <w:r w:rsidR="00C24B11">
        <w:rPr>
          <w:rFonts w:ascii="Arial Unicode MS" w:eastAsia="Arial Unicode MS" w:hAnsi="Arial Unicode MS" w:cs="Arial Unicode MS"/>
        </w:rPr>
        <w:t>,</w:t>
      </w:r>
      <w:r w:rsidR="00C24B11" w:rsidRPr="00C51A5D">
        <w:rPr>
          <w:rFonts w:ascii="Arial Unicode MS" w:eastAsia="Arial Unicode MS" w:hAnsi="Arial Unicode MS" w:cs="Arial Unicode MS"/>
        </w:rPr>
        <w:t xml:space="preserve"> </w:t>
      </w:r>
      <w:r w:rsidR="00CA5C9C" w:rsidRPr="00C51A5D">
        <w:rPr>
          <w:rFonts w:ascii="Arial Unicode MS" w:eastAsia="Arial Unicode MS" w:hAnsi="Arial Unicode MS" w:cs="Arial Unicode MS"/>
        </w:rPr>
        <w:t>el trabajo y el calor presentan signo positivo o negativo.</w:t>
      </w:r>
      <w:r w:rsidR="00821B55">
        <w:rPr>
          <w:rFonts w:ascii="Arial Unicode MS" w:eastAsia="Arial Unicode MS" w:hAnsi="Arial Unicode MS" w:cs="Arial Unicode MS"/>
        </w:rPr>
        <w:t xml:space="preserve"> </w:t>
      </w:r>
    </w:p>
    <w:p w14:paraId="6C6B65CF" w14:textId="77777777" w:rsidR="00CA5C9C" w:rsidRPr="00C51A5D" w:rsidRDefault="00CA5C9C" w:rsidP="00003716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</w:rPr>
      </w:pPr>
    </w:p>
    <w:p w14:paraId="0B0D4A07" w14:textId="4F4AE9E7" w:rsidR="00B769E0" w:rsidRPr="00D32C24" w:rsidRDefault="00835E53" w:rsidP="00B769E0">
      <w:pPr>
        <w:pStyle w:val="Sinespaciado"/>
        <w:tabs>
          <w:tab w:val="left" w:pos="5235"/>
        </w:tabs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</w:rPr>
        <w:t>Siguiendo con la estrategia</w:t>
      </w:r>
      <w:r w:rsidR="00FC4272"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se continúa con el </w:t>
      </w:r>
      <w:r w:rsidR="00821B55">
        <w:rPr>
          <w:rFonts w:ascii="Arial Unicode MS" w:eastAsia="Arial Unicode MS" w:hAnsi="Arial Unicode MS" w:cs="Arial Unicode MS"/>
        </w:rPr>
        <w:t>tema de</w:t>
      </w:r>
      <w:r w:rsidR="00FC4272">
        <w:rPr>
          <w:rFonts w:ascii="Arial Unicode MS" w:eastAsia="Arial Unicode MS" w:hAnsi="Arial Unicode MS" w:cs="Arial Unicode MS"/>
        </w:rPr>
        <w:t xml:space="preserve"> la</w:t>
      </w:r>
      <w:r w:rsidR="00821B55">
        <w:rPr>
          <w:rFonts w:ascii="Arial Unicode MS" w:eastAsia="Arial Unicode MS" w:hAnsi="Arial Unicode MS" w:cs="Arial Unicode MS"/>
        </w:rPr>
        <w:t xml:space="preserve"> cinética</w:t>
      </w:r>
      <w:r w:rsidR="00FC4272">
        <w:rPr>
          <w:rFonts w:ascii="Arial Unicode MS" w:eastAsia="Arial Unicode MS" w:hAnsi="Arial Unicode MS" w:cs="Arial Unicode MS"/>
        </w:rPr>
        <w:t xml:space="preserve">. Es </w:t>
      </w:r>
      <w:r>
        <w:rPr>
          <w:rFonts w:ascii="Arial Unicode MS" w:eastAsia="Arial Unicode MS" w:hAnsi="Arial Unicode MS" w:cs="Arial Unicode MS"/>
        </w:rPr>
        <w:t xml:space="preserve">importante </w:t>
      </w:r>
      <w:r w:rsidR="0091684D">
        <w:rPr>
          <w:rFonts w:ascii="Arial Unicode MS" w:eastAsia="Arial Unicode MS" w:hAnsi="Arial Unicode MS" w:cs="Arial Unicode MS"/>
        </w:rPr>
        <w:t xml:space="preserve">comenzar explicando </w:t>
      </w:r>
      <w:r>
        <w:rPr>
          <w:rFonts w:ascii="Arial Unicode MS" w:eastAsia="Arial Unicode MS" w:hAnsi="Arial Unicode MS" w:cs="Arial Unicode MS"/>
        </w:rPr>
        <w:t xml:space="preserve">la teoría de colisiones </w:t>
      </w:r>
      <w:r w:rsidR="0091684D">
        <w:rPr>
          <w:rFonts w:ascii="Arial Unicode MS" w:eastAsia="Arial Unicode MS" w:hAnsi="Arial Unicode MS" w:cs="Arial Unicode MS"/>
        </w:rPr>
        <w:t xml:space="preserve">y la energía de activación, para que los estudiantes identifiquen las condiciones necesarias para que se </w:t>
      </w:r>
      <w:r w:rsidR="00FC4272">
        <w:rPr>
          <w:rFonts w:ascii="Arial Unicode MS" w:eastAsia="Arial Unicode MS" w:hAnsi="Arial Unicode MS" w:cs="Arial Unicode MS"/>
        </w:rPr>
        <w:t>produzca</w:t>
      </w:r>
      <w:r w:rsidR="0091684D">
        <w:rPr>
          <w:rFonts w:ascii="Arial Unicode MS" w:eastAsia="Arial Unicode MS" w:hAnsi="Arial Unicode MS" w:cs="Arial Unicode MS"/>
        </w:rPr>
        <w:t xml:space="preserve"> una reacción química. Cuando </w:t>
      </w:r>
      <w:r w:rsidR="00FC4272">
        <w:rPr>
          <w:rFonts w:ascii="Arial Unicode MS" w:eastAsia="Arial Unicode MS" w:hAnsi="Arial Unicode MS" w:cs="Arial Unicode MS"/>
        </w:rPr>
        <w:t xml:space="preserve">se </w:t>
      </w:r>
      <w:r w:rsidR="0091684D">
        <w:rPr>
          <w:rFonts w:ascii="Arial Unicode MS" w:eastAsia="Arial Unicode MS" w:hAnsi="Arial Unicode MS" w:cs="Arial Unicode MS"/>
        </w:rPr>
        <w:t>aborde</w:t>
      </w:r>
      <w:r w:rsidR="00FC4272">
        <w:rPr>
          <w:rFonts w:ascii="Arial Unicode MS" w:eastAsia="Arial Unicode MS" w:hAnsi="Arial Unicode MS" w:cs="Arial Unicode MS"/>
        </w:rPr>
        <w:t>n</w:t>
      </w:r>
      <w:r w:rsidR="0091684D">
        <w:rPr>
          <w:rFonts w:ascii="Arial Unicode MS" w:eastAsia="Arial Unicode MS" w:hAnsi="Arial Unicode MS" w:cs="Arial Unicode MS"/>
        </w:rPr>
        <w:t xml:space="preserve"> los factores que afectan la velocidad de una reacción química, se</w:t>
      </w:r>
      <w:r w:rsidR="00CA5C9C" w:rsidRPr="00C51A5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sugiere utilizar el recurso “</w:t>
      </w:r>
      <w:r w:rsidRPr="00C14D7F">
        <w:rPr>
          <w:rFonts w:ascii="Arial" w:eastAsia="Arial Unicode MS" w:hAnsi="Arial" w:cs="Arial"/>
          <w:color w:val="000000"/>
        </w:rPr>
        <w:t>La velocidad de las reacciones químicas</w:t>
      </w:r>
      <w:r>
        <w:rPr>
          <w:rFonts w:ascii="Arial" w:eastAsia="Arial Unicode MS" w:hAnsi="Arial" w:cs="Arial"/>
          <w:color w:val="000000"/>
        </w:rPr>
        <w:t>”</w:t>
      </w:r>
      <w:r w:rsidR="00FC4272">
        <w:rPr>
          <w:rFonts w:ascii="Arial" w:eastAsia="Arial Unicode MS" w:hAnsi="Arial" w:cs="Arial"/>
          <w:color w:val="000000"/>
        </w:rPr>
        <w:t>,</w:t>
      </w:r>
      <w:r>
        <w:rPr>
          <w:rFonts w:ascii="Arial Unicode MS" w:eastAsia="Arial Unicode MS" w:hAnsi="Arial Unicode MS" w:cs="Arial Unicode MS"/>
        </w:rPr>
        <w:t xml:space="preserve"> el cual permite explicar la influencia de la temperatura y la concentración de los </w:t>
      </w:r>
      <w:r w:rsidRPr="00D32C24">
        <w:rPr>
          <w:rFonts w:ascii="Arial Unicode MS" w:eastAsia="Arial Unicode MS" w:hAnsi="Arial Unicode MS" w:cs="Arial Unicode MS"/>
          <w:color w:val="000000" w:themeColor="text1"/>
        </w:rPr>
        <w:t xml:space="preserve">reactantes </w:t>
      </w:r>
      <w:r w:rsidR="00B769E0" w:rsidRPr="00D32C24">
        <w:rPr>
          <w:rFonts w:ascii="Arial Unicode MS" w:eastAsia="Arial Unicode MS" w:hAnsi="Arial Unicode MS" w:cs="Arial Unicode MS"/>
          <w:color w:val="000000" w:themeColor="text1"/>
        </w:rPr>
        <w:t xml:space="preserve">en la velocidad de una </w:t>
      </w:r>
      <w:r w:rsidR="00B769E0" w:rsidRPr="00D32C24">
        <w:rPr>
          <w:rFonts w:ascii="Arial Unicode MS" w:eastAsia="Arial Unicode MS" w:hAnsi="Arial Unicode MS" w:cs="Arial Unicode MS"/>
          <w:color w:val="000000" w:themeColor="text1"/>
        </w:rPr>
        <w:lastRenderedPageBreak/>
        <w:t>reacción, utilizando una simulación. En este punto también es</w:t>
      </w:r>
      <w:r w:rsidR="00D34878" w:rsidRPr="00D32C24">
        <w:rPr>
          <w:rFonts w:ascii="Arial Unicode MS" w:eastAsia="Arial Unicode MS" w:hAnsi="Arial Unicode MS" w:cs="Arial Unicode MS"/>
          <w:color w:val="000000" w:themeColor="text1"/>
        </w:rPr>
        <w:t xml:space="preserve"> pertinente r</w:t>
      </w:r>
      <w:r w:rsidR="006C7044" w:rsidRPr="00D32C24">
        <w:rPr>
          <w:rFonts w:ascii="Arial Unicode MS" w:eastAsia="Arial Unicode MS" w:hAnsi="Arial Unicode MS" w:cs="Arial Unicode MS"/>
          <w:color w:val="000000" w:themeColor="text1"/>
        </w:rPr>
        <w:t>ealizar</w:t>
      </w:r>
      <w:r w:rsidR="007B7D3B" w:rsidRPr="00D32C2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B769E0" w:rsidRPr="00D32C24">
        <w:rPr>
          <w:rFonts w:ascii="Arial Unicode MS" w:eastAsia="Arial Unicode MS" w:hAnsi="Arial Unicode MS" w:cs="Arial Unicode MS"/>
          <w:color w:val="000000" w:themeColor="text1"/>
        </w:rPr>
        <w:t xml:space="preserve">una </w:t>
      </w:r>
      <w:r w:rsidR="00D34878" w:rsidRPr="00D32C24">
        <w:rPr>
          <w:rFonts w:ascii="Arial Unicode MS" w:eastAsia="Arial Unicode MS" w:hAnsi="Arial Unicode MS" w:cs="Arial Unicode MS"/>
          <w:color w:val="000000" w:themeColor="text1"/>
        </w:rPr>
        <w:t>práctica de laboratorio</w:t>
      </w:r>
      <w:r w:rsidR="002217D8">
        <w:rPr>
          <w:rFonts w:ascii="Arial Unicode MS" w:eastAsia="Arial Unicode MS" w:hAnsi="Arial Unicode MS" w:cs="Arial Unicode MS"/>
          <w:color w:val="000000" w:themeColor="text1"/>
        </w:rPr>
        <w:t xml:space="preserve">, </w:t>
      </w:r>
      <w:r w:rsidR="00B769E0" w:rsidRPr="00D32C24">
        <w:rPr>
          <w:rFonts w:ascii="Arial Unicode MS" w:eastAsia="Arial Unicode MS" w:hAnsi="Arial Unicode MS" w:cs="Arial Unicode MS"/>
          <w:color w:val="000000" w:themeColor="text1"/>
        </w:rPr>
        <w:t xml:space="preserve">para ello se cuenta con el recurso “Competencia: comprobación de los factores que afectan la velocidad” </w:t>
      </w:r>
    </w:p>
    <w:p w14:paraId="2E93C609" w14:textId="77777777" w:rsidR="00B27BF1" w:rsidRPr="00D32C24" w:rsidRDefault="00B27BF1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779B684A" w14:textId="151F747D" w:rsidR="003E60F2" w:rsidRPr="00C51A5D" w:rsidRDefault="00B27BF1" w:rsidP="00482259">
      <w:pPr>
        <w:pStyle w:val="Sinespaciado"/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 xml:space="preserve">Finalmente, </w:t>
      </w:r>
      <w:r w:rsidR="006C7044" w:rsidRPr="00C51A5D">
        <w:rPr>
          <w:rFonts w:ascii="Arial Unicode MS" w:eastAsia="Arial Unicode MS" w:hAnsi="Arial Unicode MS" w:cs="Arial Unicode MS"/>
        </w:rPr>
        <w:t xml:space="preserve">al </w:t>
      </w:r>
      <w:r w:rsidR="00B769E0">
        <w:rPr>
          <w:rFonts w:ascii="Arial Unicode MS" w:eastAsia="Arial Unicode MS" w:hAnsi="Arial Unicode MS" w:cs="Arial Unicode MS"/>
        </w:rPr>
        <w:t>abordar</w:t>
      </w:r>
      <w:r w:rsidR="006C7044" w:rsidRPr="00C51A5D">
        <w:rPr>
          <w:rFonts w:ascii="Arial Unicode MS" w:eastAsia="Arial Unicode MS" w:hAnsi="Arial Unicode MS" w:cs="Arial Unicode MS"/>
        </w:rPr>
        <w:t xml:space="preserve"> la temática de </w:t>
      </w:r>
      <w:r w:rsidR="006C7044" w:rsidRPr="00C51A5D">
        <w:rPr>
          <w:rFonts w:ascii="Arial Unicode MS" w:eastAsia="Arial Unicode MS" w:hAnsi="Arial Unicode MS" w:cs="Arial Unicode MS"/>
          <w:b/>
        </w:rPr>
        <w:t>equilibrio químico</w:t>
      </w:r>
      <w:bookmarkStart w:id="0" w:name="_GoBack"/>
      <w:r w:rsidR="00570EDD" w:rsidRPr="002217D8">
        <w:rPr>
          <w:rFonts w:ascii="Arial Unicode MS" w:eastAsia="Arial Unicode MS" w:hAnsi="Arial Unicode MS" w:cs="Arial Unicode MS"/>
        </w:rPr>
        <w:t>,</w:t>
      </w:r>
      <w:bookmarkEnd w:id="0"/>
      <w:r w:rsidR="006C7044" w:rsidRPr="00C51A5D">
        <w:rPr>
          <w:rFonts w:ascii="Arial Unicode MS" w:eastAsia="Arial Unicode MS" w:hAnsi="Arial Unicode MS" w:cs="Arial Unicode MS"/>
        </w:rPr>
        <w:t xml:space="preserve"> es necesario recordar los conceptos de </w:t>
      </w:r>
      <w:r w:rsidR="006C7044" w:rsidRPr="00C51A5D">
        <w:rPr>
          <w:rFonts w:ascii="Arial Unicode MS" w:eastAsia="Arial Unicode MS" w:hAnsi="Arial Unicode MS" w:cs="Arial Unicode MS"/>
          <w:b/>
        </w:rPr>
        <w:t>reacción directa</w:t>
      </w:r>
      <w:r w:rsidR="006C7044" w:rsidRPr="00C51A5D">
        <w:rPr>
          <w:rFonts w:ascii="Arial Unicode MS" w:eastAsia="Arial Unicode MS" w:hAnsi="Arial Unicode MS" w:cs="Arial Unicode MS"/>
        </w:rPr>
        <w:t xml:space="preserve"> y </w:t>
      </w:r>
      <w:r w:rsidR="006C7044" w:rsidRPr="00C51A5D">
        <w:rPr>
          <w:rFonts w:ascii="Arial Unicode MS" w:eastAsia="Arial Unicode MS" w:hAnsi="Arial Unicode MS" w:cs="Arial Unicode MS"/>
          <w:b/>
        </w:rPr>
        <w:t>reversible</w:t>
      </w:r>
      <w:r w:rsidR="00570EDD">
        <w:rPr>
          <w:rFonts w:ascii="Arial Unicode MS" w:eastAsia="Arial Unicode MS" w:hAnsi="Arial Unicode MS" w:cs="Arial Unicode MS"/>
        </w:rPr>
        <w:t xml:space="preserve"> y </w:t>
      </w:r>
      <w:r w:rsidR="00570EDD" w:rsidRPr="00C51A5D">
        <w:rPr>
          <w:rFonts w:ascii="Arial Unicode MS" w:eastAsia="Arial Unicode MS" w:hAnsi="Arial Unicode MS" w:cs="Arial Unicode MS"/>
        </w:rPr>
        <w:t>acompaña</w:t>
      </w:r>
      <w:r w:rsidR="00570EDD">
        <w:rPr>
          <w:rFonts w:ascii="Arial Unicode MS" w:eastAsia="Arial Unicode MS" w:hAnsi="Arial Unicode MS" w:cs="Arial Unicode MS"/>
        </w:rPr>
        <w:t>r el repaso</w:t>
      </w:r>
      <w:r w:rsidR="00570EDD" w:rsidRPr="00C51A5D">
        <w:rPr>
          <w:rFonts w:ascii="Arial Unicode MS" w:eastAsia="Arial Unicode MS" w:hAnsi="Arial Unicode MS" w:cs="Arial Unicode MS"/>
        </w:rPr>
        <w:t xml:space="preserve"> </w:t>
      </w:r>
      <w:r w:rsidR="00570EDD">
        <w:rPr>
          <w:rFonts w:ascii="Arial Unicode MS" w:eastAsia="Arial Unicode MS" w:hAnsi="Arial Unicode MS" w:cs="Arial Unicode MS"/>
        </w:rPr>
        <w:t>con</w:t>
      </w:r>
      <w:r w:rsidR="00570EDD" w:rsidRPr="00C51A5D">
        <w:rPr>
          <w:rFonts w:ascii="Arial Unicode MS" w:eastAsia="Arial Unicode MS" w:hAnsi="Arial Unicode MS" w:cs="Arial Unicode MS"/>
        </w:rPr>
        <w:t xml:space="preserve"> </w:t>
      </w:r>
      <w:r w:rsidR="006C7044" w:rsidRPr="00C51A5D">
        <w:rPr>
          <w:rFonts w:ascii="Arial Unicode MS" w:eastAsia="Arial Unicode MS" w:hAnsi="Arial Unicode MS" w:cs="Arial Unicode MS"/>
        </w:rPr>
        <w:t xml:space="preserve">ejemplos de la cotidianidad. </w:t>
      </w:r>
      <w:r w:rsidR="00D32C24">
        <w:rPr>
          <w:rFonts w:ascii="Arial Unicode MS" w:eastAsia="Arial Unicode MS" w:hAnsi="Arial Unicode MS" w:cs="Arial Unicode MS"/>
        </w:rPr>
        <w:t xml:space="preserve">Se recomienda el uso del recurso </w:t>
      </w:r>
      <w:r w:rsidR="003D6E42">
        <w:rPr>
          <w:rFonts w:ascii="Arial Unicode MS" w:eastAsia="Arial Unicode MS" w:hAnsi="Arial Unicode MS" w:cs="Arial Unicode MS"/>
        </w:rPr>
        <w:t>“</w:t>
      </w:r>
      <w:r w:rsidR="003D6E42" w:rsidRPr="003D6E42">
        <w:rPr>
          <w:rFonts w:ascii="Arial Unicode MS" w:eastAsia="Arial Unicode MS" w:hAnsi="Arial Unicode MS" w:cs="Arial Unicode MS"/>
        </w:rPr>
        <w:t>Las reacciones reversibles y el equilibrio químico</w:t>
      </w:r>
      <w:r w:rsidR="003D6E42">
        <w:rPr>
          <w:rFonts w:ascii="Arial Unicode MS" w:eastAsia="Arial Unicode MS" w:hAnsi="Arial Unicode MS" w:cs="Arial Unicode MS"/>
        </w:rPr>
        <w:t xml:space="preserve">”, que </w:t>
      </w:r>
      <w:r w:rsidR="002217D8">
        <w:rPr>
          <w:rFonts w:ascii="Arial Unicode MS" w:eastAsia="Arial Unicode MS" w:hAnsi="Arial Unicode MS" w:cs="Arial Unicode MS"/>
        </w:rPr>
        <w:t xml:space="preserve">muestra </w:t>
      </w:r>
      <w:r w:rsidR="00570EDD">
        <w:rPr>
          <w:rFonts w:ascii="Arial Unicode MS" w:eastAsia="Arial Unicode MS" w:hAnsi="Arial Unicode MS" w:cs="Arial Unicode MS"/>
        </w:rPr>
        <w:t>con</w:t>
      </w:r>
      <w:r w:rsidR="003D6E42">
        <w:rPr>
          <w:rFonts w:ascii="Arial Unicode MS" w:eastAsia="Arial Unicode MS" w:hAnsi="Arial Unicode MS" w:cs="Arial Unicode MS"/>
        </w:rPr>
        <w:t xml:space="preserve"> una animación en qué consiste el equilibrio químico.</w:t>
      </w:r>
      <w:r w:rsidR="00D32C24">
        <w:rPr>
          <w:rFonts w:ascii="Arial Unicode MS" w:eastAsia="Arial Unicode MS" w:hAnsi="Arial Unicode MS" w:cs="Arial Unicode MS"/>
        </w:rPr>
        <w:t xml:space="preserve"> </w:t>
      </w:r>
      <w:r w:rsidR="00B769E0">
        <w:rPr>
          <w:rFonts w:ascii="Arial Unicode MS" w:eastAsia="Arial Unicode MS" w:hAnsi="Arial Unicode MS" w:cs="Arial Unicode MS"/>
        </w:rPr>
        <w:t xml:space="preserve">Cuando </w:t>
      </w:r>
      <w:r w:rsidR="00D32C24">
        <w:rPr>
          <w:rFonts w:ascii="Arial Unicode MS" w:eastAsia="Arial Unicode MS" w:hAnsi="Arial Unicode MS" w:cs="Arial Unicode MS"/>
        </w:rPr>
        <w:t>se aborde</w:t>
      </w:r>
      <w:r w:rsidR="00570EDD">
        <w:rPr>
          <w:rFonts w:ascii="Arial Unicode MS" w:eastAsia="Arial Unicode MS" w:hAnsi="Arial Unicode MS" w:cs="Arial Unicode MS"/>
        </w:rPr>
        <w:t>n</w:t>
      </w:r>
      <w:r w:rsidR="00B769E0">
        <w:rPr>
          <w:rFonts w:ascii="Arial Unicode MS" w:eastAsia="Arial Unicode MS" w:hAnsi="Arial Unicode MS" w:cs="Arial Unicode MS"/>
        </w:rPr>
        <w:t xml:space="preserve"> l</w:t>
      </w:r>
      <w:r w:rsidR="00B769E0" w:rsidRPr="00B769E0">
        <w:rPr>
          <w:rFonts w:ascii="Arial Unicode MS" w:eastAsia="Arial Unicode MS" w:hAnsi="Arial Unicode MS" w:cs="Arial Unicode MS"/>
        </w:rPr>
        <w:t>os factores que afectan el equilibrio</w:t>
      </w:r>
      <w:r w:rsidR="00570EDD">
        <w:rPr>
          <w:rFonts w:ascii="Arial Unicode MS" w:eastAsia="Arial Unicode MS" w:hAnsi="Arial Unicode MS" w:cs="Arial Unicode MS"/>
        </w:rPr>
        <w:t>,</w:t>
      </w:r>
      <w:r w:rsidR="006C7044" w:rsidRPr="00C51A5D">
        <w:rPr>
          <w:rFonts w:ascii="Arial Unicode MS" w:eastAsia="Arial Unicode MS" w:hAnsi="Arial Unicode MS" w:cs="Arial Unicode MS"/>
        </w:rPr>
        <w:t xml:space="preserve"> se</w:t>
      </w:r>
      <w:r w:rsidR="00B769E0">
        <w:rPr>
          <w:rFonts w:ascii="Arial Unicode MS" w:eastAsia="Arial Unicode MS" w:hAnsi="Arial Unicode MS" w:cs="Arial Unicode MS"/>
        </w:rPr>
        <w:t xml:space="preserve"> sugiere</w:t>
      </w:r>
      <w:r w:rsidR="006C7044" w:rsidRPr="00C51A5D">
        <w:rPr>
          <w:rFonts w:ascii="Arial Unicode MS" w:eastAsia="Arial Unicode MS" w:hAnsi="Arial Unicode MS" w:cs="Arial Unicode MS"/>
        </w:rPr>
        <w:t xml:space="preserve"> realizar una</w:t>
      </w:r>
      <w:r w:rsidR="00B769E0">
        <w:rPr>
          <w:rFonts w:ascii="Arial Unicode MS" w:eastAsia="Arial Unicode MS" w:hAnsi="Arial Unicode MS" w:cs="Arial Unicode MS"/>
        </w:rPr>
        <w:t xml:space="preserve"> práctica de laboratorio</w:t>
      </w:r>
      <w:r w:rsidR="006C7044" w:rsidRPr="00C51A5D">
        <w:rPr>
          <w:rFonts w:ascii="Arial Unicode MS" w:eastAsia="Arial Unicode MS" w:hAnsi="Arial Unicode MS" w:cs="Arial Unicode MS"/>
        </w:rPr>
        <w:t xml:space="preserve"> </w:t>
      </w:r>
      <w:r w:rsidR="00D32C24">
        <w:rPr>
          <w:rFonts w:ascii="Arial Unicode MS" w:eastAsia="Arial Unicode MS" w:hAnsi="Arial Unicode MS" w:cs="Arial Unicode MS"/>
        </w:rPr>
        <w:t>para demostrar cómo se puede perturbar un sistema en equilibrio</w:t>
      </w:r>
      <w:r w:rsidR="00F9415D">
        <w:rPr>
          <w:rFonts w:ascii="Arial Unicode MS" w:eastAsia="Arial Unicode MS" w:hAnsi="Arial Unicode MS" w:cs="Arial Unicode MS"/>
        </w:rPr>
        <w:t>,</w:t>
      </w:r>
      <w:r w:rsidR="00D32C24">
        <w:rPr>
          <w:rFonts w:ascii="Arial Unicode MS" w:eastAsia="Arial Unicode MS" w:hAnsi="Arial Unicode MS" w:cs="Arial Unicode MS"/>
        </w:rPr>
        <w:t xml:space="preserve"> y</w:t>
      </w:r>
      <w:r w:rsidR="00B6179A">
        <w:rPr>
          <w:rFonts w:ascii="Arial Unicode MS" w:eastAsia="Arial Unicode MS" w:hAnsi="Arial Unicode MS" w:cs="Arial Unicode MS"/>
        </w:rPr>
        <w:t xml:space="preserve"> </w:t>
      </w:r>
      <w:r w:rsidR="006C7044" w:rsidRPr="00C51A5D">
        <w:rPr>
          <w:rFonts w:ascii="Arial Unicode MS" w:eastAsia="Arial Unicode MS" w:hAnsi="Arial Unicode MS" w:cs="Arial Unicode MS"/>
        </w:rPr>
        <w:t xml:space="preserve">observar </w:t>
      </w:r>
      <w:r w:rsidR="00D32C24">
        <w:rPr>
          <w:rFonts w:ascii="Arial Unicode MS" w:eastAsia="Arial Unicode MS" w:hAnsi="Arial Unicode MS" w:cs="Arial Unicode MS"/>
        </w:rPr>
        <w:t>el desplazamiento del equilibrio. A</w:t>
      </w:r>
      <w:r w:rsidR="00CA5C9C" w:rsidRPr="00C51A5D">
        <w:rPr>
          <w:rFonts w:ascii="Arial Unicode MS" w:eastAsia="Arial Unicode MS" w:hAnsi="Arial Unicode MS" w:cs="Arial Unicode MS"/>
        </w:rPr>
        <w:t>sí mismo</w:t>
      </w:r>
      <w:r w:rsidR="00F9415D">
        <w:rPr>
          <w:rFonts w:ascii="Arial Unicode MS" w:eastAsia="Arial Unicode MS" w:hAnsi="Arial Unicode MS" w:cs="Arial Unicode MS"/>
        </w:rPr>
        <w:t>,</w:t>
      </w:r>
      <w:r w:rsidR="00CA5C9C" w:rsidRPr="00C51A5D">
        <w:rPr>
          <w:rFonts w:ascii="Arial Unicode MS" w:eastAsia="Arial Unicode MS" w:hAnsi="Arial Unicode MS" w:cs="Arial Unicode MS"/>
        </w:rPr>
        <w:t xml:space="preserve"> es necesario practicar los cálculos </w:t>
      </w:r>
      <w:r w:rsidR="00D32C24">
        <w:rPr>
          <w:rFonts w:ascii="Arial Unicode MS" w:eastAsia="Arial Unicode MS" w:hAnsi="Arial Unicode MS" w:cs="Arial Unicode MS"/>
        </w:rPr>
        <w:t xml:space="preserve">para determinar las </w:t>
      </w:r>
      <w:r w:rsidR="002D49F7" w:rsidRPr="00C51A5D">
        <w:rPr>
          <w:rFonts w:ascii="Arial Unicode MS" w:eastAsia="Arial Unicode MS" w:hAnsi="Arial Unicode MS" w:cs="Arial Unicode MS"/>
        </w:rPr>
        <w:t>constantes</w:t>
      </w:r>
      <w:r w:rsidR="00D32C24">
        <w:rPr>
          <w:rFonts w:ascii="Arial Unicode MS" w:eastAsia="Arial Unicode MS" w:hAnsi="Arial Unicode MS" w:cs="Arial Unicode MS"/>
        </w:rPr>
        <w:t xml:space="preserve"> de equilibrio y las concentraciones de los reactantes y productos en el </w:t>
      </w:r>
      <w:r w:rsidR="00CA5C9C" w:rsidRPr="00C51A5D">
        <w:rPr>
          <w:rFonts w:ascii="Arial Unicode MS" w:eastAsia="Arial Unicode MS" w:hAnsi="Arial Unicode MS" w:cs="Arial Unicode MS"/>
        </w:rPr>
        <w:t>equilibrio</w:t>
      </w:r>
      <w:r w:rsidR="00F9415D">
        <w:rPr>
          <w:rFonts w:ascii="Arial Unicode MS" w:eastAsia="Arial Unicode MS" w:hAnsi="Arial Unicode MS" w:cs="Arial Unicode MS"/>
        </w:rPr>
        <w:t>.</w:t>
      </w:r>
      <w:r w:rsidR="00CA5C9C" w:rsidRPr="00C51A5D">
        <w:rPr>
          <w:rFonts w:ascii="Arial Unicode MS" w:eastAsia="Arial Unicode MS" w:hAnsi="Arial Unicode MS" w:cs="Arial Unicode MS"/>
        </w:rPr>
        <w:t xml:space="preserve"> </w:t>
      </w:r>
    </w:p>
    <w:p w14:paraId="00B3CF4D" w14:textId="77777777" w:rsidR="000E3B4C" w:rsidRPr="00C51A5D" w:rsidRDefault="000E3B4C" w:rsidP="002971ED">
      <w:pPr>
        <w:pStyle w:val="Sinespaciado"/>
        <w:jc w:val="both"/>
        <w:rPr>
          <w:rFonts w:ascii="Arial Unicode MS" w:eastAsia="Arial Unicode MS" w:hAnsi="Arial Unicode MS" w:cs="Arial Unicode MS"/>
        </w:rPr>
      </w:pPr>
    </w:p>
    <w:p w14:paraId="14E7BCED" w14:textId="55528800" w:rsidR="00122BE2" w:rsidRPr="00D32C24" w:rsidRDefault="002971ED" w:rsidP="00122BE2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D32C24">
        <w:rPr>
          <w:rFonts w:ascii="Arial Unicode MS" w:eastAsia="Arial Unicode MS" w:hAnsi="Arial Unicode MS" w:cs="Arial Unicode MS"/>
          <w:color w:val="000000" w:themeColor="text1"/>
        </w:rPr>
        <w:t>La temática</w:t>
      </w:r>
      <w:r w:rsidR="00122BE2" w:rsidRPr="00D32C24">
        <w:rPr>
          <w:rFonts w:ascii="Arial Unicode MS" w:eastAsia="Arial Unicode MS" w:hAnsi="Arial Unicode MS" w:cs="Arial Unicode MS"/>
          <w:color w:val="000000" w:themeColor="text1"/>
        </w:rPr>
        <w:t xml:space="preserve"> “La termodinámica, la cinética y el equilibrio químico”</w:t>
      </w:r>
      <w:r w:rsidRPr="00D32C2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122BE2" w:rsidRPr="00D32C24">
        <w:rPr>
          <w:rFonts w:ascii="Arial Unicode MS" w:eastAsia="Arial Unicode MS" w:hAnsi="Arial Unicode MS" w:cs="Arial Unicode MS"/>
          <w:color w:val="000000" w:themeColor="text1"/>
        </w:rPr>
        <w:t xml:space="preserve">desarrolla </w:t>
      </w:r>
      <w:r w:rsidRPr="00D32C24">
        <w:rPr>
          <w:rFonts w:ascii="Arial Unicode MS" w:eastAsia="Arial Unicode MS" w:hAnsi="Arial Unicode MS" w:cs="Arial Unicode MS"/>
          <w:color w:val="000000" w:themeColor="text1"/>
        </w:rPr>
        <w:t>competencias</w:t>
      </w:r>
      <w:r w:rsidR="00122BE2" w:rsidRPr="00D32C24">
        <w:rPr>
          <w:rFonts w:ascii="Arial Unicode MS" w:eastAsia="Arial Unicode MS" w:hAnsi="Arial Unicode MS" w:cs="Arial Unicode MS"/>
          <w:color w:val="000000" w:themeColor="text1"/>
        </w:rPr>
        <w:t xml:space="preserve"> centradas en reconocer los principios termodinámicos que rigen los procesos físicos y químicos, </w:t>
      </w:r>
      <w:r w:rsidR="00D32C24" w:rsidRPr="00D32C24">
        <w:rPr>
          <w:rFonts w:ascii="Arial Unicode MS" w:eastAsia="Arial Unicode MS" w:hAnsi="Arial Unicode MS" w:cs="Arial Unicode MS"/>
          <w:color w:val="000000" w:themeColor="text1"/>
          <w:lang w:eastAsia="es-CO"/>
        </w:rPr>
        <w:t>determinar las entalpí</w:t>
      </w:r>
      <w:r w:rsidR="00122BE2" w:rsidRPr="00D32C24">
        <w:rPr>
          <w:rFonts w:ascii="Arial Unicode MS" w:eastAsia="Arial Unicode MS" w:hAnsi="Arial Unicode MS" w:cs="Arial Unicode MS"/>
          <w:color w:val="000000" w:themeColor="text1"/>
          <w:lang w:eastAsia="es-CO"/>
        </w:rPr>
        <w:t>as de r</w:t>
      </w:r>
      <w:r w:rsidR="00D32C24" w:rsidRPr="00D32C24">
        <w:rPr>
          <w:rFonts w:ascii="Arial Unicode MS" w:eastAsia="Arial Unicode MS" w:hAnsi="Arial Unicode MS" w:cs="Arial Unicode MS"/>
          <w:color w:val="000000" w:themeColor="text1"/>
          <w:lang w:eastAsia="es-CO"/>
        </w:rPr>
        <w:t>eacciones químicas, identificar</w:t>
      </w:r>
      <w:r w:rsidR="00122BE2" w:rsidRPr="00D32C24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las condiciones para controlar la velocidad de las reacciones, c</w:t>
      </w:r>
      <w:r w:rsidR="00122BE2" w:rsidRPr="00D32C24">
        <w:rPr>
          <w:rFonts w:ascii="Arial Unicode MS" w:eastAsia="Arial Unicode MS" w:hAnsi="Arial Unicode MS" w:cs="Arial Unicode MS"/>
          <w:color w:val="000000" w:themeColor="text1"/>
        </w:rPr>
        <w:t>aracterizar los cambios químicos en el equilibrio químico y realizar cálculos de constantes de equilibrio y concentración de reactantes y productos</w:t>
      </w:r>
      <w:r w:rsidR="00D32C24" w:rsidRPr="00D32C24">
        <w:rPr>
          <w:rFonts w:ascii="Arial Unicode MS" w:eastAsia="Arial Unicode MS" w:hAnsi="Arial Unicode MS" w:cs="Arial Unicode MS"/>
          <w:color w:val="000000" w:themeColor="text1"/>
        </w:rPr>
        <w:t xml:space="preserve"> en el equilibrio</w:t>
      </w:r>
      <w:r w:rsidR="00122BE2" w:rsidRPr="00D32C24">
        <w:rPr>
          <w:rFonts w:ascii="Arial Unicode MS" w:eastAsia="Arial Unicode MS" w:hAnsi="Arial Unicode MS" w:cs="Arial Unicode MS"/>
          <w:color w:val="000000" w:themeColor="text1"/>
        </w:rPr>
        <w:t>.</w:t>
      </w:r>
      <w:r w:rsidR="00F9415D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</w:p>
    <w:p w14:paraId="0AAFE61E" w14:textId="77777777" w:rsidR="00D32C24" w:rsidRPr="00122BE2" w:rsidRDefault="00D32C24" w:rsidP="00122BE2">
      <w:pPr>
        <w:pStyle w:val="Sinespaciado"/>
        <w:jc w:val="both"/>
        <w:rPr>
          <w:rFonts w:ascii="Arial Unicode MS" w:eastAsia="Arial Unicode MS" w:hAnsi="Arial Unicode MS" w:cs="Arial Unicode MS"/>
          <w:color w:val="FF0000"/>
        </w:rPr>
      </w:pPr>
    </w:p>
    <w:p w14:paraId="0C2A138B" w14:textId="7C85A624" w:rsidR="002971ED" w:rsidRPr="00C51A5D" w:rsidRDefault="002971ED" w:rsidP="002971ED">
      <w:pPr>
        <w:pStyle w:val="Sinespaciado"/>
        <w:jc w:val="both"/>
        <w:rPr>
          <w:rFonts w:ascii="Arial Unicode MS" w:eastAsia="Arial Unicode MS" w:hAnsi="Arial Unicode MS" w:cs="Arial Unicode MS"/>
        </w:rPr>
      </w:pPr>
      <w:r w:rsidRPr="00C51A5D">
        <w:rPr>
          <w:rFonts w:ascii="Arial Unicode MS" w:eastAsia="Arial Unicode MS" w:hAnsi="Arial Unicode MS" w:cs="Arial Unicode MS"/>
        </w:rPr>
        <w:t xml:space="preserve">La </w:t>
      </w:r>
      <w:r w:rsidRPr="00C51A5D">
        <w:rPr>
          <w:rFonts w:ascii="Arial Unicode MS" w:eastAsia="Arial Unicode MS" w:hAnsi="Arial Unicode MS" w:cs="Arial Unicode MS"/>
          <w:bCs/>
        </w:rPr>
        <w:t xml:space="preserve">competencia para aprender a aprender </w:t>
      </w:r>
      <w:r w:rsidRPr="00C51A5D">
        <w:rPr>
          <w:rFonts w:ascii="Arial Unicode MS" w:eastAsia="Arial Unicode MS" w:hAnsi="Arial Unicode MS" w:cs="Arial Unicode MS"/>
        </w:rPr>
        <w:t>y la</w:t>
      </w:r>
      <w:r w:rsidRPr="00C51A5D">
        <w:rPr>
          <w:rFonts w:ascii="Arial Unicode MS" w:eastAsia="Arial Unicode MS" w:hAnsi="Arial Unicode MS" w:cs="Arial Unicode MS"/>
          <w:bCs/>
        </w:rPr>
        <w:t xml:space="preserve"> autonomía e iniciativa personal</w:t>
      </w:r>
      <w:r w:rsidRPr="00C51A5D">
        <w:rPr>
          <w:rFonts w:ascii="Arial Unicode MS" w:eastAsia="Arial Unicode MS" w:hAnsi="Arial Unicode MS" w:cs="Arial Unicode MS"/>
          <w:b/>
          <w:bCs/>
        </w:rPr>
        <w:t xml:space="preserve"> </w:t>
      </w:r>
      <w:r w:rsidR="00D32C24" w:rsidRPr="00D32C24">
        <w:rPr>
          <w:rFonts w:ascii="Arial Unicode MS" w:eastAsia="Arial Unicode MS" w:hAnsi="Arial Unicode MS" w:cs="Arial Unicode MS"/>
        </w:rPr>
        <w:t>se trabaja</w:t>
      </w:r>
      <w:r w:rsidR="00F9415D">
        <w:rPr>
          <w:rFonts w:ascii="Arial Unicode MS" w:eastAsia="Arial Unicode MS" w:hAnsi="Arial Unicode MS" w:cs="Arial Unicode MS"/>
        </w:rPr>
        <w:t>n</w:t>
      </w:r>
      <w:r w:rsidR="00D32C24" w:rsidRPr="00D32C24">
        <w:rPr>
          <w:rFonts w:ascii="Arial Unicode MS" w:eastAsia="Arial Unicode MS" w:hAnsi="Arial Unicode MS" w:cs="Arial Unicode MS"/>
        </w:rPr>
        <w:t xml:space="preserve"> en el desarrollo de actividades de ejercitación, que incluye</w:t>
      </w:r>
      <w:r w:rsidR="00F9415D">
        <w:rPr>
          <w:rFonts w:ascii="Arial Unicode MS" w:eastAsia="Arial Unicode MS" w:hAnsi="Arial Unicode MS" w:cs="Arial Unicode MS"/>
        </w:rPr>
        <w:t>n</w:t>
      </w:r>
      <w:r w:rsidR="00D32C24" w:rsidRPr="00D32C24">
        <w:rPr>
          <w:rFonts w:ascii="Arial Unicode MS" w:eastAsia="Arial Unicode MS" w:hAnsi="Arial Unicode MS" w:cs="Arial Unicode MS"/>
        </w:rPr>
        <w:t xml:space="preserve"> práctica</w:t>
      </w:r>
      <w:r w:rsidR="00F9415D">
        <w:rPr>
          <w:rFonts w:ascii="Arial Unicode MS" w:eastAsia="Arial Unicode MS" w:hAnsi="Arial Unicode MS" w:cs="Arial Unicode MS"/>
        </w:rPr>
        <w:t>s</w:t>
      </w:r>
      <w:r w:rsidR="00D32C24" w:rsidRPr="00D32C24">
        <w:rPr>
          <w:rFonts w:ascii="Arial Unicode MS" w:eastAsia="Arial Unicode MS" w:hAnsi="Arial Unicode MS" w:cs="Arial Unicode MS"/>
        </w:rPr>
        <w:t xml:space="preserve"> de laboratorio.</w:t>
      </w:r>
      <w:r w:rsidR="00F9415D">
        <w:rPr>
          <w:rFonts w:ascii="Arial Unicode MS" w:eastAsia="Arial Unicode MS" w:hAnsi="Arial Unicode MS" w:cs="Arial Unicode MS"/>
        </w:rPr>
        <w:t xml:space="preserve"> </w:t>
      </w:r>
      <w:r w:rsidRPr="00C51A5D">
        <w:rPr>
          <w:rFonts w:ascii="Arial Unicode MS" w:eastAsia="Arial Unicode MS" w:hAnsi="Arial Unicode MS" w:cs="Arial Unicode MS"/>
        </w:rPr>
        <w:t>Por último, los diferentes enfoques en el planteamiento de los recursos, el uso de simuladores y el amplio abanico de recursos y actividades propuesto</w:t>
      </w:r>
      <w:r w:rsidR="00F9415D">
        <w:rPr>
          <w:rFonts w:ascii="Arial Unicode MS" w:eastAsia="Arial Unicode MS" w:hAnsi="Arial Unicode MS" w:cs="Arial Unicode MS"/>
        </w:rPr>
        <w:t>s</w:t>
      </w:r>
      <w:r w:rsidRPr="00C51A5D">
        <w:rPr>
          <w:rFonts w:ascii="Arial Unicode MS" w:eastAsia="Arial Unicode MS" w:hAnsi="Arial Unicode MS" w:cs="Arial Unicode MS"/>
        </w:rPr>
        <w:t xml:space="preserve"> permiten atender la </w:t>
      </w:r>
      <w:r w:rsidRPr="00C51A5D">
        <w:rPr>
          <w:rFonts w:ascii="Arial Unicode MS" w:eastAsia="Arial Unicode MS" w:hAnsi="Arial Unicode MS" w:cs="Arial Unicode MS"/>
          <w:bCs/>
        </w:rPr>
        <w:t xml:space="preserve">diversidad en el aula </w:t>
      </w:r>
      <w:r w:rsidRPr="00C51A5D">
        <w:rPr>
          <w:rFonts w:ascii="Arial Unicode MS" w:eastAsia="Arial Unicode MS" w:hAnsi="Arial Unicode MS" w:cs="Arial Unicode MS"/>
        </w:rPr>
        <w:t>y responder a los distintos ritmos de aprendizaje, tanto en el ámbito individual como en el colectivo.</w:t>
      </w:r>
    </w:p>
    <w:p w14:paraId="453C7963" w14:textId="77777777" w:rsidR="00640CDA" w:rsidRPr="00C51A5D" w:rsidRDefault="00640CDA" w:rsidP="00482259">
      <w:pPr>
        <w:pStyle w:val="Sinespaciado"/>
        <w:jc w:val="both"/>
        <w:rPr>
          <w:rFonts w:ascii="Arial Unicode MS" w:eastAsia="Arial Unicode MS" w:hAnsi="Arial Unicode MS" w:cs="Arial Unicode MS"/>
        </w:rPr>
      </w:pPr>
    </w:p>
    <w:sectPr w:rsidR="00640CDA" w:rsidRPr="00C51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107B"/>
    <w:multiLevelType w:val="hybridMultilevel"/>
    <w:tmpl w:val="73DC2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091"/>
    <w:multiLevelType w:val="hybridMultilevel"/>
    <w:tmpl w:val="AC582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21"/>
    <w:rsid w:val="00003716"/>
    <w:rsid w:val="00004AEC"/>
    <w:rsid w:val="000919B4"/>
    <w:rsid w:val="000E3B4C"/>
    <w:rsid w:val="0010242F"/>
    <w:rsid w:val="00107A04"/>
    <w:rsid w:val="00117EC9"/>
    <w:rsid w:val="00122BE2"/>
    <w:rsid w:val="00147304"/>
    <w:rsid w:val="00157749"/>
    <w:rsid w:val="00174C4E"/>
    <w:rsid w:val="002217D8"/>
    <w:rsid w:val="002365FE"/>
    <w:rsid w:val="00237A9B"/>
    <w:rsid w:val="002971ED"/>
    <w:rsid w:val="002D49F7"/>
    <w:rsid w:val="002E4DFA"/>
    <w:rsid w:val="00335121"/>
    <w:rsid w:val="00347D31"/>
    <w:rsid w:val="003965E0"/>
    <w:rsid w:val="003D6E42"/>
    <w:rsid w:val="003E60F2"/>
    <w:rsid w:val="003F2258"/>
    <w:rsid w:val="003F45FE"/>
    <w:rsid w:val="003F6338"/>
    <w:rsid w:val="00482259"/>
    <w:rsid w:val="004C4128"/>
    <w:rsid w:val="0050622B"/>
    <w:rsid w:val="00570EDD"/>
    <w:rsid w:val="005C5478"/>
    <w:rsid w:val="005E5815"/>
    <w:rsid w:val="0061702A"/>
    <w:rsid w:val="00640CDA"/>
    <w:rsid w:val="0064418A"/>
    <w:rsid w:val="006A075C"/>
    <w:rsid w:val="006C7044"/>
    <w:rsid w:val="007161D8"/>
    <w:rsid w:val="007967A5"/>
    <w:rsid w:val="007A07E9"/>
    <w:rsid w:val="007A1EEC"/>
    <w:rsid w:val="007B7D3B"/>
    <w:rsid w:val="00812F3F"/>
    <w:rsid w:val="00821B55"/>
    <w:rsid w:val="00830963"/>
    <w:rsid w:val="008315B8"/>
    <w:rsid w:val="00835E53"/>
    <w:rsid w:val="00874FD7"/>
    <w:rsid w:val="00875809"/>
    <w:rsid w:val="008C23B6"/>
    <w:rsid w:val="008D3432"/>
    <w:rsid w:val="008F4F69"/>
    <w:rsid w:val="008F4FA3"/>
    <w:rsid w:val="009000C6"/>
    <w:rsid w:val="0091603C"/>
    <w:rsid w:val="0091684D"/>
    <w:rsid w:val="009968F1"/>
    <w:rsid w:val="00997789"/>
    <w:rsid w:val="009C6222"/>
    <w:rsid w:val="009F0FF4"/>
    <w:rsid w:val="00A137B8"/>
    <w:rsid w:val="00A540A5"/>
    <w:rsid w:val="00AB6895"/>
    <w:rsid w:val="00B02B9E"/>
    <w:rsid w:val="00B27BF1"/>
    <w:rsid w:val="00B30852"/>
    <w:rsid w:val="00B6043A"/>
    <w:rsid w:val="00B6179A"/>
    <w:rsid w:val="00B769E0"/>
    <w:rsid w:val="00BD379E"/>
    <w:rsid w:val="00BF26B7"/>
    <w:rsid w:val="00C04781"/>
    <w:rsid w:val="00C24B11"/>
    <w:rsid w:val="00C51A5D"/>
    <w:rsid w:val="00CA5C9C"/>
    <w:rsid w:val="00D32C24"/>
    <w:rsid w:val="00D34878"/>
    <w:rsid w:val="00E3007B"/>
    <w:rsid w:val="00EA115B"/>
    <w:rsid w:val="00ED6FAA"/>
    <w:rsid w:val="00EF5F72"/>
    <w:rsid w:val="00F00353"/>
    <w:rsid w:val="00F73010"/>
    <w:rsid w:val="00F9415D"/>
    <w:rsid w:val="00FC2707"/>
    <w:rsid w:val="00FC4272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24236"/>
  <w15:docId w15:val="{4D664DCA-22C2-44A1-B64F-0C5168E2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338"/>
    <w:rPr>
      <w:rFonts w:ascii="Calibri" w:eastAsia="Calibri" w:hAnsi="Calibri" w:cs="Times New Roman"/>
    </w:rPr>
  </w:style>
  <w:style w:type="paragraph" w:styleId="Ttulo5">
    <w:name w:val="heading 5"/>
    <w:basedOn w:val="Normal"/>
    <w:link w:val="Ttulo5Car"/>
    <w:uiPriority w:val="9"/>
    <w:qFormat/>
    <w:rsid w:val="008309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3096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30963"/>
  </w:style>
  <w:style w:type="character" w:customStyle="1" w:styleId="negrita">
    <w:name w:val="negrita"/>
    <w:basedOn w:val="Fuentedeprrafopredeter"/>
    <w:rsid w:val="00830963"/>
  </w:style>
  <w:style w:type="paragraph" w:customStyle="1" w:styleId="tab1">
    <w:name w:val="tab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830963"/>
  </w:style>
  <w:style w:type="paragraph" w:styleId="Sinespaciado">
    <w:name w:val="No Spacing"/>
    <w:uiPriority w:val="1"/>
    <w:qFormat/>
    <w:rsid w:val="00482259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874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4FD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4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4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4F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Lyz Marcela Bernal Gómez</cp:lastModifiedBy>
  <cp:revision>7</cp:revision>
  <dcterms:created xsi:type="dcterms:W3CDTF">2016-07-15T19:08:00Z</dcterms:created>
  <dcterms:modified xsi:type="dcterms:W3CDTF">2016-07-15T19:51:00Z</dcterms:modified>
</cp:coreProperties>
</file>