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8"/>
        <w:gridCol w:w="6890"/>
      </w:tblGrid>
      <w:tr w:rsidR="000B7F99" w:rsidRPr="00345123" w:rsidTr="00832FBB">
        <w:tc>
          <w:tcPr>
            <w:tcW w:w="1951" w:type="dxa"/>
            <w:shd w:val="clear" w:color="auto" w:fill="000000" w:themeFill="text1"/>
          </w:tcPr>
          <w:p w:rsidR="000B7F99" w:rsidRPr="00345123" w:rsidRDefault="000B7F99" w:rsidP="00832FBB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</w:rPr>
            </w:pPr>
            <w:r w:rsidRPr="00345123">
              <w:rPr>
                <w:rFonts w:ascii="Arial Unicode MS" w:eastAsia="Arial Unicode MS" w:hAnsi="Arial Unicode MS" w:cs="Arial Unicode MS"/>
              </w:rPr>
              <w:t>Título del guion</w:t>
            </w:r>
          </w:p>
        </w:tc>
        <w:tc>
          <w:tcPr>
            <w:tcW w:w="7027" w:type="dxa"/>
          </w:tcPr>
          <w:p w:rsidR="000B7F99" w:rsidRPr="00345123" w:rsidRDefault="000B7F99" w:rsidP="00832FBB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highlight w:val="yellow"/>
              </w:rPr>
              <w:t>Ondas</w:t>
            </w:r>
          </w:p>
        </w:tc>
      </w:tr>
      <w:tr w:rsidR="000B7F99" w:rsidRPr="00345123" w:rsidTr="00832FBB">
        <w:tc>
          <w:tcPr>
            <w:tcW w:w="1951" w:type="dxa"/>
            <w:shd w:val="clear" w:color="auto" w:fill="000000" w:themeFill="text1"/>
          </w:tcPr>
          <w:p w:rsidR="000B7F99" w:rsidRPr="00345123" w:rsidRDefault="000B7F99" w:rsidP="00832FBB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</w:rPr>
            </w:pPr>
            <w:r w:rsidRPr="00345123">
              <w:rPr>
                <w:rFonts w:ascii="Arial Unicode MS" w:eastAsia="Arial Unicode MS" w:hAnsi="Arial Unicode MS" w:cs="Arial Unicode MS"/>
              </w:rPr>
              <w:t>Código del guion</w:t>
            </w:r>
          </w:p>
        </w:tc>
        <w:tc>
          <w:tcPr>
            <w:tcW w:w="7027" w:type="dxa"/>
          </w:tcPr>
          <w:p w:rsidR="000B7F99" w:rsidRPr="00345123" w:rsidRDefault="000B7F99" w:rsidP="000B7F99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highlight w:val="yellow"/>
              </w:rPr>
              <w:t>CN_11_0</w:t>
            </w:r>
            <w:r>
              <w:rPr>
                <w:rFonts w:ascii="Arial Unicode MS" w:eastAsia="Arial Unicode MS" w:hAnsi="Arial Unicode MS" w:cs="Arial Unicode MS"/>
                <w:highlight w:val="yellow"/>
              </w:rPr>
              <w:t>2</w:t>
            </w:r>
            <w:r>
              <w:rPr>
                <w:rFonts w:ascii="Arial Unicode MS" w:eastAsia="Arial Unicode MS" w:hAnsi="Arial Unicode MS" w:cs="Arial Unicode MS"/>
                <w:highlight w:val="yellow"/>
              </w:rPr>
              <w:t>_CO</w:t>
            </w:r>
          </w:p>
        </w:tc>
      </w:tr>
      <w:tr w:rsidR="000B7F99" w:rsidRPr="00345123" w:rsidTr="00832FBB">
        <w:tc>
          <w:tcPr>
            <w:tcW w:w="1951" w:type="dxa"/>
            <w:shd w:val="clear" w:color="auto" w:fill="000000" w:themeFill="text1"/>
          </w:tcPr>
          <w:p w:rsidR="000B7F99" w:rsidRPr="00345123" w:rsidRDefault="000B7F99" w:rsidP="00832FBB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</w:rPr>
            </w:pPr>
            <w:r w:rsidRPr="00345123">
              <w:rPr>
                <w:rFonts w:ascii="Arial Unicode MS" w:eastAsia="Arial Unicode MS" w:hAnsi="Arial Unicode MS" w:cs="Arial Unicode MS"/>
              </w:rPr>
              <w:t>Descripción</w:t>
            </w:r>
          </w:p>
        </w:tc>
        <w:tc>
          <w:tcPr>
            <w:tcW w:w="7027" w:type="dxa"/>
          </w:tcPr>
          <w:p w:rsidR="000B7F99" w:rsidRPr="00345123" w:rsidRDefault="000B7F99" w:rsidP="00832FBB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highlight w:val="yellow"/>
              </w:rPr>
            </w:pPr>
          </w:p>
        </w:tc>
      </w:tr>
    </w:tbl>
    <w:p w:rsidR="000B7F99" w:rsidRDefault="000B7F99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F44904" w:rsidRDefault="00F44904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Crear 1 recurso F de </w:t>
      </w:r>
      <w:r w:rsidR="00585E9F">
        <w:rPr>
          <w:rFonts w:ascii="Arial Unicode MS" w:eastAsia="Arial Unicode MS" w:hAnsi="Arial Unicode MS" w:cs="Arial Unicode MS"/>
          <w:sz w:val="22"/>
          <w:szCs w:val="22"/>
          <w:highlight w:val="yellow"/>
        </w:rPr>
        <w:t>Generación de o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ndas y </w:t>
      </w:r>
      <w:proofErr w:type="gramStart"/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MAS</w:t>
      </w:r>
      <w:proofErr w:type="gramEnd"/>
    </w:p>
    <w:p w:rsidR="00F44904" w:rsidRDefault="00F44904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Crear 1 recurso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F de Ondas mecánicas y electromagnéticas</w:t>
      </w:r>
    </w:p>
    <w:p w:rsidR="00861F79" w:rsidRDefault="00861F79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Crear 1 recurso F de ondas sísmicas</w:t>
      </w:r>
    </w:p>
    <w:p w:rsidR="00F44904" w:rsidRDefault="00F44904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1 Recurso F de laboratorio final </w:t>
      </w:r>
    </w:p>
    <w:p w:rsidR="000B7F99" w:rsidRDefault="000B7F99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B47DA5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Ondas</w:t>
      </w:r>
    </w:p>
    <w:p w:rsidR="00B47DA5" w:rsidRPr="00345123" w:rsidRDefault="00B47DA5" w:rsidP="00B47DA5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:rsidR="00B47DA5" w:rsidRPr="00345123" w:rsidRDefault="00B47DA5" w:rsidP="00B47DA5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B47DA5" w:rsidRDefault="00B47DA5" w:rsidP="00B47DA5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FE7F9A">
        <w:rPr>
          <w:rFonts w:ascii="Arial Unicode MS" w:eastAsia="Arial Unicode MS" w:hAnsi="Arial Unicode MS" w:cs="Arial Unicode MS"/>
          <w:b/>
          <w:sz w:val="28"/>
          <w:szCs w:val="28"/>
        </w:rPr>
        <w:t>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.1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Ondas y movimiento armónico simple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FE7F9A">
        <w:rPr>
          <w:rFonts w:ascii="Arial Unicode MS" w:eastAsia="Arial Unicode MS" w:hAnsi="Arial Unicode MS" w:cs="Arial Unicode MS"/>
          <w:b/>
          <w:sz w:val="28"/>
          <w:szCs w:val="28"/>
        </w:rPr>
        <w:t>1.2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Clasificación de las ondas </w:t>
      </w: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735BE" w:rsidRPr="00F44904" w:rsidRDefault="00F44904" w:rsidP="000B7F99">
      <w:pPr>
        <w:spacing w:after="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(</w:t>
      </w:r>
      <w:r w:rsidR="00B735BE" w:rsidRPr="00F44904">
        <w:rPr>
          <w:rFonts w:ascii="Arial Unicode MS" w:eastAsia="Arial Unicode MS" w:hAnsi="Arial Unicode MS" w:cs="Arial Unicode MS"/>
          <w:sz w:val="28"/>
          <w:szCs w:val="28"/>
        </w:rPr>
        <w:t>Inclui</w:t>
      </w:r>
      <w:r>
        <w:rPr>
          <w:rFonts w:ascii="Arial Unicode MS" w:eastAsia="Arial Unicode MS" w:hAnsi="Arial Unicode MS" w:cs="Arial Unicode MS"/>
          <w:sz w:val="28"/>
          <w:szCs w:val="28"/>
        </w:rPr>
        <w:t>r onda progresiva y definir o estacionaria)</w:t>
      </w:r>
    </w:p>
    <w:p w:rsidR="00B735BE" w:rsidRDefault="00B735BE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345123">
        <w:rPr>
          <w:rFonts w:ascii="Arial Unicode MS" w:eastAsia="Arial Unicode MS" w:hAnsi="Arial Unicode MS" w:cs="Arial Unicode MS"/>
          <w:sz w:val="26"/>
          <w:szCs w:val="26"/>
          <w:highlight w:val="yellow"/>
        </w:rPr>
        <w:t>[SECCIÓN 3]</w:t>
      </w:r>
      <w:r w:rsidRPr="00345123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="00FE7F9A">
        <w:rPr>
          <w:rFonts w:ascii="Arial Unicode MS" w:eastAsia="Arial Unicode MS" w:hAnsi="Arial Unicode MS" w:cs="Arial Unicode MS"/>
          <w:b/>
          <w:sz w:val="26"/>
          <w:szCs w:val="26"/>
        </w:rPr>
        <w:t>1.1</w:t>
      </w:r>
      <w:r w:rsidRPr="00345123">
        <w:rPr>
          <w:rFonts w:ascii="Arial Unicode MS" w:eastAsia="Arial Unicode MS" w:hAnsi="Arial Unicode MS" w:cs="Arial Unicode MS"/>
          <w:b/>
          <w:sz w:val="26"/>
          <w:szCs w:val="26"/>
        </w:rPr>
        <w:t xml:space="preserve">.1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 xml:space="preserve">Ondas Longitudinales y transversales </w:t>
      </w: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r w:rsidRPr="00345123">
        <w:rPr>
          <w:rFonts w:ascii="Arial Unicode MS" w:eastAsia="Arial Unicode MS" w:hAnsi="Arial Unicode MS" w:cs="Arial Unicode MS"/>
          <w:sz w:val="26"/>
          <w:szCs w:val="26"/>
          <w:highlight w:val="yellow"/>
        </w:rPr>
        <w:t>[SECCIÓN 3]</w:t>
      </w:r>
      <w:r w:rsidRPr="00345123">
        <w:rPr>
          <w:rFonts w:ascii="Arial Unicode MS" w:eastAsia="Arial Unicode MS" w:hAnsi="Arial Unicode MS" w:cs="Arial Unicode MS"/>
          <w:sz w:val="26"/>
          <w:szCs w:val="26"/>
        </w:rPr>
        <w:t xml:space="preserve"> </w:t>
      </w:r>
      <w:r w:rsidR="00FE7F9A">
        <w:rPr>
          <w:rFonts w:ascii="Arial Unicode MS" w:eastAsia="Arial Unicode MS" w:hAnsi="Arial Unicode MS" w:cs="Arial Unicode MS"/>
          <w:b/>
          <w:sz w:val="26"/>
          <w:szCs w:val="26"/>
        </w:rPr>
        <w:t>1</w:t>
      </w:r>
      <w:r w:rsidRPr="00345123">
        <w:rPr>
          <w:rFonts w:ascii="Arial Unicode MS" w:eastAsia="Arial Unicode MS" w:hAnsi="Arial Unicode MS" w:cs="Arial Unicode MS"/>
          <w:b/>
          <w:sz w:val="26"/>
          <w:szCs w:val="26"/>
        </w:rPr>
        <w:t>.1.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2</w:t>
      </w:r>
      <w:r w:rsidRPr="00345123">
        <w:rPr>
          <w:rFonts w:ascii="Arial Unicode MS" w:eastAsia="Arial Unicode MS" w:hAnsi="Arial Unicode MS" w:cs="Arial Unicode MS"/>
          <w:b/>
          <w:sz w:val="26"/>
          <w:szCs w:val="26"/>
        </w:rPr>
        <w:t xml:space="preserve"> </w:t>
      </w:r>
      <w:r>
        <w:rPr>
          <w:rFonts w:ascii="Arial Unicode MS" w:eastAsia="Arial Unicode MS" w:hAnsi="Arial Unicode MS" w:cs="Arial Unicode MS"/>
          <w:b/>
          <w:sz w:val="26"/>
          <w:szCs w:val="26"/>
        </w:rPr>
        <w:t>Ondas mecánicas y electromagnéticas</w:t>
      </w:r>
    </w:p>
    <w:p w:rsidR="00B735BE" w:rsidRDefault="00B735BE" w:rsidP="000B7F99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FE7F9A" w:rsidRPr="00FE7F9A">
        <w:rPr>
          <w:rFonts w:ascii="Arial Unicode MS" w:eastAsia="Arial Unicode MS" w:hAnsi="Arial Unicode MS" w:cs="Arial Unicode MS"/>
          <w:b/>
          <w:sz w:val="28"/>
          <w:szCs w:val="28"/>
        </w:rPr>
        <w:t>1.3</w:t>
      </w:r>
      <w:r w:rsidRPr="00FE7F9A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Características de las ondas </w:t>
      </w:r>
    </w:p>
    <w:p w:rsidR="00B47DA5" w:rsidRDefault="00B47DA5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47DA5" w:rsidRDefault="00B47DA5" w:rsidP="00B47DA5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FE7F9A">
        <w:rPr>
          <w:rFonts w:ascii="Arial Unicode MS" w:eastAsia="Arial Unicode MS" w:hAnsi="Arial Unicode MS" w:cs="Arial Unicode MS"/>
          <w:b/>
          <w:sz w:val="28"/>
          <w:szCs w:val="28"/>
        </w:rPr>
        <w:t>1.4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 </w:t>
      </w:r>
    </w:p>
    <w:p w:rsidR="00B47DA5" w:rsidRDefault="00B47DA5" w:rsidP="000B7F99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</w:p>
    <w:p w:rsidR="00585E9F" w:rsidRDefault="00585E9F" w:rsidP="00585E9F">
      <w:pPr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lastRenderedPageBreak/>
        <w:t>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Ondas</w:t>
      </w:r>
      <w:r w:rsidR="002B678B">
        <w:rPr>
          <w:rFonts w:ascii="Arial Unicode MS" w:eastAsia="Arial Unicode MS" w:hAnsi="Arial Unicode MS" w:cs="Arial Unicode MS"/>
          <w:b/>
          <w:sz w:val="32"/>
          <w:szCs w:val="32"/>
        </w:rPr>
        <w:t xml:space="preserve"> progresivas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 en cuerdas </w:t>
      </w:r>
    </w:p>
    <w:p w:rsidR="00585E9F" w:rsidRPr="00345123" w:rsidRDefault="00585E9F" w:rsidP="00585E9F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:rsidR="00585E9F" w:rsidRPr="00345123" w:rsidRDefault="00585E9F" w:rsidP="00585E9F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585E9F" w:rsidRDefault="00585E9F" w:rsidP="00585E9F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585E9F" w:rsidRDefault="00585E9F" w:rsidP="00585E9F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2.1 </w:t>
      </w:r>
      <w:r w:rsidR="0072533F"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96F0B" w:rsidRDefault="00B96F0B" w:rsidP="000B7F99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  <w:bookmarkStart w:id="0" w:name="_GoBack"/>
      <w:bookmarkEnd w:id="0"/>
    </w:p>
    <w:p w:rsidR="000B7F99" w:rsidRPr="00345123" w:rsidRDefault="000B7F99" w:rsidP="000B7F99">
      <w:pPr>
        <w:rPr>
          <w:rFonts w:ascii="Arial Unicode MS" w:eastAsia="Arial Unicode MS" w:hAnsi="Arial Unicode MS" w:cs="Arial Unicode MS"/>
          <w:sz w:val="32"/>
          <w:szCs w:val="32"/>
          <w:highlight w:val="yellow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b/>
          <w:sz w:val="32"/>
          <w:szCs w:val="32"/>
        </w:rPr>
        <w:t>Fin de unidad</w:t>
      </w:r>
    </w:p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6"/>
          <w:szCs w:val="26"/>
          <w:highlight w:val="yellow"/>
        </w:rPr>
      </w:pP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  <w:highlight w:val="red"/>
        </w:rPr>
        <w:t>2.1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</w:p>
    <w:p w:rsidR="000B7F99" w:rsidRDefault="000B7F99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0B7F99" w:rsidRPr="00345123" w:rsidRDefault="000B7F99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0B7F99" w:rsidRPr="00345123" w:rsidRDefault="000B7F99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Ondas </w:t>
      </w:r>
    </w:p>
    <w:p w:rsidR="000B7F99" w:rsidRPr="00345123" w:rsidRDefault="000B7F99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:rsidR="000B7F99" w:rsidRPr="00345123" w:rsidRDefault="000B7F99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1.2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Dinámica del movimiento armónico simple</w:t>
      </w: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1.3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B7F99" w:rsidRDefault="000B7F99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Sistema masa-resorte</w:t>
      </w:r>
    </w:p>
    <w:p w:rsidR="000B7F99" w:rsidRPr="00345123" w:rsidRDefault="000B7F99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:rsidR="000B7F99" w:rsidRPr="00345123" w:rsidRDefault="000B7F99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2.1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Ley de Hooke </w:t>
      </w: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2.2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Energía en el sistema masa-resorte </w:t>
      </w: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2.3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0B7F99" w:rsidRDefault="000B7F99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Péndulo simple </w:t>
      </w:r>
    </w:p>
    <w:p w:rsidR="000B7F99" w:rsidRDefault="000B7F99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>
        <w:rPr>
          <w:rFonts w:ascii="Arial Unicode MS" w:eastAsia="Arial Unicode MS" w:hAnsi="Arial Unicode MS" w:cs="Arial Unicode MS" w:hint="eastAsia"/>
          <w:b/>
          <w:sz w:val="22"/>
          <w:szCs w:val="22"/>
          <w:highlight w:val="red"/>
        </w:rPr>
        <w:t xml:space="preserve">Introducción al tema </w:t>
      </w:r>
    </w:p>
    <w:p w:rsidR="000B7F99" w:rsidRDefault="000B7F99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>
        <w:rPr>
          <w:rFonts w:ascii="Arial Unicode MS" w:eastAsia="Arial Unicode MS" w:hAnsi="Arial Unicode MS" w:cs="Arial Unicode MS" w:hint="eastAsia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 w:hint="eastAsia"/>
          <w:b/>
          <w:sz w:val="22"/>
          <w:szCs w:val="22"/>
        </w:rPr>
        <w:t xml:space="preserve"> </w:t>
      </w: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3.3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</w:p>
    <w:p w:rsidR="000B7F99" w:rsidRDefault="000B7F99" w:rsidP="000B7F99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0B7F99" w:rsidRPr="00345123" w:rsidRDefault="000B7F99" w:rsidP="000B7F99">
      <w:pPr>
        <w:rPr>
          <w:rFonts w:ascii="Arial Unicode MS" w:eastAsia="Arial Unicode MS" w:hAnsi="Arial Unicode MS" w:cs="Arial Unicode MS"/>
          <w:sz w:val="32"/>
          <w:szCs w:val="32"/>
          <w:highlight w:val="yellow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b/>
          <w:sz w:val="32"/>
          <w:szCs w:val="32"/>
        </w:rPr>
        <w:t>Fin de unidad</w:t>
      </w:r>
    </w:p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6"/>
          <w:szCs w:val="26"/>
          <w:highlight w:val="yellow"/>
        </w:rPr>
      </w:pP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  <w:highlight w:val="red"/>
        </w:rPr>
        <w:t>2.1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  <w:r w:rsidRPr="00345123">
        <w:rPr>
          <w:rFonts w:ascii="Arial Unicode MS" w:eastAsia="Arial Unicode MS" w:hAnsi="Arial Unicode MS" w:cs="Arial Unicode MS"/>
          <w:b/>
          <w:sz w:val="28"/>
          <w:szCs w:val="28"/>
          <w:highlight w:val="red"/>
        </w:rPr>
        <w:t>Frase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0B7F99" w:rsidRPr="00345123" w:rsidTr="00832FBB">
        <w:tc>
          <w:tcPr>
            <w:tcW w:w="8828" w:type="dxa"/>
            <w:gridSpan w:val="2"/>
            <w:shd w:val="clear" w:color="auto" w:fill="0D0D0D" w:themeFill="text1" w:themeFillTint="F2"/>
          </w:tcPr>
          <w:p w:rsidR="000B7F99" w:rsidRPr="00345123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Imagen (fotografía, gráfica o ilustración)</w:t>
            </w:r>
          </w:p>
        </w:tc>
      </w:tr>
      <w:tr w:rsidR="000B7F99" w:rsidRPr="00345123" w:rsidTr="00832FBB">
        <w:tc>
          <w:tcPr>
            <w:tcW w:w="2480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34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XX_00_00_IMG00</w:t>
            </w:r>
          </w:p>
        </w:tc>
      </w:tr>
      <w:tr w:rsidR="000B7F99" w:rsidRPr="00345123" w:rsidTr="00832FBB">
        <w:tc>
          <w:tcPr>
            <w:tcW w:w="2480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34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0B7F99" w:rsidRPr="00345123" w:rsidTr="00832FBB">
        <w:tc>
          <w:tcPr>
            <w:tcW w:w="2480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Código </w:t>
            </w:r>
            <w:proofErr w:type="spellStart"/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Shutterstock</w:t>
            </w:r>
            <w:proofErr w:type="spellEnd"/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 (o URL o la ruta en </w:t>
            </w:r>
            <w:proofErr w:type="spellStart"/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AulaPlaneta</w:t>
            </w:r>
            <w:proofErr w:type="spellEnd"/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)</w:t>
            </w:r>
          </w:p>
        </w:tc>
        <w:tc>
          <w:tcPr>
            <w:tcW w:w="634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0B7F99" w:rsidRPr="00345123" w:rsidTr="00832FBB">
        <w:tc>
          <w:tcPr>
            <w:tcW w:w="2480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Pie de imagen</w:t>
            </w:r>
          </w:p>
        </w:tc>
        <w:tc>
          <w:tcPr>
            <w:tcW w:w="634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0B7F99" w:rsidRPr="00345123" w:rsidTr="00832FBB">
        <w:tc>
          <w:tcPr>
            <w:tcW w:w="2480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lastRenderedPageBreak/>
              <w:t>Ubicación del pie de imagen</w:t>
            </w:r>
          </w:p>
        </w:tc>
        <w:tc>
          <w:tcPr>
            <w:tcW w:w="634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Inferior o lateral</w:t>
            </w:r>
          </w:p>
        </w:tc>
      </w:tr>
    </w:tbl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0B7F99" w:rsidRPr="00345123" w:rsidTr="00832FBB">
        <w:tc>
          <w:tcPr>
            <w:tcW w:w="9033" w:type="dxa"/>
            <w:gridSpan w:val="2"/>
            <w:shd w:val="clear" w:color="auto" w:fill="000000" w:themeFill="text1"/>
          </w:tcPr>
          <w:p w:rsidR="000B7F99" w:rsidRPr="00345123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Profundiza (recurso de exposición)</w:t>
            </w: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 (Se numeran de 10 en 10)</w:t>
            </w: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</w:tbl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0B7F99" w:rsidRPr="00345123" w:rsidTr="00832FBB">
        <w:tc>
          <w:tcPr>
            <w:tcW w:w="9033" w:type="dxa"/>
            <w:gridSpan w:val="2"/>
            <w:shd w:val="clear" w:color="auto" w:fill="000000" w:themeFill="text1"/>
          </w:tcPr>
          <w:p w:rsidR="000B7F99" w:rsidRPr="00345123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Practica (recurso de ejercitación)</w:t>
            </w: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</w:t>
            </w: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</w:tbl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4"/>
        <w:gridCol w:w="6334"/>
      </w:tblGrid>
      <w:tr w:rsidR="000B7F99" w:rsidRPr="00345123" w:rsidTr="00832FBB">
        <w:tc>
          <w:tcPr>
            <w:tcW w:w="8978" w:type="dxa"/>
            <w:gridSpan w:val="2"/>
            <w:shd w:val="clear" w:color="auto" w:fill="000000" w:themeFill="text1"/>
          </w:tcPr>
          <w:p w:rsidR="000B7F99" w:rsidRPr="00345123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Recuerda</w:t>
            </w: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b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</w:rPr>
              <w:t>Contenido</w:t>
            </w:r>
          </w:p>
        </w:tc>
        <w:tc>
          <w:tcPr>
            <w:tcW w:w="6460" w:type="dxa"/>
          </w:tcPr>
          <w:p w:rsidR="000B7F99" w:rsidRPr="00345123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</w:tbl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4"/>
        <w:gridCol w:w="6334"/>
      </w:tblGrid>
      <w:tr w:rsidR="000B7F99" w:rsidRPr="00345123" w:rsidTr="00832FBB">
        <w:tc>
          <w:tcPr>
            <w:tcW w:w="8978" w:type="dxa"/>
            <w:gridSpan w:val="2"/>
            <w:shd w:val="clear" w:color="auto" w:fill="000000" w:themeFill="text1"/>
          </w:tcPr>
          <w:p w:rsidR="000B7F99" w:rsidRPr="00345123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Destacado</w:t>
            </w: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b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</w:rPr>
              <w:t>Título</w:t>
            </w:r>
          </w:p>
        </w:tc>
        <w:tc>
          <w:tcPr>
            <w:tcW w:w="6460" w:type="dxa"/>
          </w:tcPr>
          <w:p w:rsidR="000B7F99" w:rsidRPr="00345123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</w:rPr>
              <w:t>Contenido</w:t>
            </w:r>
          </w:p>
        </w:tc>
        <w:tc>
          <w:tcPr>
            <w:tcW w:w="6460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1.1 Subtítulo sección</w:t>
      </w:r>
    </w:p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2 Título</w:t>
      </w:r>
    </w:p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lastRenderedPageBreak/>
        <w:t>[SECCIÓN 2]</w:t>
      </w:r>
      <w:r w:rsidRPr="0034512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2.1 Subtítulo sección</w:t>
      </w:r>
    </w:p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3]</w:t>
      </w:r>
      <w:r w:rsidRPr="0034512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2.1.1 Sub-subtítulo sección</w:t>
      </w:r>
    </w:p>
    <w:p w:rsidR="000B7F99" w:rsidRPr="00345123" w:rsidRDefault="000B7F99" w:rsidP="000B7F99">
      <w:pPr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0B7F99" w:rsidRPr="00345123" w:rsidRDefault="000B7F99" w:rsidP="000B7F99">
      <w:pPr>
        <w:rPr>
          <w:rFonts w:ascii="Arial Unicode MS" w:eastAsia="Arial Unicode MS" w:hAnsi="Arial Unicode MS" w:cs="Arial Unicode MS"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</w:rPr>
        <w:t>(No es posible tener una Sección 4)</w:t>
      </w:r>
    </w:p>
    <w:p w:rsidR="000B7F99" w:rsidRPr="00345123" w:rsidRDefault="000B7F99" w:rsidP="000B7F99">
      <w:pPr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0B7F99" w:rsidRPr="00345123" w:rsidTr="00832FBB">
        <w:tc>
          <w:tcPr>
            <w:tcW w:w="9033" w:type="dxa"/>
            <w:gridSpan w:val="2"/>
            <w:shd w:val="clear" w:color="auto" w:fill="000000" w:themeFill="text1"/>
          </w:tcPr>
          <w:p w:rsidR="000B7F99" w:rsidRPr="00345123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Mapa conceptual</w:t>
            </w: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</w:t>
            </w: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Mapa conceptual</w:t>
            </w: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Mapa conceptual del tema Título del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guión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(Mayus primera letra)</w:t>
            </w:r>
          </w:p>
        </w:tc>
      </w:tr>
    </w:tbl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0B7F99" w:rsidRPr="00345123" w:rsidTr="00832FBB">
        <w:tc>
          <w:tcPr>
            <w:tcW w:w="9033" w:type="dxa"/>
            <w:gridSpan w:val="2"/>
            <w:shd w:val="clear" w:color="auto" w:fill="000000" w:themeFill="text1"/>
          </w:tcPr>
          <w:p w:rsidR="000B7F99" w:rsidRPr="00345123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Evaluación: recurso nuevo</w:t>
            </w: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</w:t>
            </w: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Competencias: nombre del recurso (minúscula la primera)</w:t>
            </w: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Evalúa tus conocimientos sobre el tema Título del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guión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(Mayus primera letra)</w:t>
            </w:r>
          </w:p>
        </w:tc>
      </w:tr>
    </w:tbl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0B7F99" w:rsidRPr="00CD16FC" w:rsidTr="00832FBB">
        <w:tc>
          <w:tcPr>
            <w:tcW w:w="9033" w:type="dxa"/>
            <w:gridSpan w:val="2"/>
            <w:shd w:val="clear" w:color="auto" w:fill="000000" w:themeFill="text1"/>
          </w:tcPr>
          <w:p w:rsidR="000B7F99" w:rsidRPr="00CD16FC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Evaluación: recurso nuevo</w:t>
            </w:r>
          </w:p>
        </w:tc>
      </w:tr>
      <w:tr w:rsidR="000B7F99" w:rsidRPr="00CD16FC" w:rsidTr="00832FBB">
        <w:tc>
          <w:tcPr>
            <w:tcW w:w="2518" w:type="dxa"/>
          </w:tcPr>
          <w:p w:rsidR="000B7F99" w:rsidRPr="00CD16FC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0B7F99" w:rsidRPr="00CD16FC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</w:rPr>
              <w:t>CN_10_01</w:t>
            </w:r>
            <w:r>
              <w:rPr>
                <w:rFonts w:ascii="Arial Unicode MS" w:eastAsia="Arial Unicode MS" w:hAnsi="Arial Unicode MS" w:cs="Arial Unicode MS"/>
              </w:rPr>
              <w:t>_REC00</w:t>
            </w:r>
          </w:p>
        </w:tc>
      </w:tr>
      <w:tr w:rsidR="000B7F99" w:rsidRPr="00CD16FC" w:rsidTr="00832FBB">
        <w:tc>
          <w:tcPr>
            <w:tcW w:w="2518" w:type="dxa"/>
          </w:tcPr>
          <w:p w:rsidR="000B7F99" w:rsidRPr="00CD16FC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0B7F99" w:rsidRPr="00CD16FC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Competencias: nombre del recurso (minúscula la primera)</w:t>
            </w:r>
          </w:p>
        </w:tc>
      </w:tr>
      <w:tr w:rsidR="000B7F99" w:rsidRPr="00CD16FC" w:rsidTr="00832FBB">
        <w:tc>
          <w:tcPr>
            <w:tcW w:w="2518" w:type="dxa"/>
          </w:tcPr>
          <w:p w:rsidR="000B7F99" w:rsidRPr="00CD16FC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lastRenderedPageBreak/>
              <w:t>Descripción</w:t>
            </w:r>
          </w:p>
        </w:tc>
        <w:tc>
          <w:tcPr>
            <w:tcW w:w="6515" w:type="dxa"/>
          </w:tcPr>
          <w:p w:rsidR="000B7F99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Evalúa tus conocimientos sobre el tema Título del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guión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(Mayus primera letra)</w:t>
            </w:r>
          </w:p>
          <w:p w:rsidR="000B7F99" w:rsidRPr="00CD16FC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Oculto al estudiante</w:t>
            </w:r>
          </w:p>
        </w:tc>
      </w:tr>
    </w:tbl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0B7F99" w:rsidRPr="00CD16FC" w:rsidTr="00832FBB">
        <w:tc>
          <w:tcPr>
            <w:tcW w:w="8828" w:type="dxa"/>
            <w:gridSpan w:val="2"/>
            <w:shd w:val="clear" w:color="auto" w:fill="000000" w:themeFill="text1"/>
          </w:tcPr>
          <w:p w:rsidR="000B7F99" w:rsidRPr="00CD16FC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Evaluación: recurso nuevo</w:t>
            </w:r>
          </w:p>
        </w:tc>
      </w:tr>
      <w:tr w:rsidR="000B7F99" w:rsidRPr="00CD16FC" w:rsidTr="00832FBB">
        <w:tc>
          <w:tcPr>
            <w:tcW w:w="2518" w:type="dxa"/>
          </w:tcPr>
          <w:p w:rsidR="000B7F99" w:rsidRPr="00CD16FC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0B7F99" w:rsidRPr="00CD16FC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</w:rPr>
              <w:t>CN_10_01</w:t>
            </w:r>
            <w:r>
              <w:rPr>
                <w:rFonts w:ascii="Arial Unicode MS" w:eastAsia="Arial Unicode MS" w:hAnsi="Arial Unicode MS" w:cs="Arial Unicode MS"/>
              </w:rPr>
              <w:t>_REC0</w:t>
            </w:r>
            <w:r w:rsidRPr="00CD16FC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0B7F99" w:rsidRPr="00CD16FC" w:rsidTr="00832FBB">
        <w:tc>
          <w:tcPr>
            <w:tcW w:w="2518" w:type="dxa"/>
          </w:tcPr>
          <w:p w:rsidR="000B7F99" w:rsidRPr="00CD16FC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0B7F99" w:rsidRPr="00CD16FC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Competencias: nombre del recurso (minúscula la primera)</w:t>
            </w:r>
          </w:p>
        </w:tc>
      </w:tr>
      <w:tr w:rsidR="000B7F99" w:rsidRPr="00CD16FC" w:rsidTr="00832FBB">
        <w:tc>
          <w:tcPr>
            <w:tcW w:w="2518" w:type="dxa"/>
          </w:tcPr>
          <w:p w:rsidR="000B7F99" w:rsidRPr="00CD16FC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0B7F99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color w:val="000000"/>
              </w:rPr>
              <w:t>Evalúa tus competencias sobre el tema de la ciencia</w:t>
            </w:r>
          </w:p>
          <w:p w:rsidR="000B7F99" w:rsidRPr="00CD16FC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Oculto al estudiante</w:t>
            </w:r>
          </w:p>
        </w:tc>
      </w:tr>
    </w:tbl>
    <w:p w:rsidR="000B7F99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3187"/>
        <w:gridCol w:w="3177"/>
      </w:tblGrid>
      <w:tr w:rsidR="000B7F99" w:rsidRPr="00345123" w:rsidTr="00832FBB">
        <w:tc>
          <w:tcPr>
            <w:tcW w:w="9033" w:type="dxa"/>
            <w:gridSpan w:val="3"/>
            <w:shd w:val="clear" w:color="auto" w:fill="000000" w:themeFill="text1"/>
          </w:tcPr>
          <w:p w:rsidR="000B7F99" w:rsidRPr="00345123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Webs de referencia</w:t>
            </w: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  <w:gridSpan w:val="2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</w:t>
            </w: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Web 01</w:t>
            </w:r>
          </w:p>
        </w:tc>
        <w:tc>
          <w:tcPr>
            <w:tcW w:w="3257" w:type="dxa"/>
          </w:tcPr>
          <w:p w:rsidR="000B7F99" w:rsidRPr="00345123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0B7F99" w:rsidRPr="00345123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URL</w:t>
            </w: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Web 02</w:t>
            </w:r>
          </w:p>
        </w:tc>
        <w:tc>
          <w:tcPr>
            <w:tcW w:w="3257" w:type="dxa"/>
          </w:tcPr>
          <w:p w:rsidR="000B7F99" w:rsidRPr="00345123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0B7F99" w:rsidRPr="00345123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URL</w:t>
            </w:r>
          </w:p>
        </w:tc>
      </w:tr>
      <w:tr w:rsidR="000B7F99" w:rsidRPr="00345123" w:rsidTr="00832FBB">
        <w:tc>
          <w:tcPr>
            <w:tcW w:w="2518" w:type="dxa"/>
          </w:tcPr>
          <w:p w:rsidR="000B7F99" w:rsidRPr="00345123" w:rsidRDefault="000B7F99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Web 03</w:t>
            </w:r>
          </w:p>
        </w:tc>
        <w:tc>
          <w:tcPr>
            <w:tcW w:w="3257" w:type="dxa"/>
          </w:tcPr>
          <w:p w:rsidR="000B7F99" w:rsidRPr="00345123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0B7F99" w:rsidRPr="00345123" w:rsidRDefault="000B7F99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URL</w:t>
            </w:r>
          </w:p>
        </w:tc>
      </w:tr>
    </w:tbl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0B7F99" w:rsidRPr="00345123" w:rsidRDefault="000B7F99" w:rsidP="000B7F99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0B7F99" w:rsidRDefault="000B7F99" w:rsidP="000B7F99"/>
    <w:p w:rsidR="0038523B" w:rsidRDefault="0038523B"/>
    <w:sectPr w:rsidR="0038523B" w:rsidSect="00FC30C2">
      <w:headerReference w:type="even" r:id="rId6"/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76C" w:rsidRDefault="00D7676C" w:rsidP="000B7F99">
      <w:pPr>
        <w:spacing w:after="0"/>
      </w:pPr>
      <w:r>
        <w:separator/>
      </w:r>
    </w:p>
  </w:endnote>
  <w:endnote w:type="continuationSeparator" w:id="0">
    <w:p w:rsidR="00D7676C" w:rsidRDefault="00D7676C" w:rsidP="000B7F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0811701"/>
      <w:docPartObj>
        <w:docPartGallery w:val="Page Numbers (Bottom of Page)"/>
        <w:docPartUnique/>
      </w:docPartObj>
    </w:sdtPr>
    <w:sdtEndPr/>
    <w:sdtContent>
      <w:p w:rsidR="0088313E" w:rsidRDefault="00D7676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F0B" w:rsidRPr="00B96F0B">
          <w:rPr>
            <w:noProof/>
            <w:lang w:val="es-ES"/>
          </w:rPr>
          <w:t>6</w:t>
        </w:r>
        <w:r>
          <w:fldChar w:fldCharType="end"/>
        </w:r>
      </w:p>
    </w:sdtContent>
  </w:sdt>
  <w:p w:rsidR="0088313E" w:rsidRDefault="00D7676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76C" w:rsidRDefault="00D7676C" w:rsidP="000B7F99">
      <w:pPr>
        <w:spacing w:after="0"/>
      </w:pPr>
      <w:r>
        <w:separator/>
      </w:r>
    </w:p>
  </w:footnote>
  <w:footnote w:type="continuationSeparator" w:id="0">
    <w:p w:rsidR="00D7676C" w:rsidRDefault="00D7676C" w:rsidP="000B7F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744" w:rsidRDefault="00D7676C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53744" w:rsidRDefault="00D7676C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744" w:rsidRPr="0088313E" w:rsidRDefault="00D7676C" w:rsidP="0004489C">
    <w:pPr>
      <w:pStyle w:val="Encabezado"/>
      <w:ind w:right="360"/>
      <w:rPr>
        <w:rFonts w:ascii="Arial Unicode MS" w:eastAsia="Arial Unicode MS" w:hAnsi="Arial Unicode MS" w:cs="Arial Unicode MS"/>
        <w:sz w:val="20"/>
        <w:szCs w:val="20"/>
      </w:rPr>
    </w:pP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 xml:space="preserve"> [GUION </w:t>
    </w:r>
    <w:r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CN</w:t>
    </w: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_</w:t>
    </w:r>
    <w:r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11_0</w:t>
    </w:r>
    <w:r w:rsidR="000B7F99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2</w:t>
    </w: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_CO]</w:t>
    </w:r>
    <w:r w:rsidR="000B7F99">
      <w:rPr>
        <w:rFonts w:ascii="Arial Unicode MS" w:eastAsia="Arial Unicode MS" w:hAnsi="Arial Unicode MS" w:cs="Arial Unicode MS"/>
        <w:sz w:val="20"/>
        <w:szCs w:val="20"/>
        <w:lang w:val="es-ES"/>
      </w:rPr>
      <w:t xml:space="preserve"> Guion 2</w:t>
    </w:r>
    <w:r w:rsidRPr="0088313E">
      <w:rPr>
        <w:rFonts w:ascii="Arial Unicode MS" w:eastAsia="Arial Unicode MS" w:hAnsi="Arial Unicode MS" w:cs="Arial Unicode MS"/>
        <w:sz w:val="20"/>
        <w:szCs w:val="20"/>
        <w:lang w:val="es-ES"/>
      </w:rPr>
      <w:t xml:space="preserve">. </w:t>
    </w:r>
    <w:r w:rsidR="000B7F99">
      <w:rPr>
        <w:rFonts w:ascii="Arial Unicode MS" w:eastAsia="Arial Unicode MS" w:hAnsi="Arial Unicode MS" w:cs="Arial Unicode MS"/>
        <w:sz w:val="20"/>
        <w:szCs w:val="20"/>
        <w:lang w:val="es-ES"/>
      </w:rPr>
      <w:t>Ondas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F99"/>
    <w:rsid w:val="000B7F99"/>
    <w:rsid w:val="002B678B"/>
    <w:rsid w:val="0038523B"/>
    <w:rsid w:val="00585E9F"/>
    <w:rsid w:val="0072533F"/>
    <w:rsid w:val="00861F79"/>
    <w:rsid w:val="00B47DA5"/>
    <w:rsid w:val="00B735BE"/>
    <w:rsid w:val="00B96F0B"/>
    <w:rsid w:val="00D7676C"/>
    <w:rsid w:val="00F44904"/>
    <w:rsid w:val="00FE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6B6B123-ECB5-453C-B514-870BC95C8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F99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7F99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B7F99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0B7F99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F99"/>
    <w:rPr>
      <w:sz w:val="24"/>
      <w:szCs w:val="24"/>
      <w:lang w:val="es-ES_tradnl"/>
    </w:rPr>
  </w:style>
  <w:style w:type="table" w:styleId="Tablaconcuadrcula">
    <w:name w:val="Table Grid"/>
    <w:basedOn w:val="Tablanormal"/>
    <w:rsid w:val="000B7F99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0B7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432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10</cp:revision>
  <dcterms:created xsi:type="dcterms:W3CDTF">2015-07-17T23:28:00Z</dcterms:created>
  <dcterms:modified xsi:type="dcterms:W3CDTF">2015-07-17T23:43:00Z</dcterms:modified>
</cp:coreProperties>
</file>