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60" w:rsidRPr="0071114C" w:rsidRDefault="00BE3260" w:rsidP="00BE3260">
      <w:pPr>
        <w:jc w:val="center"/>
        <w:rPr>
          <w:rFonts w:ascii="Arial" w:hAnsi="Arial" w:cs="Arial"/>
          <w:b/>
          <w:sz w:val="24"/>
          <w:szCs w:val="24"/>
        </w:rPr>
      </w:pPr>
      <w:r w:rsidRPr="0071114C">
        <w:rPr>
          <w:rFonts w:ascii="Arial" w:hAnsi="Arial" w:cs="Arial"/>
          <w:b/>
          <w:sz w:val="24"/>
          <w:szCs w:val="24"/>
        </w:rPr>
        <w:t>Guía didáctica</w:t>
      </w:r>
    </w:p>
    <w:p w:rsidR="00C30A21" w:rsidRPr="00DF352F" w:rsidRDefault="00C30A21" w:rsidP="00C30A21">
      <w:pPr>
        <w:jc w:val="both"/>
        <w:rPr>
          <w:rFonts w:ascii="Arial Unicode MS" w:eastAsia="Arial Unicode MS" w:hAnsi="Arial Unicode MS" w:cs="Arial Unicode MS"/>
          <w:b/>
          <w:color w:val="FF0000"/>
        </w:rPr>
      </w:pPr>
      <w:r w:rsidRPr="00DF352F">
        <w:rPr>
          <w:rFonts w:ascii="Arial Unicode MS" w:eastAsia="Arial Unicode MS" w:hAnsi="Arial Unicode MS" w:cs="Arial Unicode MS"/>
          <w:b/>
          <w:color w:val="FF0000"/>
        </w:rPr>
        <w:t xml:space="preserve">(Objetivos) </w:t>
      </w:r>
    </w:p>
    <w:p w:rsidR="00C30A21" w:rsidRPr="00DF352F" w:rsidRDefault="00C30A21" w:rsidP="00C30A21">
      <w:pPr>
        <w:jc w:val="both"/>
        <w:rPr>
          <w:rFonts w:ascii="Arial Unicode MS" w:eastAsia="Arial Unicode MS" w:hAnsi="Arial Unicode MS" w:cs="Arial Unicode MS"/>
          <w:b/>
        </w:rPr>
      </w:pPr>
      <w:r w:rsidRPr="00DF352F">
        <w:rPr>
          <w:rFonts w:ascii="Arial Unicode MS" w:eastAsia="Arial Unicode MS" w:hAnsi="Arial Unicode MS" w:cs="Arial Unicode MS"/>
          <w:b/>
        </w:rPr>
        <w:t>Entorno físico – Ciencia, tecnología y sociedad</w:t>
      </w:r>
    </w:p>
    <w:p w:rsidR="00C30A21" w:rsidRPr="00B76626" w:rsidRDefault="00C30A21" w:rsidP="00C30A21">
      <w:pPr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Relaciono la estructura de las moléculas orgánicas e inorgánicas con sus propiedades físicas y químicas y su capacidad de cambio químico. </w:t>
      </w:r>
    </w:p>
    <w:p w:rsidR="00F65E51" w:rsidRPr="00DF352F" w:rsidRDefault="00F65E51" w:rsidP="00F65E51">
      <w:pPr>
        <w:spacing w:line="276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DF352F">
        <w:rPr>
          <w:rFonts w:ascii="Arial Unicode MS" w:eastAsia="Arial Unicode MS" w:hAnsi="Arial Unicode MS" w:cs="Arial Unicode MS"/>
          <w:b/>
          <w:color w:val="FF0000"/>
        </w:rPr>
        <w:t xml:space="preserve">(Competencias) </w:t>
      </w:r>
    </w:p>
    <w:p w:rsidR="00BE3260" w:rsidRPr="00F65E51" w:rsidRDefault="00C30A21" w:rsidP="00F65E5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F65E51">
        <w:rPr>
          <w:rFonts w:ascii="Arial Unicode MS" w:eastAsia="Arial Unicode MS" w:hAnsi="Arial Unicode MS" w:cs="Arial Unicode MS"/>
        </w:rPr>
        <w:t>Identificar los compuestos con funciones oxigenadas.</w:t>
      </w:r>
    </w:p>
    <w:p w:rsidR="00C30A21" w:rsidRPr="00F65E51" w:rsidRDefault="00C30A21" w:rsidP="00F65E5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F65E51">
        <w:rPr>
          <w:rFonts w:ascii="Arial Unicode MS" w:eastAsia="Arial Unicode MS" w:hAnsi="Arial Unicode MS" w:cs="Arial Unicode MS"/>
        </w:rPr>
        <w:t xml:space="preserve">Nombrar los compuestos </w:t>
      </w:r>
      <w:r w:rsidR="00BE2D6A">
        <w:rPr>
          <w:rFonts w:ascii="Arial Unicode MS" w:eastAsia="Arial Unicode MS" w:hAnsi="Arial Unicode MS" w:cs="Arial Unicode MS"/>
        </w:rPr>
        <w:t xml:space="preserve">con </w:t>
      </w:r>
      <w:r w:rsidRPr="00F65E51">
        <w:rPr>
          <w:rFonts w:ascii="Arial Unicode MS" w:eastAsia="Arial Unicode MS" w:hAnsi="Arial Unicode MS" w:cs="Arial Unicode MS"/>
        </w:rPr>
        <w:t>funciones oxigenadas siguiendo el método sistemático de la IUPAC.</w:t>
      </w:r>
    </w:p>
    <w:p w:rsidR="00C30A21" w:rsidRPr="00F65E51" w:rsidRDefault="00C30A21" w:rsidP="00F65E5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F65E51">
        <w:rPr>
          <w:rFonts w:ascii="Arial Unicode MS" w:eastAsia="Arial Unicode MS" w:hAnsi="Arial Unicode MS" w:cs="Arial Unicode MS"/>
        </w:rPr>
        <w:t>Relacionar los grupos funcionales oxigenados con las propiedades físicas de las sustancias.</w:t>
      </w:r>
    </w:p>
    <w:p w:rsidR="00BE3260" w:rsidRPr="00F65E51" w:rsidRDefault="00F65E51" w:rsidP="00F65E5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F65E51">
        <w:rPr>
          <w:rFonts w:ascii="Arial Unicode MS" w:eastAsia="Arial Unicode MS" w:hAnsi="Arial Unicode MS" w:cs="Arial Unicode MS"/>
        </w:rPr>
        <w:t>Conocer los usos y aplicaciones de compuestos con</w:t>
      </w:r>
      <w:r w:rsidR="008A4D91" w:rsidRPr="00F65E51">
        <w:rPr>
          <w:rFonts w:ascii="Arial Unicode MS" w:eastAsia="Arial Unicode MS" w:hAnsi="Arial Unicode MS" w:cs="Arial Unicode MS"/>
        </w:rPr>
        <w:t xml:space="preserve"> funciones oxigenadas</w:t>
      </w:r>
      <w:r w:rsidR="00BE3260" w:rsidRPr="00F65E51">
        <w:rPr>
          <w:rFonts w:ascii="Arial Unicode MS" w:eastAsia="Arial Unicode MS" w:hAnsi="Arial Unicode MS" w:cs="Arial Unicode MS"/>
        </w:rPr>
        <w:t xml:space="preserve">. </w:t>
      </w:r>
    </w:p>
    <w:p w:rsidR="00F65E51" w:rsidRDefault="00F65E51" w:rsidP="00BE326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F65E51" w:rsidRPr="00DF352F" w:rsidRDefault="00F65E51" w:rsidP="00F65E51">
      <w:pPr>
        <w:spacing w:line="276" w:lineRule="auto"/>
        <w:jc w:val="both"/>
        <w:rPr>
          <w:rFonts w:ascii="Arial Unicode MS" w:eastAsia="Arial Unicode MS" w:hAnsi="Arial Unicode MS" w:cs="Arial Unicode MS"/>
          <w:b/>
          <w:color w:val="FF0000"/>
        </w:rPr>
      </w:pPr>
      <w:r w:rsidRPr="00DF352F">
        <w:rPr>
          <w:rFonts w:ascii="Arial Unicode MS" w:eastAsia="Arial Unicode MS" w:hAnsi="Arial Unicode MS" w:cs="Arial Unicode MS"/>
          <w:b/>
          <w:color w:val="FF0000"/>
        </w:rPr>
        <w:t>(Guía didáctica o Estrategia didáctica)</w:t>
      </w:r>
    </w:p>
    <w:p w:rsidR="009719C9" w:rsidRPr="009719C9" w:rsidRDefault="00BE3260" w:rsidP="00BE3260">
      <w:pPr>
        <w:spacing w:line="276" w:lineRule="auto"/>
        <w:jc w:val="both"/>
        <w:rPr>
          <w:rFonts w:ascii="Arial Unicode MS" w:eastAsia="Arial Unicode MS" w:hAnsi="Arial Unicode MS" w:cs="Arial Unicode MS"/>
          <w:b/>
        </w:rPr>
      </w:pPr>
      <w:r w:rsidRPr="009719C9">
        <w:rPr>
          <w:rFonts w:ascii="Arial Unicode MS" w:eastAsia="Arial Unicode MS" w:hAnsi="Arial Unicode MS" w:cs="Arial Unicode MS"/>
        </w:rPr>
        <w:t>L</w:t>
      </w:r>
      <w:r w:rsidR="003A1908" w:rsidRPr="009719C9">
        <w:rPr>
          <w:rFonts w:ascii="Arial Unicode MS" w:eastAsia="Arial Unicode MS" w:hAnsi="Arial Unicode MS" w:cs="Arial Unicode MS"/>
        </w:rPr>
        <w:t xml:space="preserve">as funciones oxigenadas </w:t>
      </w:r>
      <w:r w:rsidR="00283C72" w:rsidRPr="009719C9">
        <w:rPr>
          <w:rFonts w:ascii="Arial Unicode MS" w:eastAsia="Arial Unicode MS" w:hAnsi="Arial Unicode MS" w:cs="Arial Unicode MS"/>
        </w:rPr>
        <w:t>son aquellas que</w:t>
      </w:r>
      <w:r w:rsidR="000770E3">
        <w:rPr>
          <w:rFonts w:ascii="Arial Unicode MS" w:eastAsia="Arial Unicode MS" w:hAnsi="Arial Unicode MS" w:cs="Arial Unicode MS"/>
        </w:rPr>
        <w:t>,</w:t>
      </w:r>
      <w:r w:rsidR="00283C72" w:rsidRPr="009719C9">
        <w:rPr>
          <w:rFonts w:ascii="Arial Unicode MS" w:eastAsia="Arial Unicode MS" w:hAnsi="Arial Unicode MS" w:cs="Arial Unicode MS"/>
        </w:rPr>
        <w:t xml:space="preserve"> además de carbono e hidrógeno</w:t>
      </w:r>
      <w:r w:rsidR="000770E3">
        <w:rPr>
          <w:rFonts w:ascii="Arial Unicode MS" w:eastAsia="Arial Unicode MS" w:hAnsi="Arial Unicode MS" w:cs="Arial Unicode MS"/>
        </w:rPr>
        <w:t>,</w:t>
      </w:r>
      <w:r w:rsidR="00283C72" w:rsidRPr="009719C9">
        <w:rPr>
          <w:rFonts w:ascii="Arial Unicode MS" w:eastAsia="Arial Unicode MS" w:hAnsi="Arial Unicode MS" w:cs="Arial Unicode MS"/>
        </w:rPr>
        <w:t xml:space="preserve"> </w:t>
      </w:r>
      <w:r w:rsidR="000770E3">
        <w:rPr>
          <w:rFonts w:ascii="Arial Unicode MS" w:eastAsia="Arial Unicode MS" w:hAnsi="Arial Unicode MS" w:cs="Arial Unicode MS"/>
        </w:rPr>
        <w:t>con</w:t>
      </w:r>
      <w:r w:rsidR="00283C72" w:rsidRPr="009719C9">
        <w:rPr>
          <w:rFonts w:ascii="Arial Unicode MS" w:eastAsia="Arial Unicode MS" w:hAnsi="Arial Unicode MS" w:cs="Arial Unicode MS"/>
        </w:rPr>
        <w:t xml:space="preserve">tienen oxígeno. Las familias de </w:t>
      </w:r>
      <w:r w:rsidR="00A64B6C" w:rsidRPr="009719C9">
        <w:rPr>
          <w:rFonts w:ascii="Arial Unicode MS" w:eastAsia="Arial Unicode MS" w:hAnsi="Arial Unicode MS" w:cs="Arial Unicode MS"/>
        </w:rPr>
        <w:t>compuestos</w:t>
      </w:r>
      <w:r w:rsidR="00283C72" w:rsidRPr="009719C9">
        <w:rPr>
          <w:rFonts w:ascii="Arial Unicode MS" w:eastAsia="Arial Unicode MS" w:hAnsi="Arial Unicode MS" w:cs="Arial Unicode MS"/>
        </w:rPr>
        <w:t xml:space="preserve"> asociadas a funciones oxigenadas</w:t>
      </w:r>
      <w:r w:rsidR="00A52EBF" w:rsidRPr="009719C9">
        <w:rPr>
          <w:rFonts w:ascii="Arial Unicode MS" w:eastAsia="Arial Unicode MS" w:hAnsi="Arial Unicode MS" w:cs="Arial Unicode MS"/>
        </w:rPr>
        <w:t xml:space="preserve"> son:</w:t>
      </w:r>
      <w:r w:rsidR="00A64B6C" w:rsidRPr="009719C9">
        <w:rPr>
          <w:rFonts w:ascii="Arial Unicode MS" w:eastAsia="Arial Unicode MS" w:hAnsi="Arial Unicode MS" w:cs="Arial Unicode MS"/>
        </w:rPr>
        <w:t xml:space="preserve"> los </w:t>
      </w:r>
      <w:r w:rsidR="00A64B6C" w:rsidRPr="009719C9">
        <w:rPr>
          <w:rFonts w:ascii="Arial Unicode MS" w:eastAsia="Arial Unicode MS" w:hAnsi="Arial Unicode MS" w:cs="Arial Unicode MS"/>
          <w:b/>
        </w:rPr>
        <w:t>alcoholes (</w:t>
      </w:r>
      <w:r w:rsidR="00A52EBF" w:rsidRPr="009719C9">
        <w:rPr>
          <w:rFonts w:ascii="Arial Unicode MS" w:eastAsia="Arial Unicode MS" w:hAnsi="Arial Unicode MS" w:cs="Arial Unicode MS"/>
          <w:b/>
        </w:rPr>
        <w:t>R-OH</w:t>
      </w:r>
      <w:r w:rsidR="00A64B6C" w:rsidRPr="009719C9">
        <w:rPr>
          <w:rFonts w:ascii="Arial Unicode MS" w:eastAsia="Arial Unicode MS" w:hAnsi="Arial Unicode MS" w:cs="Arial Unicode MS"/>
          <w:b/>
        </w:rPr>
        <w:t>)</w:t>
      </w:r>
      <w:r w:rsidR="00A64B6C" w:rsidRPr="009719C9">
        <w:rPr>
          <w:rFonts w:ascii="Arial Unicode MS" w:eastAsia="Arial Unicode MS" w:hAnsi="Arial Unicode MS" w:cs="Arial Unicode MS"/>
        </w:rPr>
        <w:t xml:space="preserve">, los </w:t>
      </w:r>
      <w:r w:rsidR="00A64B6C" w:rsidRPr="009719C9">
        <w:rPr>
          <w:rFonts w:ascii="Arial Unicode MS" w:eastAsia="Arial Unicode MS" w:hAnsi="Arial Unicode MS" w:cs="Arial Unicode MS"/>
          <w:b/>
        </w:rPr>
        <w:t>fenoles (</w:t>
      </w:r>
      <w:proofErr w:type="spellStart"/>
      <w:r w:rsidR="00A64B6C" w:rsidRPr="009719C9">
        <w:rPr>
          <w:rFonts w:ascii="Arial Unicode MS" w:eastAsia="Arial Unicode MS" w:hAnsi="Arial Unicode MS" w:cs="Arial Unicode MS"/>
          <w:b/>
        </w:rPr>
        <w:t>ArOH</w:t>
      </w:r>
      <w:proofErr w:type="spellEnd"/>
      <w:r w:rsidR="00A64B6C" w:rsidRPr="009719C9">
        <w:rPr>
          <w:rFonts w:ascii="Arial Unicode MS" w:eastAsia="Arial Unicode MS" w:hAnsi="Arial Unicode MS" w:cs="Arial Unicode MS"/>
          <w:b/>
        </w:rPr>
        <w:t>)</w:t>
      </w:r>
      <w:r w:rsidR="00A64B6C" w:rsidRPr="009719C9">
        <w:rPr>
          <w:rFonts w:ascii="Arial Unicode MS" w:eastAsia="Arial Unicode MS" w:hAnsi="Arial Unicode MS" w:cs="Arial Unicode MS"/>
        </w:rPr>
        <w:t xml:space="preserve">, </w:t>
      </w:r>
      <w:r w:rsidR="008B1209" w:rsidRPr="009719C9">
        <w:rPr>
          <w:rFonts w:ascii="Arial Unicode MS" w:eastAsia="Arial Unicode MS" w:hAnsi="Arial Unicode MS" w:cs="Arial Unicode MS"/>
        </w:rPr>
        <w:t xml:space="preserve">los </w:t>
      </w:r>
      <w:r w:rsidR="008B1209" w:rsidRPr="009719C9">
        <w:rPr>
          <w:rFonts w:ascii="Arial Unicode MS" w:eastAsia="Arial Unicode MS" w:hAnsi="Arial Unicode MS" w:cs="Arial Unicode MS"/>
          <w:b/>
        </w:rPr>
        <w:t>éteres (R-O-R’)</w:t>
      </w:r>
      <w:r w:rsidR="008B1209" w:rsidRPr="009719C9">
        <w:rPr>
          <w:rFonts w:ascii="Arial Unicode MS" w:eastAsia="Arial Unicode MS" w:hAnsi="Arial Unicode MS" w:cs="Arial Unicode MS"/>
        </w:rPr>
        <w:t xml:space="preserve">, </w:t>
      </w:r>
      <w:r w:rsidR="00C7608A" w:rsidRPr="009719C9">
        <w:rPr>
          <w:rFonts w:ascii="Arial Unicode MS" w:eastAsia="Arial Unicode MS" w:hAnsi="Arial Unicode MS" w:cs="Arial Unicode MS"/>
        </w:rPr>
        <w:t xml:space="preserve">los </w:t>
      </w:r>
      <w:r w:rsidR="008B1209" w:rsidRPr="009719C9">
        <w:rPr>
          <w:rFonts w:ascii="Arial Unicode MS" w:eastAsia="Arial Unicode MS" w:hAnsi="Arial Unicode MS" w:cs="Arial Unicode MS"/>
          <w:b/>
        </w:rPr>
        <w:t>aldehídos (</w:t>
      </w:r>
      <w:r w:rsidR="00A52EBF" w:rsidRPr="009719C9">
        <w:rPr>
          <w:rFonts w:ascii="Arial Unicode MS" w:eastAsia="Arial Unicode MS" w:hAnsi="Arial Unicode MS" w:cs="Arial Unicode MS"/>
          <w:b/>
        </w:rPr>
        <w:t>R</w:t>
      </w:r>
      <w:r w:rsidR="0052615D" w:rsidRPr="009719C9">
        <w:rPr>
          <w:rFonts w:ascii="Arial Unicode MS" w:eastAsia="Arial Unicode MS" w:hAnsi="Arial Unicode MS" w:cs="Arial Unicode MS"/>
          <w:b/>
          <w:shd w:val="clear" w:color="auto" w:fill="FFFFFF"/>
        </w:rPr>
        <w:t>-CHO</w:t>
      </w:r>
      <w:r w:rsidR="008B1209" w:rsidRPr="009719C9">
        <w:rPr>
          <w:rFonts w:ascii="Arial Unicode MS" w:eastAsia="Arial Unicode MS" w:hAnsi="Arial Unicode MS" w:cs="Arial Unicode MS"/>
          <w:b/>
        </w:rPr>
        <w:t>)</w:t>
      </w:r>
      <w:r w:rsidR="00A52EBF" w:rsidRPr="009719C9">
        <w:rPr>
          <w:rFonts w:ascii="Arial Unicode MS" w:eastAsia="Arial Unicode MS" w:hAnsi="Arial Unicode MS" w:cs="Arial Unicode MS"/>
        </w:rPr>
        <w:t>,</w:t>
      </w:r>
      <w:r w:rsidR="00BE2D6A">
        <w:rPr>
          <w:rFonts w:ascii="Arial Unicode MS" w:eastAsia="Arial Unicode MS" w:hAnsi="Arial Unicode MS" w:cs="Arial Unicode MS"/>
        </w:rPr>
        <w:t xml:space="preserve"> las</w:t>
      </w:r>
      <w:r w:rsidR="00A52EBF" w:rsidRPr="009719C9">
        <w:rPr>
          <w:rFonts w:ascii="Arial Unicode MS" w:eastAsia="Arial Unicode MS" w:hAnsi="Arial Unicode MS" w:cs="Arial Unicode MS"/>
        </w:rPr>
        <w:t xml:space="preserve"> </w:t>
      </w:r>
      <w:r w:rsidR="008B1209" w:rsidRPr="009719C9">
        <w:rPr>
          <w:rFonts w:ascii="Arial Unicode MS" w:eastAsia="Arial Unicode MS" w:hAnsi="Arial Unicode MS" w:cs="Arial Unicode MS"/>
          <w:b/>
        </w:rPr>
        <w:t xml:space="preserve">cetonas </w:t>
      </w:r>
      <w:r w:rsidR="0052615D" w:rsidRPr="009719C9">
        <w:rPr>
          <w:rFonts w:ascii="Arial Unicode MS" w:eastAsia="Arial Unicode MS" w:hAnsi="Arial Unicode MS" w:cs="Arial Unicode MS"/>
          <w:b/>
        </w:rPr>
        <w:t>(</w:t>
      </w:r>
      <w:r w:rsidR="00A52EBF" w:rsidRPr="009719C9">
        <w:rPr>
          <w:rFonts w:ascii="Arial Unicode MS" w:eastAsia="Arial Unicode MS" w:hAnsi="Arial Unicode MS" w:cs="Arial Unicode MS"/>
          <w:b/>
        </w:rPr>
        <w:t>RCOR’</w:t>
      </w:r>
      <w:r w:rsidR="0052615D" w:rsidRPr="009719C9">
        <w:rPr>
          <w:rFonts w:ascii="Arial Unicode MS" w:eastAsia="Arial Unicode MS" w:hAnsi="Arial Unicode MS" w:cs="Arial Unicode MS"/>
          <w:b/>
        </w:rPr>
        <w:t>)</w:t>
      </w:r>
      <w:r w:rsidR="0052615D" w:rsidRPr="009719C9">
        <w:rPr>
          <w:rFonts w:ascii="Arial Unicode MS" w:eastAsia="Arial Unicode MS" w:hAnsi="Arial Unicode MS" w:cs="Arial Unicode MS"/>
        </w:rPr>
        <w:t xml:space="preserve"> </w:t>
      </w:r>
      <w:r w:rsidR="00D26AD6" w:rsidRPr="009719C9">
        <w:rPr>
          <w:rFonts w:ascii="Arial Unicode MS" w:eastAsia="Arial Unicode MS" w:hAnsi="Arial Unicode MS" w:cs="Arial Unicode MS"/>
        </w:rPr>
        <w:t xml:space="preserve">y </w:t>
      </w:r>
      <w:r w:rsidR="00B65504" w:rsidRPr="009719C9">
        <w:rPr>
          <w:rFonts w:ascii="Arial Unicode MS" w:eastAsia="Arial Unicode MS" w:hAnsi="Arial Unicode MS" w:cs="Arial Unicode MS"/>
        </w:rPr>
        <w:t xml:space="preserve">los ácidos carboxílicos </w:t>
      </w:r>
      <w:r w:rsidR="00B65504" w:rsidRPr="009719C9">
        <w:rPr>
          <w:rFonts w:ascii="Arial Unicode MS" w:eastAsia="Arial Unicode MS" w:hAnsi="Arial Unicode MS" w:cs="Arial Unicode MS"/>
          <w:b/>
        </w:rPr>
        <w:t>(</w:t>
      </w:r>
      <w:r w:rsidR="00B65504" w:rsidRPr="009719C9">
        <w:rPr>
          <w:rFonts w:ascii="Arial Unicode MS" w:eastAsia="Arial Unicode MS" w:hAnsi="Arial Unicode MS" w:cs="Arial Unicode MS"/>
          <w:b/>
          <w:shd w:val="clear" w:color="auto" w:fill="FFFFFF"/>
        </w:rPr>
        <w:t>R-COOH</w:t>
      </w:r>
      <w:r w:rsidR="00B65504" w:rsidRPr="009719C9">
        <w:rPr>
          <w:rFonts w:ascii="Arial Unicode MS" w:eastAsia="Arial Unicode MS" w:hAnsi="Arial Unicode MS" w:cs="Arial Unicode MS"/>
          <w:b/>
        </w:rPr>
        <w:t>)</w:t>
      </w:r>
      <w:r w:rsidR="009719C9" w:rsidRPr="009719C9">
        <w:rPr>
          <w:rFonts w:ascii="Arial Unicode MS" w:eastAsia="Arial Unicode MS" w:hAnsi="Arial Unicode MS" w:cs="Arial Unicode MS"/>
        </w:rPr>
        <w:t>.</w:t>
      </w:r>
    </w:p>
    <w:p w:rsidR="0052787C" w:rsidRPr="009719C9" w:rsidRDefault="009719C9" w:rsidP="00BE3260">
      <w:pPr>
        <w:spacing w:line="276" w:lineRule="auto"/>
        <w:jc w:val="both"/>
        <w:rPr>
          <w:rFonts w:ascii="Arial Unicode MS" w:eastAsia="Arial Unicode MS" w:hAnsi="Arial Unicode MS" w:cs="Arial Unicode MS"/>
        </w:rPr>
      </w:pPr>
      <w:r w:rsidRPr="009719C9">
        <w:rPr>
          <w:rFonts w:ascii="Arial Unicode MS" w:eastAsia="Arial Unicode MS" w:hAnsi="Arial Unicode MS" w:cs="Arial Unicode MS"/>
        </w:rPr>
        <w:t>En la industria son</w:t>
      </w:r>
      <w:r w:rsidR="00A52EBF" w:rsidRPr="009719C9">
        <w:rPr>
          <w:rFonts w:ascii="Arial Unicode MS" w:eastAsia="Arial Unicode MS" w:hAnsi="Arial Unicode MS" w:cs="Arial Unicode MS"/>
        </w:rPr>
        <w:t xml:space="preserve"> diversas las aplicaciones que tiene</w:t>
      </w:r>
      <w:r w:rsidRPr="009719C9">
        <w:rPr>
          <w:rFonts w:ascii="Arial Unicode MS" w:eastAsia="Arial Unicode MS" w:hAnsi="Arial Unicode MS" w:cs="Arial Unicode MS"/>
        </w:rPr>
        <w:t>n</w:t>
      </w:r>
      <w:r w:rsidR="00A52EBF" w:rsidRPr="009719C9">
        <w:rPr>
          <w:rFonts w:ascii="Arial Unicode MS" w:eastAsia="Arial Unicode MS" w:hAnsi="Arial Unicode MS" w:cs="Arial Unicode MS"/>
        </w:rPr>
        <w:t xml:space="preserve"> las sustancias que incluyen funciones oxigenadas</w:t>
      </w:r>
      <w:r w:rsidR="00BE2D6A">
        <w:rPr>
          <w:rFonts w:ascii="Arial Unicode MS" w:eastAsia="Arial Unicode MS" w:hAnsi="Arial Unicode MS" w:cs="Arial Unicode MS"/>
        </w:rPr>
        <w:t>.</w:t>
      </w:r>
      <w:r w:rsidR="00BE2D6A" w:rsidRPr="009719C9">
        <w:rPr>
          <w:rFonts w:ascii="Arial Unicode MS" w:eastAsia="Arial Unicode MS" w:hAnsi="Arial Unicode MS" w:cs="Arial Unicode MS"/>
        </w:rPr>
        <w:t xml:space="preserve"> </w:t>
      </w:r>
      <w:r w:rsidR="00BE2D6A">
        <w:rPr>
          <w:rFonts w:ascii="Arial Unicode MS" w:eastAsia="Arial Unicode MS" w:hAnsi="Arial Unicode MS" w:cs="Arial Unicode MS"/>
        </w:rPr>
        <w:t>A</w:t>
      </w:r>
      <w:r w:rsidR="00BE2D6A" w:rsidRPr="009719C9">
        <w:rPr>
          <w:rFonts w:ascii="Arial Unicode MS" w:eastAsia="Arial Unicode MS" w:hAnsi="Arial Unicode MS" w:cs="Arial Unicode MS"/>
        </w:rPr>
        <w:t>sí</w:t>
      </w:r>
      <w:r w:rsidR="00BE2D6A">
        <w:rPr>
          <w:rFonts w:ascii="Arial Unicode MS" w:eastAsia="Arial Unicode MS" w:hAnsi="Arial Unicode MS" w:cs="Arial Unicode MS"/>
        </w:rPr>
        <w:t>,</w:t>
      </w:r>
      <w:r w:rsidR="00BE2D6A" w:rsidRPr="009719C9">
        <w:rPr>
          <w:rFonts w:ascii="Arial Unicode MS" w:eastAsia="Arial Unicode MS" w:hAnsi="Arial Unicode MS" w:cs="Arial Unicode MS"/>
        </w:rPr>
        <w:t xml:space="preserve"> </w:t>
      </w:r>
      <w:r w:rsidR="00A52EBF" w:rsidRPr="009719C9">
        <w:rPr>
          <w:rFonts w:ascii="Arial Unicode MS" w:eastAsia="Arial Unicode MS" w:hAnsi="Arial Unicode MS" w:cs="Arial Unicode MS"/>
        </w:rPr>
        <w:t>por ejemplo</w:t>
      </w:r>
      <w:r w:rsidR="00BE2D6A">
        <w:rPr>
          <w:rFonts w:ascii="Arial Unicode MS" w:eastAsia="Arial Unicode MS" w:hAnsi="Arial Unicode MS" w:cs="Arial Unicode MS"/>
        </w:rPr>
        <w:t>:</w:t>
      </w:r>
      <w:r w:rsidR="00A52EBF" w:rsidRPr="009719C9">
        <w:rPr>
          <w:rFonts w:ascii="Arial Unicode MS" w:eastAsia="Arial Unicode MS" w:hAnsi="Arial Unicode MS" w:cs="Arial Unicode MS"/>
        </w:rPr>
        <w:t xml:space="preserve"> los </w:t>
      </w:r>
      <w:r w:rsidR="00A52EBF" w:rsidRPr="009719C9">
        <w:rPr>
          <w:rFonts w:ascii="Arial Unicode MS" w:eastAsia="Arial Unicode MS" w:hAnsi="Arial Unicode MS" w:cs="Arial Unicode MS"/>
          <w:b/>
        </w:rPr>
        <w:t>alcoholes</w:t>
      </w:r>
      <w:r w:rsidR="00A52EBF" w:rsidRPr="009719C9">
        <w:rPr>
          <w:rFonts w:ascii="Arial Unicode MS" w:eastAsia="Arial Unicode MS" w:hAnsi="Arial Unicode MS" w:cs="Arial Unicode MS"/>
        </w:rPr>
        <w:t xml:space="preserve"> se utilizan como combustibles y disolventes; </w:t>
      </w:r>
      <w:r w:rsidR="00140F37" w:rsidRPr="009719C9">
        <w:rPr>
          <w:rFonts w:ascii="Arial Unicode MS" w:eastAsia="Arial Unicode MS" w:hAnsi="Arial Unicode MS" w:cs="Arial Unicode MS"/>
        </w:rPr>
        <w:t xml:space="preserve">los </w:t>
      </w:r>
      <w:r w:rsidR="00A52EBF" w:rsidRPr="009719C9">
        <w:rPr>
          <w:rFonts w:ascii="Arial Unicode MS" w:eastAsia="Arial Unicode MS" w:hAnsi="Arial Unicode MS" w:cs="Arial Unicode MS"/>
          <w:b/>
        </w:rPr>
        <w:t>fenoles</w:t>
      </w:r>
      <w:r w:rsidR="00BE2D6A" w:rsidRPr="00505B5B">
        <w:rPr>
          <w:rFonts w:ascii="Arial Unicode MS" w:eastAsia="Arial Unicode MS" w:hAnsi="Arial Unicode MS" w:cs="Arial Unicode MS"/>
        </w:rPr>
        <w:t>,</w:t>
      </w:r>
      <w:r w:rsidR="00A52EBF" w:rsidRPr="009719C9">
        <w:rPr>
          <w:rFonts w:ascii="Arial Unicode MS" w:eastAsia="Arial Unicode MS" w:hAnsi="Arial Unicode MS" w:cs="Arial Unicode MS"/>
          <w:b/>
        </w:rPr>
        <w:t xml:space="preserve"> </w:t>
      </w:r>
      <w:r w:rsidR="00A52EBF" w:rsidRPr="009719C9">
        <w:rPr>
          <w:rFonts w:ascii="Arial Unicode MS" w:eastAsia="Arial Unicode MS" w:hAnsi="Arial Unicode MS" w:cs="Arial Unicode MS"/>
        </w:rPr>
        <w:t>como antisépticos y desinfectantes</w:t>
      </w:r>
      <w:r>
        <w:rPr>
          <w:rFonts w:ascii="Arial Unicode MS" w:eastAsia="Arial Unicode MS" w:hAnsi="Arial Unicode MS" w:cs="Arial Unicode MS"/>
        </w:rPr>
        <w:t>;</w:t>
      </w:r>
      <w:r w:rsidR="00A52EBF" w:rsidRPr="009719C9">
        <w:rPr>
          <w:rFonts w:ascii="Arial Unicode MS" w:eastAsia="Arial Unicode MS" w:hAnsi="Arial Unicode MS" w:cs="Arial Unicode MS"/>
        </w:rPr>
        <w:t xml:space="preserve"> los </w:t>
      </w:r>
      <w:r w:rsidR="00A52EBF" w:rsidRPr="009719C9">
        <w:rPr>
          <w:rFonts w:ascii="Arial Unicode MS" w:eastAsia="Arial Unicode MS" w:hAnsi="Arial Unicode MS" w:cs="Arial Unicode MS"/>
          <w:b/>
        </w:rPr>
        <w:t>éteres</w:t>
      </w:r>
      <w:r w:rsidR="00BE2D6A" w:rsidRPr="00505B5B">
        <w:rPr>
          <w:rFonts w:ascii="Arial Unicode MS" w:eastAsia="Arial Unicode MS" w:hAnsi="Arial Unicode MS" w:cs="Arial Unicode MS"/>
        </w:rPr>
        <w:t>,</w:t>
      </w:r>
      <w:r w:rsidR="00A52EBF" w:rsidRPr="009719C9">
        <w:rPr>
          <w:rFonts w:ascii="Arial Unicode MS" w:eastAsia="Arial Unicode MS" w:hAnsi="Arial Unicode MS" w:cs="Arial Unicode MS"/>
          <w:b/>
        </w:rPr>
        <w:t xml:space="preserve"> </w:t>
      </w:r>
      <w:r w:rsidR="00A52EBF" w:rsidRPr="009719C9">
        <w:rPr>
          <w:rFonts w:ascii="Arial Unicode MS" w:eastAsia="Arial Unicode MS" w:hAnsi="Arial Unicode MS" w:cs="Arial Unicode MS"/>
        </w:rPr>
        <w:t xml:space="preserve">como disolventes y como </w:t>
      </w:r>
      <w:r w:rsidR="00BE2D6A">
        <w:rPr>
          <w:rFonts w:ascii="Arial Unicode MS" w:eastAsia="Arial Unicode MS" w:hAnsi="Arial Unicode MS" w:cs="Arial Unicode MS"/>
        </w:rPr>
        <w:t>insumo</w:t>
      </w:r>
      <w:r w:rsidR="00BE2D6A" w:rsidRPr="009719C9">
        <w:rPr>
          <w:rFonts w:ascii="Arial Unicode MS" w:eastAsia="Arial Unicode MS" w:hAnsi="Arial Unicode MS" w:cs="Arial Unicode MS"/>
        </w:rPr>
        <w:t xml:space="preserve"> </w:t>
      </w:r>
      <w:r w:rsidR="00BE2D6A">
        <w:rPr>
          <w:rFonts w:ascii="Arial Unicode MS" w:eastAsia="Arial Unicode MS" w:hAnsi="Arial Unicode MS" w:cs="Arial Unicode MS"/>
        </w:rPr>
        <w:t>en</w:t>
      </w:r>
      <w:r w:rsidR="00BE2D6A" w:rsidRPr="009719C9">
        <w:rPr>
          <w:rFonts w:ascii="Arial Unicode MS" w:eastAsia="Arial Unicode MS" w:hAnsi="Arial Unicode MS" w:cs="Arial Unicode MS"/>
        </w:rPr>
        <w:t xml:space="preserve"> </w:t>
      </w:r>
      <w:r w:rsidR="00A52EBF" w:rsidRPr="009719C9">
        <w:rPr>
          <w:rFonts w:ascii="Arial Unicode MS" w:eastAsia="Arial Unicode MS" w:hAnsi="Arial Unicode MS" w:cs="Arial Unicode MS"/>
        </w:rPr>
        <w:t>la fabricación de pegamentos de rápido</w:t>
      </w:r>
      <w:r>
        <w:rPr>
          <w:rFonts w:ascii="Arial Unicode MS" w:eastAsia="Arial Unicode MS" w:hAnsi="Arial Unicode MS" w:cs="Arial Unicode MS"/>
        </w:rPr>
        <w:t xml:space="preserve"> secado;</w:t>
      </w:r>
      <w:r w:rsidR="00A52EBF" w:rsidRPr="009719C9">
        <w:rPr>
          <w:rFonts w:ascii="Arial Unicode MS" w:eastAsia="Arial Unicode MS" w:hAnsi="Arial Unicode MS" w:cs="Arial Unicode MS"/>
        </w:rPr>
        <w:t xml:space="preserve"> </w:t>
      </w:r>
      <w:r w:rsidR="0052787C" w:rsidRPr="009719C9">
        <w:rPr>
          <w:rFonts w:ascii="Arial Unicode MS" w:eastAsia="Arial Unicode MS" w:hAnsi="Arial Unicode MS" w:cs="Arial Unicode MS"/>
        </w:rPr>
        <w:t xml:space="preserve">los </w:t>
      </w:r>
      <w:r w:rsidR="0052787C" w:rsidRPr="009719C9">
        <w:rPr>
          <w:rFonts w:ascii="Arial Unicode MS" w:eastAsia="Arial Unicode MS" w:hAnsi="Arial Unicode MS" w:cs="Arial Unicode MS"/>
          <w:b/>
        </w:rPr>
        <w:t>aldehídos</w:t>
      </w:r>
      <w:r w:rsidR="00BE2D6A" w:rsidRPr="00505B5B">
        <w:rPr>
          <w:rFonts w:ascii="Arial Unicode MS" w:eastAsia="Arial Unicode MS" w:hAnsi="Arial Unicode MS" w:cs="Arial Unicode MS"/>
        </w:rPr>
        <w:t>,</w:t>
      </w:r>
      <w:r w:rsidR="002E30E5" w:rsidRPr="009719C9"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>para fabricar polímeros;</w:t>
      </w:r>
      <w:r w:rsidR="00A52EBF" w:rsidRPr="009719C9">
        <w:rPr>
          <w:rFonts w:ascii="Arial Unicode MS" w:eastAsia="Arial Unicode MS" w:hAnsi="Arial Unicode MS" w:cs="Arial Unicode MS"/>
        </w:rPr>
        <w:t xml:space="preserve"> las</w:t>
      </w:r>
      <w:r w:rsidR="0052787C" w:rsidRPr="009719C9">
        <w:rPr>
          <w:rFonts w:ascii="Arial Unicode MS" w:eastAsia="Arial Unicode MS" w:hAnsi="Arial Unicode MS" w:cs="Arial Unicode MS"/>
        </w:rPr>
        <w:t xml:space="preserve"> </w:t>
      </w:r>
      <w:r w:rsidR="0052787C" w:rsidRPr="009719C9">
        <w:rPr>
          <w:rFonts w:ascii="Arial Unicode MS" w:eastAsia="Arial Unicode MS" w:hAnsi="Arial Unicode MS" w:cs="Arial Unicode MS"/>
          <w:b/>
        </w:rPr>
        <w:t>cetonas</w:t>
      </w:r>
      <w:r w:rsidR="00BE2D6A" w:rsidRPr="000D1B05">
        <w:rPr>
          <w:rFonts w:ascii="Arial Unicode MS" w:eastAsia="Arial Unicode MS" w:hAnsi="Arial Unicode MS" w:cs="Arial Unicode MS"/>
        </w:rPr>
        <w:t>,</w:t>
      </w:r>
      <w:r w:rsidR="0052787C" w:rsidRPr="009719C9">
        <w:rPr>
          <w:rFonts w:ascii="Arial Unicode MS" w:eastAsia="Arial Unicode MS" w:hAnsi="Arial Unicode MS" w:cs="Arial Unicode MS"/>
        </w:rPr>
        <w:t xml:space="preserve"> </w:t>
      </w:r>
      <w:r w:rsidR="00A52EBF" w:rsidRPr="009719C9">
        <w:rPr>
          <w:rFonts w:ascii="Arial Unicode MS" w:eastAsia="Arial Unicode MS" w:hAnsi="Arial Unicode MS" w:cs="Arial Unicode MS"/>
        </w:rPr>
        <w:t xml:space="preserve">como </w:t>
      </w:r>
      <w:r w:rsidR="007E03F9" w:rsidRPr="009719C9">
        <w:rPr>
          <w:rFonts w:ascii="Arial Unicode MS" w:eastAsia="Arial Unicode MS" w:hAnsi="Arial Unicode MS" w:cs="Arial Unicode MS"/>
        </w:rPr>
        <w:t>disolvente</w:t>
      </w:r>
      <w:r w:rsidR="00A52EBF" w:rsidRPr="009719C9">
        <w:rPr>
          <w:rFonts w:ascii="Arial Unicode MS" w:eastAsia="Arial Unicode MS" w:hAnsi="Arial Unicode MS" w:cs="Arial Unicode MS"/>
        </w:rPr>
        <w:t>s</w:t>
      </w:r>
      <w:r w:rsidR="007E03F9" w:rsidRPr="009719C9">
        <w:rPr>
          <w:rFonts w:ascii="Arial Unicode MS" w:eastAsia="Arial Unicode MS" w:hAnsi="Arial Unicode MS" w:cs="Arial Unicode MS"/>
        </w:rPr>
        <w:t xml:space="preserve"> industrial</w:t>
      </w:r>
      <w:r w:rsidR="00A52EBF" w:rsidRPr="009719C9">
        <w:rPr>
          <w:rFonts w:ascii="Arial Unicode MS" w:eastAsia="Arial Unicode MS" w:hAnsi="Arial Unicode MS" w:cs="Arial Unicode MS"/>
        </w:rPr>
        <w:t>es</w:t>
      </w:r>
      <w:r w:rsidR="007E03F9" w:rsidRPr="009719C9">
        <w:rPr>
          <w:rFonts w:ascii="Arial Unicode MS" w:eastAsia="Arial Unicode MS" w:hAnsi="Arial Unicode MS" w:cs="Arial Unicode MS"/>
        </w:rPr>
        <w:t xml:space="preserve"> en la producció</w:t>
      </w:r>
      <w:r w:rsidR="00A52EBF" w:rsidRPr="009719C9">
        <w:rPr>
          <w:rFonts w:ascii="Arial Unicode MS" w:eastAsia="Arial Unicode MS" w:hAnsi="Arial Unicode MS" w:cs="Arial Unicode MS"/>
        </w:rPr>
        <w:t>n de resinas</w:t>
      </w:r>
      <w:r>
        <w:rPr>
          <w:rFonts w:ascii="Arial Unicode MS" w:eastAsia="Arial Unicode MS" w:hAnsi="Arial Unicode MS" w:cs="Arial Unicode MS"/>
        </w:rPr>
        <w:t>,</w:t>
      </w:r>
      <w:r w:rsidR="00A52EBF" w:rsidRPr="009719C9">
        <w:rPr>
          <w:rFonts w:ascii="Arial Unicode MS" w:eastAsia="Arial Unicode MS" w:hAnsi="Arial Unicode MS" w:cs="Arial Unicode MS"/>
        </w:rPr>
        <w:t xml:space="preserve"> y los </w:t>
      </w:r>
      <w:r w:rsidR="0052787C" w:rsidRPr="009719C9">
        <w:rPr>
          <w:rFonts w:ascii="Arial Unicode MS" w:eastAsia="Arial Unicode MS" w:hAnsi="Arial Unicode MS" w:cs="Arial Unicode MS"/>
          <w:b/>
        </w:rPr>
        <w:t>ácidos carboxílicos</w:t>
      </w:r>
      <w:r w:rsidR="005035D1" w:rsidRPr="009719C9">
        <w:rPr>
          <w:rFonts w:ascii="Arial Unicode MS" w:eastAsia="Arial Unicode MS" w:hAnsi="Arial Unicode MS" w:cs="Arial Unicode MS"/>
        </w:rPr>
        <w:t>,</w:t>
      </w:r>
      <w:r w:rsidR="005035D1" w:rsidRPr="009719C9">
        <w:rPr>
          <w:rFonts w:ascii="Arial Unicode MS" w:eastAsia="Arial Unicode MS" w:hAnsi="Arial Unicode MS" w:cs="Arial Unicode MS"/>
          <w:b/>
        </w:rPr>
        <w:t xml:space="preserve"> </w:t>
      </w:r>
      <w:r w:rsidR="00A52EBF" w:rsidRPr="009719C9">
        <w:rPr>
          <w:rFonts w:ascii="Arial Unicode MS" w:eastAsia="Arial Unicode MS" w:hAnsi="Arial Unicode MS" w:cs="Arial Unicode MS"/>
        </w:rPr>
        <w:t xml:space="preserve">en </w:t>
      </w:r>
      <w:r w:rsidR="001163B9" w:rsidRPr="009719C9">
        <w:rPr>
          <w:rFonts w:ascii="Arial Unicode MS" w:eastAsia="Arial Unicode MS" w:hAnsi="Arial Unicode MS" w:cs="Arial Unicode MS"/>
        </w:rPr>
        <w:t xml:space="preserve">la </w:t>
      </w:r>
      <w:r w:rsidR="00A52EBF" w:rsidRPr="009719C9">
        <w:rPr>
          <w:rFonts w:ascii="Arial Unicode MS" w:eastAsia="Arial Unicode MS" w:hAnsi="Arial Unicode MS" w:cs="Arial Unicode MS"/>
        </w:rPr>
        <w:t>fabricaci</w:t>
      </w:r>
      <w:r w:rsidRPr="009719C9">
        <w:rPr>
          <w:rFonts w:ascii="Arial Unicode MS" w:eastAsia="Arial Unicode MS" w:hAnsi="Arial Unicode MS" w:cs="Arial Unicode MS"/>
        </w:rPr>
        <w:t>ón de plásticos.</w:t>
      </w:r>
    </w:p>
    <w:p w:rsidR="00BE3260" w:rsidRPr="00AF30F5" w:rsidRDefault="00AF30F5" w:rsidP="00BE3260">
      <w:pPr>
        <w:spacing w:line="276" w:lineRule="auto"/>
        <w:jc w:val="both"/>
        <w:rPr>
          <w:rFonts w:ascii="Arial Unicode MS" w:eastAsia="Arial Unicode MS" w:hAnsi="Arial Unicode MS" w:cs="Arial Unicode MS"/>
        </w:rPr>
      </w:pPr>
      <w:r w:rsidRPr="00AF30F5">
        <w:rPr>
          <w:rFonts w:ascii="Arial Unicode MS" w:eastAsia="Arial Unicode MS" w:hAnsi="Arial Unicode MS" w:cs="Arial Unicode MS"/>
        </w:rPr>
        <w:t xml:space="preserve">Con el objetivo de </w:t>
      </w:r>
      <w:r w:rsidR="00BE3260" w:rsidRPr="00AF30F5">
        <w:rPr>
          <w:rFonts w:ascii="Arial Unicode MS" w:eastAsia="Arial Unicode MS" w:hAnsi="Arial Unicode MS" w:cs="Arial Unicode MS"/>
        </w:rPr>
        <w:t xml:space="preserve">que los estudiantes </w:t>
      </w:r>
      <w:r w:rsidR="00EA14CC" w:rsidRPr="00AF30F5">
        <w:rPr>
          <w:rFonts w:ascii="Arial Unicode MS" w:eastAsia="Arial Unicode MS" w:hAnsi="Arial Unicode MS" w:cs="Arial Unicode MS"/>
        </w:rPr>
        <w:t>comprendan los conceptos que engloban el tema de las funciones oxigenadas</w:t>
      </w:r>
      <w:r w:rsidR="00BE3260" w:rsidRPr="00AF30F5">
        <w:rPr>
          <w:rFonts w:ascii="Arial Unicode MS" w:eastAsia="Arial Unicode MS" w:hAnsi="Arial Unicode MS" w:cs="Arial Unicode MS"/>
        </w:rPr>
        <w:t>, se propone</w:t>
      </w:r>
      <w:r w:rsidR="003D2F67" w:rsidRPr="00AF30F5">
        <w:rPr>
          <w:rFonts w:ascii="Arial Unicode MS" w:eastAsia="Arial Unicode MS" w:hAnsi="Arial Unicode MS" w:cs="Arial Unicode MS"/>
        </w:rPr>
        <w:t xml:space="preserve"> seguir</w:t>
      </w:r>
      <w:r w:rsidR="00BE3260" w:rsidRPr="00AF30F5">
        <w:rPr>
          <w:rFonts w:ascii="Arial Unicode MS" w:eastAsia="Arial Unicode MS" w:hAnsi="Arial Unicode MS" w:cs="Arial Unicode MS"/>
        </w:rPr>
        <w:t xml:space="preserve"> la siguiente secuencia didáctica:</w:t>
      </w:r>
    </w:p>
    <w:p w:rsidR="00BE3260" w:rsidRPr="00AF30F5" w:rsidRDefault="00CB0DA3" w:rsidP="00BE326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AF30F5">
        <w:rPr>
          <w:rFonts w:ascii="Arial Unicode MS" w:eastAsia="Arial Unicode MS" w:hAnsi="Arial Unicode MS" w:cs="Arial Unicode MS"/>
        </w:rPr>
        <w:lastRenderedPageBreak/>
        <w:t xml:space="preserve">Presentar la clasificación, características, nomenclatura, propiedades físicas y aplicaciones de los </w:t>
      </w:r>
      <w:r w:rsidR="00491019" w:rsidRPr="00AF30F5">
        <w:rPr>
          <w:rFonts w:ascii="Arial Unicode MS" w:eastAsia="Arial Unicode MS" w:hAnsi="Arial Unicode MS" w:cs="Arial Unicode MS"/>
          <w:b/>
        </w:rPr>
        <w:t>alcoholes</w:t>
      </w:r>
      <w:r w:rsidR="00491019" w:rsidRPr="00505B5B">
        <w:rPr>
          <w:rFonts w:ascii="Arial Unicode MS" w:eastAsia="Arial Unicode MS" w:hAnsi="Arial Unicode MS" w:cs="Arial Unicode MS"/>
        </w:rPr>
        <w:t>.</w:t>
      </w:r>
    </w:p>
    <w:p w:rsidR="00CB0DA3" w:rsidRPr="00AF30F5" w:rsidRDefault="00CB0DA3" w:rsidP="004B084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AF30F5">
        <w:rPr>
          <w:rFonts w:ascii="Arial Unicode MS" w:eastAsia="Arial Unicode MS" w:hAnsi="Arial Unicode MS" w:cs="Arial Unicode MS"/>
        </w:rPr>
        <w:t>Mostrar</w:t>
      </w:r>
      <w:r w:rsidR="00BE3260" w:rsidRPr="00AF30F5">
        <w:rPr>
          <w:rFonts w:ascii="Arial Unicode MS" w:eastAsia="Arial Unicode MS" w:hAnsi="Arial Unicode MS" w:cs="Arial Unicode MS"/>
        </w:rPr>
        <w:t xml:space="preserve"> </w:t>
      </w:r>
      <w:r w:rsidRPr="00AF30F5">
        <w:rPr>
          <w:rFonts w:ascii="Arial Unicode MS" w:eastAsia="Arial Unicode MS" w:hAnsi="Arial Unicode MS" w:cs="Arial Unicode MS"/>
        </w:rPr>
        <w:t xml:space="preserve">la nomenclatura, propiedades físicas y uso de los </w:t>
      </w:r>
      <w:r w:rsidR="00437DF0" w:rsidRPr="00AF30F5">
        <w:rPr>
          <w:rFonts w:ascii="Arial Unicode MS" w:eastAsia="Arial Unicode MS" w:hAnsi="Arial Unicode MS" w:cs="Arial Unicode MS"/>
          <w:b/>
        </w:rPr>
        <w:t>fenoles</w:t>
      </w:r>
      <w:r w:rsidRPr="00AF30F5">
        <w:rPr>
          <w:rFonts w:ascii="Arial Unicode MS" w:eastAsia="Arial Unicode MS" w:hAnsi="Arial Unicode MS" w:cs="Arial Unicode MS"/>
        </w:rPr>
        <w:t>.</w:t>
      </w:r>
    </w:p>
    <w:p w:rsidR="00BE3260" w:rsidRPr="00AF30F5" w:rsidRDefault="00BE3260" w:rsidP="004B084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AF30F5">
        <w:rPr>
          <w:rFonts w:ascii="Arial Unicode MS" w:eastAsia="Arial Unicode MS" w:hAnsi="Arial Unicode MS" w:cs="Arial Unicode MS"/>
        </w:rPr>
        <w:t xml:space="preserve">Presentar </w:t>
      </w:r>
      <w:r w:rsidR="00AF30F5" w:rsidRPr="00AF30F5">
        <w:rPr>
          <w:rFonts w:ascii="Arial Unicode MS" w:eastAsia="Arial Unicode MS" w:hAnsi="Arial Unicode MS" w:cs="Arial Unicode MS"/>
        </w:rPr>
        <w:t>la nomenclatura, propiedades físicas y aplicaciones de los</w:t>
      </w:r>
      <w:r w:rsidR="00BF2DAD" w:rsidRPr="00AF30F5">
        <w:rPr>
          <w:rFonts w:ascii="Arial Unicode MS" w:eastAsia="Arial Unicode MS" w:hAnsi="Arial Unicode MS" w:cs="Arial Unicode MS"/>
        </w:rPr>
        <w:t xml:space="preserve"> </w:t>
      </w:r>
      <w:r w:rsidR="00BF2DAD" w:rsidRPr="00AF30F5">
        <w:rPr>
          <w:rFonts w:ascii="Arial Unicode MS" w:eastAsia="Arial Unicode MS" w:hAnsi="Arial Unicode MS" w:cs="Arial Unicode MS"/>
          <w:b/>
        </w:rPr>
        <w:t>éteres</w:t>
      </w:r>
      <w:r w:rsidRPr="00AF30F5">
        <w:rPr>
          <w:rFonts w:ascii="Arial Unicode MS" w:eastAsia="Arial Unicode MS" w:hAnsi="Arial Unicode MS" w:cs="Arial Unicode MS"/>
        </w:rPr>
        <w:t>.</w:t>
      </w:r>
    </w:p>
    <w:p w:rsidR="00CB0DA3" w:rsidRPr="00AF30F5" w:rsidRDefault="00CB0DA3" w:rsidP="00CB0DA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AF30F5">
        <w:rPr>
          <w:rFonts w:ascii="Arial Unicode MS" w:eastAsia="Arial Unicode MS" w:hAnsi="Arial Unicode MS" w:cs="Arial Unicode MS"/>
        </w:rPr>
        <w:t xml:space="preserve">Exponer el </w:t>
      </w:r>
      <w:r w:rsidRPr="00AF30F5">
        <w:rPr>
          <w:rFonts w:ascii="Arial Unicode MS" w:eastAsia="Arial Unicode MS" w:hAnsi="Arial Unicode MS" w:cs="Arial Unicode MS"/>
          <w:b/>
        </w:rPr>
        <w:t>grupo carbonilo</w:t>
      </w:r>
      <w:r w:rsidRPr="00AF30F5">
        <w:rPr>
          <w:rFonts w:ascii="Arial Unicode MS" w:eastAsia="Arial Unicode MS" w:hAnsi="Arial Unicode MS" w:cs="Arial Unicode MS"/>
        </w:rPr>
        <w:t xml:space="preserve"> </w:t>
      </w:r>
      <w:r w:rsidR="00AF30F5" w:rsidRPr="00AF30F5">
        <w:rPr>
          <w:rFonts w:ascii="Arial Unicode MS" w:eastAsia="Arial Unicode MS" w:hAnsi="Arial Unicode MS" w:cs="Arial Unicode MS"/>
        </w:rPr>
        <w:t>para explicar los compuestos carbonílicos</w:t>
      </w:r>
      <w:r w:rsidRPr="00AF30F5">
        <w:rPr>
          <w:rFonts w:ascii="Arial Unicode MS" w:eastAsia="Arial Unicode MS" w:hAnsi="Arial Unicode MS" w:cs="Arial Unicode MS"/>
        </w:rPr>
        <w:t xml:space="preserve"> </w:t>
      </w:r>
      <w:r w:rsidRPr="00AF30F5">
        <w:rPr>
          <w:rFonts w:ascii="Arial Unicode MS" w:eastAsia="Arial Unicode MS" w:hAnsi="Arial Unicode MS" w:cs="Arial Unicode MS"/>
          <w:b/>
        </w:rPr>
        <w:t>aldehídos</w:t>
      </w:r>
      <w:r w:rsidRPr="00AF30F5">
        <w:rPr>
          <w:rFonts w:ascii="Arial Unicode MS" w:eastAsia="Arial Unicode MS" w:hAnsi="Arial Unicode MS" w:cs="Arial Unicode MS"/>
        </w:rPr>
        <w:t xml:space="preserve"> y </w:t>
      </w:r>
      <w:r w:rsidRPr="00AF30F5">
        <w:rPr>
          <w:rFonts w:ascii="Arial Unicode MS" w:eastAsia="Arial Unicode MS" w:hAnsi="Arial Unicode MS" w:cs="Arial Unicode MS"/>
          <w:b/>
        </w:rPr>
        <w:t>cetonas</w:t>
      </w:r>
      <w:r w:rsidR="00AF30F5" w:rsidRPr="00AF30F5">
        <w:rPr>
          <w:rFonts w:ascii="Arial Unicode MS" w:eastAsia="Arial Unicode MS" w:hAnsi="Arial Unicode MS" w:cs="Arial Unicode MS"/>
        </w:rPr>
        <w:t>, junto con la nomenclatura, propiedades físicas y usos.</w:t>
      </w:r>
    </w:p>
    <w:p w:rsidR="003023BE" w:rsidRPr="00AF30F5" w:rsidRDefault="00AF30F5" w:rsidP="004B084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AF30F5">
        <w:rPr>
          <w:rFonts w:ascii="Arial Unicode MS" w:eastAsia="Arial Unicode MS" w:hAnsi="Arial Unicode MS" w:cs="Arial Unicode MS"/>
        </w:rPr>
        <w:t xml:space="preserve">Mostrar el </w:t>
      </w:r>
      <w:r w:rsidR="00CB0DA3" w:rsidRPr="00AF30F5">
        <w:rPr>
          <w:rFonts w:ascii="Arial Unicode MS" w:eastAsia="Arial Unicode MS" w:hAnsi="Arial Unicode MS" w:cs="Arial Unicode MS"/>
          <w:b/>
        </w:rPr>
        <w:t>grupo carboxilo</w:t>
      </w:r>
      <w:r w:rsidRPr="00AF30F5">
        <w:rPr>
          <w:rFonts w:ascii="Arial Unicode MS" w:eastAsia="Arial Unicode MS" w:hAnsi="Arial Unicode MS" w:cs="Arial Unicode MS"/>
        </w:rPr>
        <w:t xml:space="preserve"> y explicar la nomenclatura, propiedades físicas y aplicaciones de los </w:t>
      </w:r>
      <w:r w:rsidRPr="00AF30F5">
        <w:rPr>
          <w:rFonts w:ascii="Arial Unicode MS" w:eastAsia="Arial Unicode MS" w:hAnsi="Arial Unicode MS" w:cs="Arial Unicode MS"/>
          <w:b/>
        </w:rPr>
        <w:t>ácidos carboxílicos</w:t>
      </w:r>
      <w:r w:rsidRPr="00AF30F5">
        <w:rPr>
          <w:rFonts w:ascii="Arial Unicode MS" w:eastAsia="Arial Unicode MS" w:hAnsi="Arial Unicode MS" w:cs="Arial Unicode MS"/>
        </w:rPr>
        <w:t>.</w:t>
      </w:r>
    </w:p>
    <w:p w:rsidR="00CB0DA3" w:rsidRPr="00CB0DA3" w:rsidRDefault="00CB0DA3" w:rsidP="00CB0DA3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E3260" w:rsidRPr="005C0B9A" w:rsidRDefault="00F75B7B" w:rsidP="00830C6E">
      <w:pPr>
        <w:pStyle w:val="Prrafodelista"/>
        <w:spacing w:after="0" w:line="240" w:lineRule="auto"/>
        <w:ind w:left="426"/>
        <w:jc w:val="both"/>
        <w:rPr>
          <w:rFonts w:ascii="Arial Unicode MS" w:eastAsia="Arial Unicode MS" w:hAnsi="Arial Unicode MS" w:cs="Arial Unicode MS"/>
          <w:b/>
        </w:rPr>
      </w:pPr>
      <w:r w:rsidRPr="005C0B9A">
        <w:rPr>
          <w:rFonts w:ascii="Arial Unicode MS" w:eastAsia="Arial Unicode MS" w:hAnsi="Arial Unicode MS" w:cs="Arial Unicode MS"/>
        </w:rPr>
        <w:t>Se inicia</w:t>
      </w:r>
      <w:r w:rsidR="003023BE" w:rsidRPr="005C0B9A">
        <w:rPr>
          <w:rFonts w:ascii="Arial Unicode MS" w:eastAsia="Arial Unicode MS" w:hAnsi="Arial Unicode MS" w:cs="Arial Unicode MS"/>
        </w:rPr>
        <w:t xml:space="preserve"> con los</w:t>
      </w:r>
      <w:r w:rsidR="00645484" w:rsidRPr="005C0B9A">
        <w:rPr>
          <w:rFonts w:ascii="Arial Unicode MS" w:eastAsia="Arial Unicode MS" w:hAnsi="Arial Unicode MS" w:cs="Arial Unicode MS"/>
          <w:b/>
        </w:rPr>
        <w:t xml:space="preserve"> </w:t>
      </w:r>
      <w:r w:rsidR="00F85991" w:rsidRPr="005C0B9A">
        <w:rPr>
          <w:rFonts w:ascii="Arial Unicode MS" w:eastAsia="Arial Unicode MS" w:hAnsi="Arial Unicode MS" w:cs="Arial Unicode MS"/>
          <w:b/>
        </w:rPr>
        <w:t>alcoholes</w:t>
      </w:r>
      <w:r w:rsidR="00F85991" w:rsidRPr="005C0B9A">
        <w:rPr>
          <w:rFonts w:ascii="Arial Unicode MS" w:eastAsia="Arial Unicode MS" w:hAnsi="Arial Unicode MS" w:cs="Arial Unicode MS"/>
        </w:rPr>
        <w:t>,</w:t>
      </w:r>
      <w:r w:rsidR="003F04A6" w:rsidRPr="005C0B9A">
        <w:rPr>
          <w:rFonts w:ascii="Arial Unicode MS" w:eastAsia="Arial Unicode MS" w:hAnsi="Arial Unicode MS" w:cs="Arial Unicode MS"/>
        </w:rPr>
        <w:t xml:space="preserve"> </w:t>
      </w:r>
      <w:r w:rsidRPr="005C0B9A">
        <w:rPr>
          <w:rFonts w:ascii="Arial Unicode MS" w:eastAsia="Arial Unicode MS" w:hAnsi="Arial Unicode MS" w:cs="Arial Unicode MS"/>
        </w:rPr>
        <w:t xml:space="preserve">relacionando la clasificación y la nomenclatura. </w:t>
      </w:r>
      <w:r w:rsidR="00BE2D6A">
        <w:rPr>
          <w:rFonts w:ascii="Arial Unicode MS" w:eastAsia="Arial Unicode MS" w:hAnsi="Arial Unicode MS" w:cs="Arial Unicode MS"/>
        </w:rPr>
        <w:t>Al</w:t>
      </w:r>
      <w:r w:rsidRPr="005C0B9A">
        <w:rPr>
          <w:rFonts w:ascii="Arial Unicode MS" w:eastAsia="Arial Unicode MS" w:hAnsi="Arial Unicode MS" w:cs="Arial Unicode MS"/>
        </w:rPr>
        <w:t xml:space="preserve"> abordar</w:t>
      </w:r>
      <w:r w:rsidR="003023BE" w:rsidRPr="005C0B9A">
        <w:rPr>
          <w:rFonts w:ascii="Arial Unicode MS" w:eastAsia="Arial Unicode MS" w:hAnsi="Arial Unicode MS" w:cs="Arial Unicode MS"/>
        </w:rPr>
        <w:t xml:space="preserve"> las propiedades físicas</w:t>
      </w:r>
      <w:r w:rsidR="00BE2D6A">
        <w:rPr>
          <w:rFonts w:ascii="Arial Unicode MS" w:eastAsia="Arial Unicode MS" w:hAnsi="Arial Unicode MS" w:cs="Arial Unicode MS"/>
        </w:rPr>
        <w:t>,</w:t>
      </w:r>
      <w:r w:rsidRPr="005C0B9A">
        <w:rPr>
          <w:rFonts w:ascii="Arial Unicode MS" w:eastAsia="Arial Unicode MS" w:hAnsi="Arial Unicode MS" w:cs="Arial Unicode MS"/>
        </w:rPr>
        <w:t xml:space="preserve"> es importante hacer énfasis en la formación de </w:t>
      </w:r>
      <w:r w:rsidRPr="005C0B9A">
        <w:rPr>
          <w:rFonts w:ascii="Arial Unicode MS" w:eastAsia="Arial Unicode MS" w:hAnsi="Arial Unicode MS" w:cs="Arial Unicode MS"/>
          <w:b/>
        </w:rPr>
        <w:t>puentes de hidrógeno</w:t>
      </w:r>
      <w:r w:rsidRPr="005C0B9A">
        <w:rPr>
          <w:rFonts w:ascii="Arial Unicode MS" w:eastAsia="Arial Unicode MS" w:hAnsi="Arial Unicode MS" w:cs="Arial Unicode MS"/>
        </w:rPr>
        <w:t xml:space="preserve">. </w:t>
      </w:r>
      <w:r w:rsidR="00605A72" w:rsidRPr="005C0B9A">
        <w:rPr>
          <w:rFonts w:ascii="Arial Unicode MS" w:eastAsia="Arial Unicode MS" w:hAnsi="Arial Unicode MS" w:cs="Arial Unicode MS"/>
        </w:rPr>
        <w:t>La temática de alcoholes cuenta con recursos “Profundiza” y “Practica</w:t>
      </w:r>
      <w:r w:rsidR="00BE2D6A" w:rsidRPr="005C0B9A">
        <w:rPr>
          <w:rFonts w:ascii="Arial Unicode MS" w:eastAsia="Arial Unicode MS" w:hAnsi="Arial Unicode MS" w:cs="Arial Unicode MS"/>
        </w:rPr>
        <w:t>”</w:t>
      </w:r>
      <w:r w:rsidR="00BE2D6A">
        <w:rPr>
          <w:rFonts w:ascii="Arial Unicode MS" w:eastAsia="Arial Unicode MS" w:hAnsi="Arial Unicode MS" w:cs="Arial Unicode MS"/>
        </w:rPr>
        <w:t>.</w:t>
      </w:r>
      <w:r w:rsidR="00BE2D6A" w:rsidRPr="005C0B9A">
        <w:rPr>
          <w:rFonts w:ascii="Arial Unicode MS" w:eastAsia="Arial Unicode MS" w:hAnsi="Arial Unicode MS" w:cs="Arial Unicode MS"/>
        </w:rPr>
        <w:t xml:space="preserve"> </w:t>
      </w:r>
      <w:r w:rsidR="00BE2D6A">
        <w:rPr>
          <w:rFonts w:ascii="Arial Unicode MS" w:eastAsia="Arial Unicode MS" w:hAnsi="Arial Unicode MS" w:cs="Arial Unicode MS"/>
        </w:rPr>
        <w:t>S</w:t>
      </w:r>
      <w:r w:rsidR="00BE2D6A" w:rsidRPr="005C0B9A">
        <w:rPr>
          <w:rFonts w:ascii="Arial Unicode MS" w:eastAsia="Arial Unicode MS" w:hAnsi="Arial Unicode MS" w:cs="Arial Unicode MS"/>
        </w:rPr>
        <w:t xml:space="preserve">e </w:t>
      </w:r>
      <w:r w:rsidR="00605A72" w:rsidRPr="005C0B9A">
        <w:rPr>
          <w:rFonts w:ascii="Arial Unicode MS" w:eastAsia="Arial Unicode MS" w:hAnsi="Arial Unicode MS" w:cs="Arial Unicode MS"/>
        </w:rPr>
        <w:t xml:space="preserve">recomienda la práctica de laboratorio para obtener etanol a partir de fermentación y la identificación de alcoholes con el reactivo de Lucas. </w:t>
      </w:r>
    </w:p>
    <w:p w:rsidR="00BE3260" w:rsidRPr="005C0B9A" w:rsidRDefault="00BE3260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:rsidR="00BE3260" w:rsidRPr="005C0B9A" w:rsidRDefault="00291862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5C0B9A">
        <w:rPr>
          <w:rFonts w:ascii="Arial Unicode MS" w:eastAsia="Arial Unicode MS" w:hAnsi="Arial Unicode MS" w:cs="Arial Unicode MS"/>
        </w:rPr>
        <w:t>S</w:t>
      </w:r>
      <w:r w:rsidR="00BE3260" w:rsidRPr="005C0B9A">
        <w:rPr>
          <w:rFonts w:ascii="Arial Unicode MS" w:eastAsia="Arial Unicode MS" w:hAnsi="Arial Unicode MS" w:cs="Arial Unicode MS"/>
        </w:rPr>
        <w:t xml:space="preserve">e </w:t>
      </w:r>
      <w:r w:rsidR="00605A72" w:rsidRPr="005C0B9A">
        <w:rPr>
          <w:rFonts w:ascii="Arial Unicode MS" w:eastAsia="Arial Unicode MS" w:hAnsi="Arial Unicode MS" w:cs="Arial Unicode MS"/>
        </w:rPr>
        <w:t>continúa</w:t>
      </w:r>
      <w:r w:rsidR="00EA7C68" w:rsidRPr="005C0B9A">
        <w:rPr>
          <w:rFonts w:ascii="Arial Unicode MS" w:eastAsia="Arial Unicode MS" w:hAnsi="Arial Unicode MS" w:cs="Arial Unicode MS"/>
        </w:rPr>
        <w:t xml:space="preserve"> </w:t>
      </w:r>
      <w:r w:rsidR="00605A72" w:rsidRPr="005C0B9A">
        <w:rPr>
          <w:rFonts w:ascii="Arial Unicode MS" w:eastAsia="Arial Unicode MS" w:hAnsi="Arial Unicode MS" w:cs="Arial Unicode MS"/>
        </w:rPr>
        <w:t xml:space="preserve">con la familia de </w:t>
      </w:r>
      <w:r w:rsidR="00BE3260" w:rsidRPr="005C0B9A">
        <w:rPr>
          <w:rFonts w:ascii="Arial Unicode MS" w:eastAsia="Arial Unicode MS" w:hAnsi="Arial Unicode MS" w:cs="Arial Unicode MS"/>
        </w:rPr>
        <w:t>l</w:t>
      </w:r>
      <w:r w:rsidR="00EA7C68" w:rsidRPr="005C0B9A">
        <w:rPr>
          <w:rFonts w:ascii="Arial Unicode MS" w:eastAsia="Arial Unicode MS" w:hAnsi="Arial Unicode MS" w:cs="Arial Unicode MS"/>
        </w:rPr>
        <w:t xml:space="preserve">os </w:t>
      </w:r>
      <w:r w:rsidR="00EA7C68" w:rsidRPr="005C0B9A">
        <w:rPr>
          <w:rFonts w:ascii="Arial Unicode MS" w:eastAsia="Arial Unicode MS" w:hAnsi="Arial Unicode MS" w:cs="Arial Unicode MS"/>
          <w:b/>
        </w:rPr>
        <w:t>fenoles</w:t>
      </w:r>
      <w:r w:rsidR="00BE2D6A">
        <w:rPr>
          <w:rFonts w:ascii="Arial Unicode MS" w:eastAsia="Arial Unicode MS" w:hAnsi="Arial Unicode MS" w:cs="Arial Unicode MS"/>
        </w:rPr>
        <w:t>.</w:t>
      </w:r>
      <w:r w:rsidR="00BE2D6A" w:rsidRPr="005C0B9A">
        <w:rPr>
          <w:rFonts w:ascii="Arial Unicode MS" w:eastAsia="Arial Unicode MS" w:hAnsi="Arial Unicode MS" w:cs="Arial Unicode MS"/>
        </w:rPr>
        <w:t xml:space="preserve"> </w:t>
      </w:r>
      <w:r w:rsidR="00BE2D6A">
        <w:rPr>
          <w:rFonts w:ascii="Arial Unicode MS" w:eastAsia="Arial Unicode MS" w:hAnsi="Arial Unicode MS" w:cs="Arial Unicode MS"/>
        </w:rPr>
        <w:t>P</w:t>
      </w:r>
      <w:r w:rsidR="00BE2D6A" w:rsidRPr="005C0B9A">
        <w:rPr>
          <w:rFonts w:ascii="Arial Unicode MS" w:eastAsia="Arial Unicode MS" w:hAnsi="Arial Unicode MS" w:cs="Arial Unicode MS"/>
        </w:rPr>
        <w:t xml:space="preserve">ara </w:t>
      </w:r>
      <w:r w:rsidR="00605A72" w:rsidRPr="005C0B9A">
        <w:rPr>
          <w:rFonts w:ascii="Arial Unicode MS" w:eastAsia="Arial Unicode MS" w:hAnsi="Arial Unicode MS" w:cs="Arial Unicode MS"/>
        </w:rPr>
        <w:t xml:space="preserve">ello es importante recordar a los estudiantes el uso de los indicadores </w:t>
      </w:r>
      <w:r w:rsidR="00605A72" w:rsidRPr="00505B5B">
        <w:rPr>
          <w:rFonts w:ascii="Arial Unicode MS" w:eastAsia="Arial Unicode MS" w:hAnsi="Arial Unicode MS" w:cs="Arial Unicode MS"/>
          <w:i/>
        </w:rPr>
        <w:t>orto</w:t>
      </w:r>
      <w:r w:rsidR="00605A72" w:rsidRPr="005C0B9A">
        <w:rPr>
          <w:rFonts w:ascii="Arial Unicode MS" w:eastAsia="Arial Unicode MS" w:hAnsi="Arial Unicode MS" w:cs="Arial Unicode MS"/>
        </w:rPr>
        <w:t xml:space="preserve">, </w:t>
      </w:r>
      <w:r w:rsidR="00605A72" w:rsidRPr="00505B5B">
        <w:rPr>
          <w:rFonts w:ascii="Arial Unicode MS" w:eastAsia="Arial Unicode MS" w:hAnsi="Arial Unicode MS" w:cs="Arial Unicode MS"/>
          <w:i/>
        </w:rPr>
        <w:t>meta</w:t>
      </w:r>
      <w:r w:rsidR="00605A72" w:rsidRPr="005C0B9A">
        <w:rPr>
          <w:rFonts w:ascii="Arial Unicode MS" w:eastAsia="Arial Unicode MS" w:hAnsi="Arial Unicode MS" w:cs="Arial Unicode MS"/>
        </w:rPr>
        <w:t xml:space="preserve"> y </w:t>
      </w:r>
      <w:r w:rsidR="00605A72" w:rsidRPr="00505B5B">
        <w:rPr>
          <w:rFonts w:ascii="Arial Unicode MS" w:eastAsia="Arial Unicode MS" w:hAnsi="Arial Unicode MS" w:cs="Arial Unicode MS"/>
          <w:i/>
        </w:rPr>
        <w:t>para</w:t>
      </w:r>
      <w:r w:rsidR="00605A72" w:rsidRPr="005C0B9A">
        <w:rPr>
          <w:rFonts w:ascii="Arial Unicode MS" w:eastAsia="Arial Unicode MS" w:hAnsi="Arial Unicode MS" w:cs="Arial Unicode MS"/>
        </w:rPr>
        <w:t xml:space="preserve">, fundamentales en la nomenclatura de los fenoles. Es importante destacar la presencia del anillo aromático y </w:t>
      </w:r>
      <w:r w:rsidR="00BE2D6A">
        <w:rPr>
          <w:rFonts w:ascii="Arial Unicode MS" w:eastAsia="Arial Unicode MS" w:hAnsi="Arial Unicode MS" w:cs="Arial Unicode MS"/>
        </w:rPr>
        <w:t>d</w:t>
      </w:r>
      <w:r w:rsidR="00605A72" w:rsidRPr="005C0B9A">
        <w:rPr>
          <w:rFonts w:ascii="Arial Unicode MS" w:eastAsia="Arial Unicode MS" w:hAnsi="Arial Unicode MS" w:cs="Arial Unicode MS"/>
        </w:rPr>
        <w:t xml:space="preserve">el grupo hidroxilo con </w:t>
      </w:r>
      <w:r w:rsidR="00173AEF">
        <w:rPr>
          <w:rFonts w:ascii="Arial Unicode MS" w:eastAsia="Arial Unicode MS" w:hAnsi="Arial Unicode MS" w:cs="Arial Unicode MS"/>
        </w:rPr>
        <w:t>su</w:t>
      </w:r>
      <w:r w:rsidR="00173AEF" w:rsidRPr="005C0B9A">
        <w:rPr>
          <w:rFonts w:ascii="Arial Unicode MS" w:eastAsia="Arial Unicode MS" w:hAnsi="Arial Unicode MS" w:cs="Arial Unicode MS"/>
        </w:rPr>
        <w:t xml:space="preserve">s </w:t>
      </w:r>
      <w:r w:rsidR="00605A72" w:rsidRPr="005C0B9A">
        <w:rPr>
          <w:rFonts w:ascii="Arial Unicode MS" w:eastAsia="Arial Unicode MS" w:hAnsi="Arial Unicode MS" w:cs="Arial Unicode MS"/>
        </w:rPr>
        <w:t>propiedades físicas</w:t>
      </w:r>
      <w:r w:rsidR="00BE3260" w:rsidRPr="005C0B9A">
        <w:rPr>
          <w:rFonts w:ascii="Arial Unicode MS" w:eastAsia="Arial Unicode MS" w:hAnsi="Arial Unicode MS" w:cs="Arial Unicode MS"/>
        </w:rPr>
        <w:t>.</w:t>
      </w:r>
    </w:p>
    <w:p w:rsidR="00BE111F" w:rsidRPr="005C0B9A" w:rsidRDefault="00BE111F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:rsidR="00291862" w:rsidRPr="005C0B9A" w:rsidRDefault="00291862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5C0B9A">
        <w:rPr>
          <w:rFonts w:ascii="Arial Unicode MS" w:eastAsia="Arial Unicode MS" w:hAnsi="Arial Unicode MS" w:cs="Arial Unicode MS"/>
        </w:rPr>
        <w:t>Posteriormente</w:t>
      </w:r>
      <w:r w:rsidR="00173AEF">
        <w:rPr>
          <w:rFonts w:ascii="Arial Unicode MS" w:eastAsia="Arial Unicode MS" w:hAnsi="Arial Unicode MS" w:cs="Arial Unicode MS"/>
        </w:rPr>
        <w:t>,</w:t>
      </w:r>
      <w:r w:rsidRPr="005C0B9A">
        <w:rPr>
          <w:rFonts w:ascii="Arial Unicode MS" w:eastAsia="Arial Unicode MS" w:hAnsi="Arial Unicode MS" w:cs="Arial Unicode MS"/>
        </w:rPr>
        <w:t xml:space="preserve"> se explica los </w:t>
      </w:r>
      <w:r w:rsidR="00A963AC" w:rsidRPr="005C0B9A">
        <w:rPr>
          <w:rFonts w:ascii="Arial Unicode MS" w:eastAsia="Arial Unicode MS" w:hAnsi="Arial Unicode MS" w:cs="Arial Unicode MS"/>
          <w:b/>
        </w:rPr>
        <w:t>éteres</w:t>
      </w:r>
      <w:r w:rsidR="007F01BF" w:rsidRPr="005C0B9A">
        <w:rPr>
          <w:rFonts w:ascii="Arial Unicode MS" w:eastAsia="Arial Unicode MS" w:hAnsi="Arial Unicode MS" w:cs="Arial Unicode MS"/>
        </w:rPr>
        <w:t xml:space="preserve">, </w:t>
      </w:r>
      <w:r w:rsidRPr="005C0B9A">
        <w:rPr>
          <w:rFonts w:ascii="Arial Unicode MS" w:eastAsia="Arial Unicode MS" w:hAnsi="Arial Unicode MS" w:cs="Arial Unicode MS"/>
        </w:rPr>
        <w:t xml:space="preserve">para ello es importante relacionar: la </w:t>
      </w:r>
      <w:r w:rsidR="007F01BF" w:rsidRPr="005C0B9A">
        <w:rPr>
          <w:rFonts w:ascii="Arial Unicode MS" w:eastAsia="Arial Unicode MS" w:hAnsi="Arial Unicode MS" w:cs="Arial Unicode MS"/>
        </w:rPr>
        <w:t xml:space="preserve">clasificación, </w:t>
      </w:r>
      <w:r w:rsidRPr="005C0B9A">
        <w:rPr>
          <w:rFonts w:ascii="Arial Unicode MS" w:eastAsia="Arial Unicode MS" w:hAnsi="Arial Unicode MS" w:cs="Arial Unicode MS"/>
        </w:rPr>
        <w:t xml:space="preserve">la nomenclatura con radicales </w:t>
      </w:r>
      <w:proofErr w:type="spellStart"/>
      <w:r w:rsidRPr="005C0B9A">
        <w:rPr>
          <w:rFonts w:ascii="Arial Unicode MS" w:eastAsia="Arial Unicode MS" w:hAnsi="Arial Unicode MS" w:cs="Arial Unicode MS"/>
        </w:rPr>
        <w:t>alcoxi</w:t>
      </w:r>
      <w:proofErr w:type="spellEnd"/>
      <w:r w:rsidRPr="005C0B9A">
        <w:rPr>
          <w:rFonts w:ascii="Arial Unicode MS" w:eastAsia="Arial Unicode MS" w:hAnsi="Arial Unicode MS" w:cs="Arial Unicode MS"/>
        </w:rPr>
        <w:t xml:space="preserve"> y grupos alquilo, las propiedades físicas y </w:t>
      </w:r>
      <w:r w:rsidR="00173AEF">
        <w:rPr>
          <w:rFonts w:ascii="Arial Unicode MS" w:eastAsia="Arial Unicode MS" w:hAnsi="Arial Unicode MS" w:cs="Arial Unicode MS"/>
        </w:rPr>
        <w:t xml:space="preserve">las </w:t>
      </w:r>
      <w:r w:rsidRPr="005C0B9A">
        <w:rPr>
          <w:rFonts w:ascii="Arial Unicode MS" w:eastAsia="Arial Unicode MS" w:hAnsi="Arial Unicode MS" w:cs="Arial Unicode MS"/>
        </w:rPr>
        <w:t>aplicaciones.</w:t>
      </w:r>
    </w:p>
    <w:p w:rsidR="00291862" w:rsidRPr="005C0B9A" w:rsidRDefault="00291862" w:rsidP="005C0B9A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:rsidR="00BE3260" w:rsidRPr="005C0B9A" w:rsidRDefault="00291862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5C0B9A">
        <w:rPr>
          <w:rFonts w:ascii="Arial Unicode MS" w:eastAsia="Arial Unicode MS" w:hAnsi="Arial Unicode MS" w:cs="Arial Unicode MS"/>
        </w:rPr>
        <w:t xml:space="preserve">Continuando con la estrategia, se expone el </w:t>
      </w:r>
      <w:r w:rsidRPr="005C0B9A">
        <w:rPr>
          <w:rFonts w:ascii="Arial Unicode MS" w:eastAsia="Arial Unicode MS" w:hAnsi="Arial Unicode MS" w:cs="Arial Unicode MS"/>
          <w:b/>
        </w:rPr>
        <w:t>grupo carbonilo</w:t>
      </w:r>
      <w:r w:rsidRPr="005C0B9A">
        <w:rPr>
          <w:rFonts w:ascii="Arial Unicode MS" w:eastAsia="Arial Unicode MS" w:hAnsi="Arial Unicode MS" w:cs="Arial Unicode MS"/>
        </w:rPr>
        <w:t xml:space="preserve">, para introducir los </w:t>
      </w:r>
      <w:r w:rsidRPr="005C0B9A">
        <w:rPr>
          <w:rFonts w:ascii="Arial Unicode MS" w:eastAsia="Arial Unicode MS" w:hAnsi="Arial Unicode MS" w:cs="Arial Unicode MS"/>
          <w:b/>
        </w:rPr>
        <w:t>aldehídos</w:t>
      </w:r>
      <w:r w:rsidRPr="005C0B9A">
        <w:rPr>
          <w:rFonts w:ascii="Arial Unicode MS" w:eastAsia="Arial Unicode MS" w:hAnsi="Arial Unicode MS" w:cs="Arial Unicode MS"/>
        </w:rPr>
        <w:t xml:space="preserve"> y</w:t>
      </w:r>
      <w:r w:rsidR="00F7660D">
        <w:rPr>
          <w:rFonts w:ascii="Arial Unicode MS" w:eastAsia="Arial Unicode MS" w:hAnsi="Arial Unicode MS" w:cs="Arial Unicode MS"/>
        </w:rPr>
        <w:t xml:space="preserve"> las</w:t>
      </w:r>
      <w:r w:rsidRPr="005C0B9A">
        <w:rPr>
          <w:rFonts w:ascii="Arial Unicode MS" w:eastAsia="Arial Unicode MS" w:hAnsi="Arial Unicode MS" w:cs="Arial Unicode MS"/>
        </w:rPr>
        <w:t xml:space="preserve"> </w:t>
      </w:r>
      <w:r w:rsidRPr="005C0B9A">
        <w:rPr>
          <w:rFonts w:ascii="Arial Unicode MS" w:eastAsia="Arial Unicode MS" w:hAnsi="Arial Unicode MS" w:cs="Arial Unicode MS"/>
          <w:b/>
        </w:rPr>
        <w:t>cetonas</w:t>
      </w:r>
      <w:r w:rsidRPr="005C0B9A">
        <w:rPr>
          <w:rFonts w:ascii="Arial Unicode MS" w:eastAsia="Arial Unicode MS" w:hAnsi="Arial Unicode MS" w:cs="Arial Unicode MS"/>
        </w:rPr>
        <w:t xml:space="preserve">. </w:t>
      </w:r>
      <w:r w:rsidR="002D4A22" w:rsidRPr="005C0B9A">
        <w:rPr>
          <w:rFonts w:ascii="Arial Unicode MS" w:eastAsia="Arial Unicode MS" w:hAnsi="Arial Unicode MS" w:cs="Arial Unicode MS"/>
        </w:rPr>
        <w:t>Cuando se trabaje</w:t>
      </w:r>
      <w:r w:rsidRPr="005C0B9A">
        <w:rPr>
          <w:rFonts w:ascii="Arial Unicode MS" w:eastAsia="Arial Unicode MS" w:hAnsi="Arial Unicode MS" w:cs="Arial Unicode MS"/>
        </w:rPr>
        <w:t xml:space="preserve"> la nomenclatura</w:t>
      </w:r>
      <w:r w:rsidR="00F7660D">
        <w:rPr>
          <w:rFonts w:ascii="Arial Unicode MS" w:eastAsia="Arial Unicode MS" w:hAnsi="Arial Unicode MS" w:cs="Arial Unicode MS"/>
        </w:rPr>
        <w:t>,</w:t>
      </w:r>
      <w:r w:rsidRPr="005C0B9A">
        <w:rPr>
          <w:rFonts w:ascii="Arial Unicode MS" w:eastAsia="Arial Unicode MS" w:hAnsi="Arial Unicode MS" w:cs="Arial Unicode MS"/>
        </w:rPr>
        <w:t xml:space="preserve"> es importante destacar las prioridades </w:t>
      </w:r>
      <w:r w:rsidR="00F7660D">
        <w:rPr>
          <w:rFonts w:ascii="Arial Unicode MS" w:eastAsia="Arial Unicode MS" w:hAnsi="Arial Unicode MS" w:cs="Arial Unicode MS"/>
        </w:rPr>
        <w:t>de</w:t>
      </w:r>
      <w:r w:rsidRPr="005C0B9A">
        <w:rPr>
          <w:rFonts w:ascii="Arial Unicode MS" w:eastAsia="Arial Unicode MS" w:hAnsi="Arial Unicode MS" w:cs="Arial Unicode MS"/>
        </w:rPr>
        <w:t xml:space="preserve"> </w:t>
      </w:r>
      <w:r w:rsidR="002D4A22" w:rsidRPr="005C0B9A">
        <w:rPr>
          <w:rFonts w:ascii="Arial Unicode MS" w:eastAsia="Arial Unicode MS" w:hAnsi="Arial Unicode MS" w:cs="Arial Unicode MS"/>
        </w:rPr>
        <w:t>este tipo de compuestos</w:t>
      </w:r>
      <w:r w:rsidRPr="005C0B9A">
        <w:rPr>
          <w:rFonts w:ascii="Arial Unicode MS" w:eastAsia="Arial Unicode MS" w:hAnsi="Arial Unicode MS" w:cs="Arial Unicode MS"/>
        </w:rPr>
        <w:t xml:space="preserve"> frente a otros. </w:t>
      </w:r>
      <w:r w:rsidR="002D4A22" w:rsidRPr="005C0B9A">
        <w:rPr>
          <w:rFonts w:ascii="Arial Unicode MS" w:eastAsia="Arial Unicode MS" w:hAnsi="Arial Unicode MS" w:cs="Arial Unicode MS"/>
        </w:rPr>
        <w:t>También es conveniente mostrar la relación entre la presencia del g</w:t>
      </w:r>
      <w:r w:rsidRPr="005C0B9A">
        <w:rPr>
          <w:rFonts w:ascii="Arial Unicode MS" w:eastAsia="Arial Unicode MS" w:hAnsi="Arial Unicode MS" w:cs="Arial Unicode MS"/>
        </w:rPr>
        <w:t xml:space="preserve">rupo carbonilo </w:t>
      </w:r>
      <w:r w:rsidR="002D4A22" w:rsidRPr="005C0B9A">
        <w:rPr>
          <w:rFonts w:ascii="Arial Unicode MS" w:eastAsia="Arial Unicode MS" w:hAnsi="Arial Unicode MS" w:cs="Arial Unicode MS"/>
        </w:rPr>
        <w:t>y</w:t>
      </w:r>
      <w:r w:rsidRPr="005C0B9A">
        <w:rPr>
          <w:rFonts w:ascii="Arial Unicode MS" w:eastAsia="Arial Unicode MS" w:hAnsi="Arial Unicode MS" w:cs="Arial Unicode MS"/>
        </w:rPr>
        <w:t xml:space="preserve"> las propiedades físicas. </w:t>
      </w:r>
    </w:p>
    <w:p w:rsidR="00291862" w:rsidRPr="005C0B9A" w:rsidRDefault="00291862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:rsidR="002D4A22" w:rsidRPr="005C0B9A" w:rsidRDefault="009F08FF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b/>
        </w:rPr>
      </w:pPr>
      <w:r w:rsidRPr="000770E3">
        <w:rPr>
          <w:rFonts w:ascii="Arial Unicode MS" w:eastAsia="Arial Unicode MS" w:hAnsi="Arial Unicode MS" w:cs="Arial Unicode MS"/>
        </w:rPr>
        <w:t xml:space="preserve">Por último, se </w:t>
      </w:r>
      <w:r w:rsidR="002D4A22" w:rsidRPr="000770E3">
        <w:rPr>
          <w:rFonts w:ascii="Arial Unicode MS" w:eastAsia="Arial Unicode MS" w:hAnsi="Arial Unicode MS" w:cs="Arial Unicode MS"/>
        </w:rPr>
        <w:t>expone</w:t>
      </w:r>
      <w:r w:rsidR="000770E3">
        <w:rPr>
          <w:rFonts w:ascii="Arial Unicode MS" w:eastAsia="Arial Unicode MS" w:hAnsi="Arial Unicode MS" w:cs="Arial Unicode MS"/>
        </w:rPr>
        <w:t>n</w:t>
      </w:r>
      <w:r w:rsidR="002D4A22" w:rsidRPr="000770E3">
        <w:rPr>
          <w:rFonts w:ascii="Arial Unicode MS" w:eastAsia="Arial Unicode MS" w:hAnsi="Arial Unicode MS" w:cs="Arial Unicode MS"/>
        </w:rPr>
        <w:t xml:space="preserve"> las generalidades del </w:t>
      </w:r>
      <w:r w:rsidR="002D4A22" w:rsidRPr="000770E3">
        <w:rPr>
          <w:rFonts w:ascii="Arial Unicode MS" w:eastAsia="Arial Unicode MS" w:hAnsi="Arial Unicode MS" w:cs="Arial Unicode MS"/>
          <w:b/>
        </w:rPr>
        <w:t>grupo carboxilo</w:t>
      </w:r>
      <w:r w:rsidR="002D4A22" w:rsidRPr="000770E3">
        <w:rPr>
          <w:rFonts w:ascii="Arial Unicode MS" w:eastAsia="Arial Unicode MS" w:hAnsi="Arial Unicode MS" w:cs="Arial Unicode MS"/>
        </w:rPr>
        <w:t xml:space="preserve">, para poder explicar los </w:t>
      </w:r>
      <w:r w:rsidR="002D4A22" w:rsidRPr="000770E3">
        <w:rPr>
          <w:rFonts w:ascii="Arial Unicode MS" w:eastAsia="Arial Unicode MS" w:hAnsi="Arial Unicode MS" w:cs="Arial Unicode MS"/>
          <w:b/>
        </w:rPr>
        <w:t>ácidos carboxílicos</w:t>
      </w:r>
      <w:r w:rsidR="008F095A" w:rsidRPr="000770E3">
        <w:rPr>
          <w:rFonts w:ascii="Arial Unicode MS" w:eastAsia="Arial Unicode MS" w:hAnsi="Arial Unicode MS" w:cs="Arial Unicode MS"/>
        </w:rPr>
        <w:t xml:space="preserve"> y </w:t>
      </w:r>
      <w:r w:rsidR="005C0B9A" w:rsidRPr="000770E3">
        <w:rPr>
          <w:rFonts w:ascii="Arial Unicode MS" w:eastAsia="Arial Unicode MS" w:hAnsi="Arial Unicode MS" w:cs="Arial Unicode MS"/>
        </w:rPr>
        <w:t xml:space="preserve">su </w:t>
      </w:r>
      <w:r w:rsidR="008F095A" w:rsidRPr="000770E3">
        <w:rPr>
          <w:rFonts w:ascii="Arial Unicode MS" w:eastAsia="Arial Unicode MS" w:hAnsi="Arial Unicode MS" w:cs="Arial Unicode MS"/>
        </w:rPr>
        <w:t xml:space="preserve">nomenclatura, propiedades físicas y </w:t>
      </w:r>
      <w:r w:rsidR="005C0B9A" w:rsidRPr="000770E3">
        <w:rPr>
          <w:rFonts w:ascii="Arial Unicode MS" w:eastAsia="Arial Unicode MS" w:hAnsi="Arial Unicode MS" w:cs="Arial Unicode MS"/>
        </w:rPr>
        <w:t>aplicaciones</w:t>
      </w:r>
      <w:r w:rsidR="008F095A" w:rsidRPr="000770E3">
        <w:rPr>
          <w:rFonts w:ascii="Arial Unicode MS" w:eastAsia="Arial Unicode MS" w:hAnsi="Arial Unicode MS" w:cs="Arial Unicode MS"/>
        </w:rPr>
        <w:t>. En este punto</w:t>
      </w:r>
      <w:r w:rsidR="000770E3">
        <w:rPr>
          <w:rFonts w:ascii="Arial Unicode MS" w:eastAsia="Arial Unicode MS" w:hAnsi="Arial Unicode MS" w:cs="Arial Unicode MS"/>
        </w:rPr>
        <w:t>,</w:t>
      </w:r>
      <w:r w:rsidR="008F095A" w:rsidRPr="000770E3">
        <w:rPr>
          <w:rFonts w:ascii="Arial Unicode MS" w:eastAsia="Arial Unicode MS" w:hAnsi="Arial Unicode MS" w:cs="Arial Unicode MS"/>
        </w:rPr>
        <w:t xml:space="preserve"> se recomienda el uso del recurso “Profundiza: Los ácidos grasos”</w:t>
      </w:r>
      <w:r w:rsidR="000770E3">
        <w:rPr>
          <w:rFonts w:ascii="Arial Unicode MS" w:eastAsia="Arial Unicode MS" w:hAnsi="Arial Unicode MS" w:cs="Arial Unicode MS"/>
        </w:rPr>
        <w:t>,</w:t>
      </w:r>
      <w:r w:rsidR="008F095A" w:rsidRPr="000770E3">
        <w:rPr>
          <w:rFonts w:ascii="Arial Unicode MS" w:eastAsia="Arial Unicode MS" w:hAnsi="Arial Unicode MS" w:cs="Arial Unicode MS"/>
        </w:rPr>
        <w:t xml:space="preserve"> el cual permite explicar las generalidad de los ácidos grasos saturados e </w:t>
      </w:r>
      <w:r w:rsidR="000770E3" w:rsidRPr="000770E3">
        <w:rPr>
          <w:rFonts w:ascii="Arial Unicode MS" w:eastAsia="Arial Unicode MS" w:hAnsi="Arial Unicode MS" w:cs="Arial Unicode MS"/>
        </w:rPr>
        <w:t>insaturados</w:t>
      </w:r>
      <w:r w:rsidR="000770E3">
        <w:rPr>
          <w:rFonts w:ascii="Arial Unicode MS" w:eastAsia="Arial Unicode MS" w:hAnsi="Arial Unicode MS" w:cs="Arial Unicode MS"/>
        </w:rPr>
        <w:t>.</w:t>
      </w:r>
    </w:p>
    <w:p w:rsidR="002D4A22" w:rsidRPr="005C0B9A" w:rsidRDefault="002D4A22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b/>
        </w:rPr>
      </w:pPr>
    </w:p>
    <w:p w:rsidR="00BE3260" w:rsidRPr="004B0846" w:rsidRDefault="00BE3260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4B0846">
        <w:rPr>
          <w:rFonts w:ascii="Arial Unicode MS" w:eastAsia="Arial Unicode MS" w:hAnsi="Arial Unicode MS" w:cs="Arial Unicode MS"/>
        </w:rPr>
        <w:lastRenderedPageBreak/>
        <w:t xml:space="preserve">La principal competencia trabajada en este tema es </w:t>
      </w:r>
      <w:r w:rsidR="000770E3">
        <w:rPr>
          <w:rFonts w:ascii="Arial Unicode MS" w:eastAsia="Arial Unicode MS" w:hAnsi="Arial Unicode MS" w:cs="Arial Unicode MS"/>
        </w:rPr>
        <w:t xml:space="preserve">la de </w:t>
      </w:r>
      <w:r w:rsidR="00E74267" w:rsidRPr="004B0846">
        <w:rPr>
          <w:rFonts w:ascii="Arial Unicode MS" w:eastAsia="Arial Unicode MS" w:hAnsi="Arial Unicode MS" w:cs="Arial Unicode MS"/>
        </w:rPr>
        <w:t>reconocer</w:t>
      </w:r>
      <w:r w:rsidR="00D65C50" w:rsidRPr="004B0846">
        <w:rPr>
          <w:rFonts w:ascii="Arial Unicode MS" w:eastAsia="Arial Unicode MS" w:hAnsi="Arial Unicode MS" w:cs="Arial Unicode MS"/>
        </w:rPr>
        <w:t xml:space="preserve"> </w:t>
      </w:r>
      <w:r w:rsidR="00AB3ACC" w:rsidRPr="004B0846">
        <w:rPr>
          <w:rFonts w:ascii="Arial Unicode MS" w:eastAsia="Arial Unicode MS" w:hAnsi="Arial Unicode MS" w:cs="Arial Unicode MS"/>
        </w:rPr>
        <w:t xml:space="preserve">la nomenclatura, propiedades físicas </w:t>
      </w:r>
      <w:r w:rsidR="00E74267" w:rsidRPr="004B0846">
        <w:rPr>
          <w:rFonts w:ascii="Arial Unicode MS" w:eastAsia="Arial Unicode MS" w:hAnsi="Arial Unicode MS" w:cs="Arial Unicode MS"/>
        </w:rPr>
        <w:t xml:space="preserve">y aplicaciones </w:t>
      </w:r>
      <w:r w:rsidR="00D65C50" w:rsidRPr="004B0846">
        <w:rPr>
          <w:rFonts w:ascii="Arial Unicode MS" w:eastAsia="Arial Unicode MS" w:hAnsi="Arial Unicode MS" w:cs="Arial Unicode MS"/>
        </w:rPr>
        <w:t>de las funciones oxigenadas</w:t>
      </w:r>
      <w:r w:rsidR="00E74267" w:rsidRPr="004B0846">
        <w:rPr>
          <w:rFonts w:ascii="Arial Unicode MS" w:eastAsia="Arial Unicode MS" w:hAnsi="Arial Unicode MS" w:cs="Arial Unicode MS"/>
        </w:rPr>
        <w:t xml:space="preserve">. Se trabaja también la competencia </w:t>
      </w:r>
      <w:r w:rsidR="000770E3">
        <w:rPr>
          <w:rFonts w:ascii="Arial Unicode MS" w:eastAsia="Arial Unicode MS" w:hAnsi="Arial Unicode MS" w:cs="Arial Unicode MS"/>
        </w:rPr>
        <w:t>“A</w:t>
      </w:r>
      <w:r w:rsidR="000770E3" w:rsidRPr="004B0846">
        <w:rPr>
          <w:rFonts w:ascii="Arial Unicode MS" w:eastAsia="Arial Unicode MS" w:hAnsi="Arial Unicode MS" w:cs="Arial Unicode MS"/>
        </w:rPr>
        <w:t xml:space="preserve">prender </w:t>
      </w:r>
      <w:r w:rsidR="00E74267" w:rsidRPr="004B0846">
        <w:rPr>
          <w:rFonts w:ascii="Arial Unicode MS" w:eastAsia="Arial Unicode MS" w:hAnsi="Arial Unicode MS" w:cs="Arial Unicode MS"/>
        </w:rPr>
        <w:t>a aprender</w:t>
      </w:r>
      <w:r w:rsidR="000770E3">
        <w:rPr>
          <w:rFonts w:ascii="Arial Unicode MS" w:eastAsia="Arial Unicode MS" w:hAnsi="Arial Unicode MS" w:cs="Arial Unicode MS"/>
        </w:rPr>
        <w:t>”</w:t>
      </w:r>
      <w:r w:rsidR="00E74267" w:rsidRPr="004B0846">
        <w:rPr>
          <w:rFonts w:ascii="Arial Unicode MS" w:eastAsia="Arial Unicode MS" w:hAnsi="Arial Unicode MS" w:cs="Arial Unicode MS"/>
        </w:rPr>
        <w:t xml:space="preserve"> mediante las prácticas de laboratorio, </w:t>
      </w:r>
      <w:r w:rsidR="000770E3">
        <w:rPr>
          <w:rFonts w:ascii="Arial Unicode MS" w:eastAsia="Arial Unicode MS" w:hAnsi="Arial Unicode MS" w:cs="Arial Unicode MS"/>
        </w:rPr>
        <w:t>donde</w:t>
      </w:r>
      <w:r w:rsidR="00E74267" w:rsidRPr="004B0846">
        <w:rPr>
          <w:rFonts w:ascii="Arial Unicode MS" w:eastAsia="Arial Unicode MS" w:hAnsi="Arial Unicode MS" w:cs="Arial Unicode MS"/>
        </w:rPr>
        <w:t xml:space="preserve"> los estudiantes </w:t>
      </w:r>
      <w:r w:rsidR="000770E3" w:rsidRPr="004B0846">
        <w:rPr>
          <w:rFonts w:ascii="Arial Unicode MS" w:eastAsia="Arial Unicode MS" w:hAnsi="Arial Unicode MS" w:cs="Arial Unicode MS"/>
        </w:rPr>
        <w:t>realiza</w:t>
      </w:r>
      <w:r w:rsidR="000770E3">
        <w:rPr>
          <w:rFonts w:ascii="Arial Unicode MS" w:eastAsia="Arial Unicode MS" w:hAnsi="Arial Unicode MS" w:cs="Arial Unicode MS"/>
        </w:rPr>
        <w:t>n</w:t>
      </w:r>
      <w:r w:rsidR="000770E3" w:rsidRPr="004B0846">
        <w:rPr>
          <w:rFonts w:ascii="Arial Unicode MS" w:eastAsia="Arial Unicode MS" w:hAnsi="Arial Unicode MS" w:cs="Arial Unicode MS"/>
        </w:rPr>
        <w:t xml:space="preserve"> </w:t>
      </w:r>
      <w:r w:rsidR="00E74267" w:rsidRPr="004B0846">
        <w:rPr>
          <w:rFonts w:ascii="Arial Unicode MS" w:eastAsia="Arial Unicode MS" w:hAnsi="Arial Unicode MS" w:cs="Arial Unicode MS"/>
        </w:rPr>
        <w:t xml:space="preserve">análisis de datos y </w:t>
      </w:r>
      <w:r w:rsidR="000770E3">
        <w:rPr>
          <w:rFonts w:ascii="Arial Unicode MS" w:eastAsia="Arial Unicode MS" w:hAnsi="Arial Unicode MS" w:cs="Arial Unicode MS"/>
        </w:rPr>
        <w:t>sac</w:t>
      </w:r>
      <w:r w:rsidR="00E74267" w:rsidRPr="004B0846">
        <w:rPr>
          <w:rFonts w:ascii="Arial Unicode MS" w:eastAsia="Arial Unicode MS" w:hAnsi="Arial Unicode MS" w:cs="Arial Unicode MS"/>
        </w:rPr>
        <w:t>a</w:t>
      </w:r>
      <w:r w:rsidR="000770E3">
        <w:rPr>
          <w:rFonts w:ascii="Arial Unicode MS" w:eastAsia="Arial Unicode MS" w:hAnsi="Arial Unicode MS" w:cs="Arial Unicode MS"/>
        </w:rPr>
        <w:t>n</w:t>
      </w:r>
      <w:r w:rsidR="00E74267" w:rsidRPr="004B0846">
        <w:rPr>
          <w:rFonts w:ascii="Arial Unicode MS" w:eastAsia="Arial Unicode MS" w:hAnsi="Arial Unicode MS" w:cs="Arial Unicode MS"/>
        </w:rPr>
        <w:t xml:space="preserve"> conclusiones. De igual manera</w:t>
      </w:r>
      <w:r w:rsidR="000770E3">
        <w:rPr>
          <w:rFonts w:ascii="Arial Unicode MS" w:eastAsia="Arial Unicode MS" w:hAnsi="Arial Unicode MS" w:cs="Arial Unicode MS"/>
        </w:rPr>
        <w:t>,</w:t>
      </w:r>
      <w:r w:rsidR="00E74267" w:rsidRPr="004B0846">
        <w:rPr>
          <w:rFonts w:ascii="Arial Unicode MS" w:eastAsia="Arial Unicode MS" w:hAnsi="Arial Unicode MS" w:cs="Arial Unicode MS"/>
        </w:rPr>
        <w:t xml:space="preserve"> </w:t>
      </w:r>
      <w:r w:rsidR="000770E3" w:rsidRPr="004B0846">
        <w:rPr>
          <w:rFonts w:ascii="Arial Unicode MS" w:eastAsia="Arial Unicode MS" w:hAnsi="Arial Unicode MS" w:cs="Arial Unicode MS"/>
        </w:rPr>
        <w:t>se trabaja</w:t>
      </w:r>
      <w:r w:rsidR="000770E3">
        <w:rPr>
          <w:rFonts w:ascii="Arial Unicode MS" w:eastAsia="Arial Unicode MS" w:hAnsi="Arial Unicode MS" w:cs="Arial Unicode MS"/>
        </w:rPr>
        <w:t>n</w:t>
      </w:r>
      <w:r w:rsidR="000770E3" w:rsidRPr="004B0846">
        <w:rPr>
          <w:rFonts w:ascii="Arial Unicode MS" w:eastAsia="Arial Unicode MS" w:hAnsi="Arial Unicode MS" w:cs="Arial Unicode MS"/>
        </w:rPr>
        <w:t xml:space="preserve"> </w:t>
      </w:r>
      <w:r w:rsidR="00E74267" w:rsidRPr="004B0846">
        <w:rPr>
          <w:rFonts w:ascii="Arial Unicode MS" w:eastAsia="Arial Unicode MS" w:hAnsi="Arial Unicode MS" w:cs="Arial Unicode MS"/>
        </w:rPr>
        <w:t>la autonomía y la in</w:t>
      </w:r>
      <w:r w:rsidR="004B0846" w:rsidRPr="004B0846">
        <w:rPr>
          <w:rFonts w:ascii="Arial Unicode MS" w:eastAsia="Arial Unicode MS" w:hAnsi="Arial Unicode MS" w:cs="Arial Unicode MS"/>
        </w:rPr>
        <w:t>i</w:t>
      </w:r>
      <w:r w:rsidR="00E74267" w:rsidRPr="004B0846">
        <w:rPr>
          <w:rFonts w:ascii="Arial Unicode MS" w:eastAsia="Arial Unicode MS" w:hAnsi="Arial Unicode MS" w:cs="Arial Unicode MS"/>
        </w:rPr>
        <w:t>ciativa personal mediante diferentes actividades “Practica”</w:t>
      </w:r>
      <w:r w:rsidR="000770E3">
        <w:rPr>
          <w:rFonts w:ascii="Arial Unicode MS" w:eastAsia="Arial Unicode MS" w:hAnsi="Arial Unicode MS" w:cs="Arial Unicode MS"/>
        </w:rPr>
        <w:t>,</w:t>
      </w:r>
      <w:r w:rsidR="00E74267" w:rsidRPr="004B0846">
        <w:rPr>
          <w:rFonts w:ascii="Arial Unicode MS" w:eastAsia="Arial Unicode MS" w:hAnsi="Arial Unicode MS" w:cs="Arial Unicode MS"/>
        </w:rPr>
        <w:t xml:space="preserve"> </w:t>
      </w:r>
      <w:r w:rsidR="000770E3">
        <w:rPr>
          <w:rFonts w:ascii="Arial Unicode MS" w:eastAsia="Arial Unicode MS" w:hAnsi="Arial Unicode MS" w:cs="Arial Unicode MS"/>
        </w:rPr>
        <w:t xml:space="preserve">que </w:t>
      </w:r>
      <w:r w:rsidR="004B0846" w:rsidRPr="004B0846">
        <w:rPr>
          <w:rFonts w:ascii="Arial Unicode MS" w:eastAsia="Arial Unicode MS" w:hAnsi="Arial Unicode MS" w:cs="Arial Unicode MS"/>
        </w:rPr>
        <w:t>ayuda</w:t>
      </w:r>
      <w:r w:rsidR="000770E3">
        <w:rPr>
          <w:rFonts w:ascii="Arial Unicode MS" w:eastAsia="Arial Unicode MS" w:hAnsi="Arial Unicode MS" w:cs="Arial Unicode MS"/>
        </w:rPr>
        <w:t>n</w:t>
      </w:r>
      <w:r w:rsidR="004B0846" w:rsidRPr="004B0846">
        <w:rPr>
          <w:rFonts w:ascii="Arial Unicode MS" w:eastAsia="Arial Unicode MS" w:hAnsi="Arial Unicode MS" w:cs="Arial Unicode MS"/>
        </w:rPr>
        <w:t xml:space="preserve"> a los estudiantes </w:t>
      </w:r>
      <w:r w:rsidR="004B0846">
        <w:rPr>
          <w:rFonts w:ascii="Arial Unicode MS" w:eastAsia="Arial Unicode MS" w:hAnsi="Arial Unicode MS" w:cs="Arial Unicode MS"/>
        </w:rPr>
        <w:t>a afianzar</w:t>
      </w:r>
      <w:r w:rsidR="00E74267" w:rsidRPr="004B0846">
        <w:rPr>
          <w:rFonts w:ascii="Arial Unicode MS" w:eastAsia="Arial Unicode MS" w:hAnsi="Arial Unicode MS" w:cs="Arial Unicode MS"/>
        </w:rPr>
        <w:t xml:space="preserve"> las diferentes temáticas desarrolladas. </w:t>
      </w:r>
    </w:p>
    <w:p w:rsidR="00BE3260" w:rsidRPr="004B0846" w:rsidRDefault="00BE3260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:rsidR="00BE3260" w:rsidRPr="004B0846" w:rsidRDefault="00BE3260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4B0846">
        <w:rPr>
          <w:rFonts w:ascii="Arial Unicode MS" w:eastAsia="Arial Unicode MS" w:hAnsi="Arial Unicode MS" w:cs="Arial Unicode MS"/>
        </w:rPr>
        <w:t>Por último, los diferentes enfoques en el planteamiento de los recursos, el uso de simuladores</w:t>
      </w:r>
      <w:r w:rsidR="000770E3">
        <w:rPr>
          <w:rFonts w:ascii="Arial Unicode MS" w:eastAsia="Arial Unicode MS" w:hAnsi="Arial Unicode MS" w:cs="Arial Unicode MS"/>
        </w:rPr>
        <w:t>,</w:t>
      </w:r>
      <w:r w:rsidRPr="004B0846">
        <w:rPr>
          <w:rFonts w:ascii="Arial Unicode MS" w:eastAsia="Arial Unicode MS" w:hAnsi="Arial Unicode MS" w:cs="Arial Unicode MS"/>
        </w:rPr>
        <w:t xml:space="preserve"> recursos, enlaces y actividades propuesto</w:t>
      </w:r>
      <w:r w:rsidR="000770E3">
        <w:rPr>
          <w:rFonts w:ascii="Arial Unicode MS" w:eastAsia="Arial Unicode MS" w:hAnsi="Arial Unicode MS" w:cs="Arial Unicode MS"/>
        </w:rPr>
        <w:t>s</w:t>
      </w:r>
      <w:r w:rsidRPr="004B0846">
        <w:rPr>
          <w:rFonts w:ascii="Arial Unicode MS" w:eastAsia="Arial Unicode MS" w:hAnsi="Arial Unicode MS" w:cs="Arial Unicode MS"/>
        </w:rPr>
        <w:t xml:space="preserve"> permiten atender</w:t>
      </w:r>
      <w:r w:rsidR="000770E3">
        <w:rPr>
          <w:rFonts w:ascii="Arial Unicode MS" w:eastAsia="Arial Unicode MS" w:hAnsi="Arial Unicode MS" w:cs="Arial Unicode MS"/>
        </w:rPr>
        <w:t xml:space="preserve"> a</w:t>
      </w:r>
      <w:r w:rsidRPr="004B0846">
        <w:rPr>
          <w:rFonts w:ascii="Arial Unicode MS" w:eastAsia="Arial Unicode MS" w:hAnsi="Arial Unicode MS" w:cs="Arial Unicode MS"/>
        </w:rPr>
        <w:t xml:space="preserve"> la diversidad en el aula y responder a los distintos ritmos de aprendizaje </w:t>
      </w:r>
      <w:r w:rsidR="00C04A0E">
        <w:rPr>
          <w:rFonts w:ascii="Arial Unicode MS" w:eastAsia="Arial Unicode MS" w:hAnsi="Arial Unicode MS" w:cs="Arial Unicode MS"/>
        </w:rPr>
        <w:t>de modo</w:t>
      </w:r>
      <w:r w:rsidRPr="004B0846">
        <w:rPr>
          <w:rFonts w:ascii="Arial Unicode MS" w:eastAsia="Arial Unicode MS" w:hAnsi="Arial Unicode MS" w:cs="Arial Unicode MS"/>
        </w:rPr>
        <w:t xml:space="preserve"> individual</w:t>
      </w:r>
      <w:bookmarkStart w:id="0" w:name="_GoBack"/>
      <w:r w:rsidR="00C04A0E">
        <w:rPr>
          <w:rFonts w:ascii="Arial Unicode MS" w:eastAsia="Arial Unicode MS" w:hAnsi="Arial Unicode MS" w:cs="Arial Unicode MS"/>
        </w:rPr>
        <w:t>,</w:t>
      </w:r>
      <w:bookmarkEnd w:id="0"/>
      <w:r w:rsidRPr="004B0846">
        <w:rPr>
          <w:rFonts w:ascii="Arial Unicode MS" w:eastAsia="Arial Unicode MS" w:hAnsi="Arial Unicode MS" w:cs="Arial Unicode MS"/>
        </w:rPr>
        <w:t xml:space="preserve"> colaborativo y cooperativo.</w:t>
      </w:r>
    </w:p>
    <w:p w:rsidR="00BE3260" w:rsidRPr="004B0846" w:rsidRDefault="00BE3260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:rsidR="00BE3260" w:rsidRPr="004B0846" w:rsidRDefault="00BE3260" w:rsidP="00BE326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:rsidR="00BE3260" w:rsidRPr="0071114C" w:rsidRDefault="00BE3260" w:rsidP="00BE326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B5EE6" w:rsidRPr="0071114C" w:rsidRDefault="00CB5EE6">
      <w:pPr>
        <w:rPr>
          <w:rFonts w:ascii="Arial" w:hAnsi="Arial" w:cs="Arial"/>
          <w:sz w:val="24"/>
          <w:szCs w:val="24"/>
        </w:rPr>
      </w:pPr>
    </w:p>
    <w:sectPr w:rsidR="00CB5EE6" w:rsidRPr="0071114C" w:rsidSect="00C76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51EF"/>
    <w:multiLevelType w:val="hybridMultilevel"/>
    <w:tmpl w:val="E76E2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4BE6"/>
    <w:multiLevelType w:val="hybridMultilevel"/>
    <w:tmpl w:val="D0E2F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F1151"/>
    <w:multiLevelType w:val="hybridMultilevel"/>
    <w:tmpl w:val="3792503C"/>
    <w:lvl w:ilvl="0" w:tplc="79A2BA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60"/>
    <w:rsid w:val="0005570D"/>
    <w:rsid w:val="00067C2A"/>
    <w:rsid w:val="000770E3"/>
    <w:rsid w:val="000E2D42"/>
    <w:rsid w:val="000F5226"/>
    <w:rsid w:val="0010120E"/>
    <w:rsid w:val="001163B9"/>
    <w:rsid w:val="00132B37"/>
    <w:rsid w:val="00140F37"/>
    <w:rsid w:val="00156497"/>
    <w:rsid w:val="00173AEF"/>
    <w:rsid w:val="001A48CE"/>
    <w:rsid w:val="0023116D"/>
    <w:rsid w:val="00232396"/>
    <w:rsid w:val="00265279"/>
    <w:rsid w:val="00283C72"/>
    <w:rsid w:val="00285DEE"/>
    <w:rsid w:val="00291862"/>
    <w:rsid w:val="00294728"/>
    <w:rsid w:val="002B4628"/>
    <w:rsid w:val="002D4A22"/>
    <w:rsid w:val="002E30E5"/>
    <w:rsid w:val="003023BE"/>
    <w:rsid w:val="003037E9"/>
    <w:rsid w:val="003447B2"/>
    <w:rsid w:val="003466CA"/>
    <w:rsid w:val="003A1908"/>
    <w:rsid w:val="003A236E"/>
    <w:rsid w:val="003D2F67"/>
    <w:rsid w:val="003F04A6"/>
    <w:rsid w:val="00401C47"/>
    <w:rsid w:val="00405778"/>
    <w:rsid w:val="00437DF0"/>
    <w:rsid w:val="004708BE"/>
    <w:rsid w:val="00491019"/>
    <w:rsid w:val="00495046"/>
    <w:rsid w:val="004B0846"/>
    <w:rsid w:val="005035D1"/>
    <w:rsid w:val="00505B5B"/>
    <w:rsid w:val="0050714C"/>
    <w:rsid w:val="0052615D"/>
    <w:rsid w:val="0052787C"/>
    <w:rsid w:val="00543E79"/>
    <w:rsid w:val="005546C1"/>
    <w:rsid w:val="00555779"/>
    <w:rsid w:val="005C0B9A"/>
    <w:rsid w:val="005E1594"/>
    <w:rsid w:val="005F5BAC"/>
    <w:rsid w:val="00605A72"/>
    <w:rsid w:val="0061228F"/>
    <w:rsid w:val="00613F8B"/>
    <w:rsid w:val="006272F9"/>
    <w:rsid w:val="00645484"/>
    <w:rsid w:val="00675837"/>
    <w:rsid w:val="006D69B6"/>
    <w:rsid w:val="0071114C"/>
    <w:rsid w:val="007625A9"/>
    <w:rsid w:val="00787B4A"/>
    <w:rsid w:val="007D6E03"/>
    <w:rsid w:val="007E03F9"/>
    <w:rsid w:val="007F01BF"/>
    <w:rsid w:val="007F779C"/>
    <w:rsid w:val="00801F5F"/>
    <w:rsid w:val="008036B3"/>
    <w:rsid w:val="00830C6E"/>
    <w:rsid w:val="00843EEC"/>
    <w:rsid w:val="0086703D"/>
    <w:rsid w:val="008A4D91"/>
    <w:rsid w:val="008B1209"/>
    <w:rsid w:val="008F095A"/>
    <w:rsid w:val="009719C9"/>
    <w:rsid w:val="009A0E40"/>
    <w:rsid w:val="009F08FF"/>
    <w:rsid w:val="00A52EBF"/>
    <w:rsid w:val="00A63171"/>
    <w:rsid w:val="00A64B6C"/>
    <w:rsid w:val="00A84700"/>
    <w:rsid w:val="00A963AC"/>
    <w:rsid w:val="00A97FDA"/>
    <w:rsid w:val="00AA5584"/>
    <w:rsid w:val="00AB0E79"/>
    <w:rsid w:val="00AB3ACC"/>
    <w:rsid w:val="00AD4F6B"/>
    <w:rsid w:val="00AF30F5"/>
    <w:rsid w:val="00B073E8"/>
    <w:rsid w:val="00B65504"/>
    <w:rsid w:val="00BE111F"/>
    <w:rsid w:val="00BE2D6A"/>
    <w:rsid w:val="00BE3260"/>
    <w:rsid w:val="00BF2DAD"/>
    <w:rsid w:val="00C01B0A"/>
    <w:rsid w:val="00C0396F"/>
    <w:rsid w:val="00C04A0E"/>
    <w:rsid w:val="00C20117"/>
    <w:rsid w:val="00C23B23"/>
    <w:rsid w:val="00C30A21"/>
    <w:rsid w:val="00C350B2"/>
    <w:rsid w:val="00C502DE"/>
    <w:rsid w:val="00C5062A"/>
    <w:rsid w:val="00C64991"/>
    <w:rsid w:val="00C7608A"/>
    <w:rsid w:val="00C85D0F"/>
    <w:rsid w:val="00C94367"/>
    <w:rsid w:val="00CB0DA3"/>
    <w:rsid w:val="00CB145B"/>
    <w:rsid w:val="00CB5EE6"/>
    <w:rsid w:val="00D26AD6"/>
    <w:rsid w:val="00D57AA4"/>
    <w:rsid w:val="00D65C50"/>
    <w:rsid w:val="00D66D86"/>
    <w:rsid w:val="00DB7B0F"/>
    <w:rsid w:val="00DF2586"/>
    <w:rsid w:val="00E2533A"/>
    <w:rsid w:val="00E4277E"/>
    <w:rsid w:val="00E63059"/>
    <w:rsid w:val="00E64269"/>
    <w:rsid w:val="00E74267"/>
    <w:rsid w:val="00E76FEB"/>
    <w:rsid w:val="00E9040C"/>
    <w:rsid w:val="00EA14CC"/>
    <w:rsid w:val="00EA7C68"/>
    <w:rsid w:val="00ED6C0D"/>
    <w:rsid w:val="00F35B7B"/>
    <w:rsid w:val="00F65E51"/>
    <w:rsid w:val="00F75B7B"/>
    <w:rsid w:val="00F7660D"/>
    <w:rsid w:val="00F85991"/>
    <w:rsid w:val="00F95CDA"/>
    <w:rsid w:val="00F97E80"/>
    <w:rsid w:val="00FC4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36238E-28D3-4C2A-9F79-BD006210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260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BE3260"/>
    <w:pPr>
      <w:spacing w:after="200" w:line="240" w:lineRule="auto"/>
    </w:pPr>
    <w:rPr>
      <w:sz w:val="20"/>
      <w:szCs w:val="20"/>
      <w:lang w:val="es-MX"/>
    </w:rPr>
  </w:style>
  <w:style w:type="character" w:customStyle="1" w:styleId="TextocomentarioCar">
    <w:name w:val="Texto comentario Car"/>
    <w:link w:val="Textocomentario"/>
    <w:uiPriority w:val="99"/>
    <w:rsid w:val="00BE3260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rsid w:val="00BE3260"/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BE32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E3260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cp:lastModifiedBy>Lyz Marcela Bernal Gómez</cp:lastModifiedBy>
  <cp:revision>8</cp:revision>
  <dcterms:created xsi:type="dcterms:W3CDTF">2016-04-01T14:10:00Z</dcterms:created>
  <dcterms:modified xsi:type="dcterms:W3CDTF">2016-04-15T17:43:00Z</dcterms:modified>
</cp:coreProperties>
</file>