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90264" w14:textId="77777777" w:rsidR="000342F7" w:rsidRPr="00AB14E7" w:rsidRDefault="000342F7" w:rsidP="000342F7">
      <w:pPr>
        <w:jc w:val="center"/>
        <w:rPr>
          <w:rFonts w:ascii="Arial Unicode MS" w:eastAsia="Arial Unicode MS" w:hAnsi="Arial Unicode MS" w:cs="Arial Unicode MS"/>
          <w:b/>
        </w:rPr>
      </w:pPr>
      <w:r w:rsidRPr="00AB14E7">
        <w:rPr>
          <w:rFonts w:ascii="Arial Unicode MS" w:eastAsia="Arial Unicode MS" w:hAnsi="Arial Unicode MS" w:cs="Arial Unicode MS"/>
          <w:b/>
        </w:rPr>
        <w:t>Guía didáctica</w:t>
      </w:r>
    </w:p>
    <w:p w14:paraId="57BCAF60" w14:textId="0E675DDC" w:rsidR="00AB14E7" w:rsidRPr="00DF352F" w:rsidRDefault="00AB14E7" w:rsidP="00AB14E7">
      <w:pPr>
        <w:jc w:val="both"/>
        <w:rPr>
          <w:rFonts w:ascii="Arial Unicode MS" w:eastAsia="Arial Unicode MS" w:hAnsi="Arial Unicode MS" w:cs="Arial Unicode MS"/>
          <w:b/>
          <w:color w:val="FF0000"/>
        </w:rPr>
      </w:pPr>
      <w:r w:rsidRPr="00DF352F">
        <w:rPr>
          <w:rFonts w:ascii="Arial Unicode MS" w:eastAsia="Arial Unicode MS" w:hAnsi="Arial Unicode MS" w:cs="Arial Unicode MS"/>
          <w:b/>
          <w:color w:val="FF0000"/>
        </w:rPr>
        <w:t>(Objetivos)</w:t>
      </w:r>
    </w:p>
    <w:p w14:paraId="7CA0E152" w14:textId="483C37A9" w:rsidR="00AB14E7" w:rsidRPr="00DF352F" w:rsidRDefault="00A569D1" w:rsidP="00AB14E7">
      <w:pPr>
        <w:jc w:val="both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Entorno físico: c</w:t>
      </w:r>
      <w:bookmarkStart w:id="0" w:name="_GoBack"/>
      <w:bookmarkEnd w:id="0"/>
      <w:r w:rsidR="00AB14E7" w:rsidRPr="00DF352F">
        <w:rPr>
          <w:rFonts w:ascii="Arial Unicode MS" w:eastAsia="Arial Unicode MS" w:hAnsi="Arial Unicode MS" w:cs="Arial Unicode MS"/>
          <w:b/>
        </w:rPr>
        <w:t>iencia, tecnología y sociedad</w:t>
      </w:r>
    </w:p>
    <w:p w14:paraId="42F0F2C3" w14:textId="77777777" w:rsidR="00AB14E7" w:rsidRPr="00B76626" w:rsidRDefault="00AB14E7" w:rsidP="00AB14E7">
      <w:pPr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 xml:space="preserve">Relaciono la estructura de las moléculas orgánicas e inorgánicas con sus propiedades físicas y químicas y su capacidad de cambio químico. </w:t>
      </w:r>
    </w:p>
    <w:p w14:paraId="367DC1B2" w14:textId="77777777" w:rsidR="00AB14E7" w:rsidRPr="00AB14E7" w:rsidRDefault="00AB14E7" w:rsidP="00AB14E7">
      <w:pPr>
        <w:spacing w:line="276" w:lineRule="auto"/>
        <w:jc w:val="both"/>
        <w:rPr>
          <w:rFonts w:ascii="Arial Unicode MS" w:eastAsia="Arial Unicode MS" w:hAnsi="Arial Unicode MS" w:cs="Arial Unicode MS"/>
          <w:color w:val="FF0000"/>
        </w:rPr>
      </w:pPr>
      <w:r w:rsidRPr="00AB14E7">
        <w:rPr>
          <w:rFonts w:ascii="Arial Unicode MS" w:eastAsia="Arial Unicode MS" w:hAnsi="Arial Unicode MS" w:cs="Arial Unicode MS"/>
          <w:b/>
          <w:color w:val="FF0000"/>
        </w:rPr>
        <w:t xml:space="preserve">(Competencias) </w:t>
      </w:r>
    </w:p>
    <w:p w14:paraId="52F5C176" w14:textId="7C2132B9" w:rsidR="001A1499" w:rsidRPr="00AB14E7" w:rsidRDefault="00AF4169" w:rsidP="00AB14E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 Unicode MS" w:eastAsia="Arial Unicode MS" w:hAnsi="Arial Unicode MS" w:cs="Arial Unicode MS"/>
        </w:rPr>
      </w:pPr>
      <w:r w:rsidRPr="00AB14E7">
        <w:rPr>
          <w:rFonts w:ascii="Arial Unicode MS" w:eastAsia="Arial Unicode MS" w:hAnsi="Arial Unicode MS" w:cs="Arial Unicode MS"/>
        </w:rPr>
        <w:t xml:space="preserve">Reconocer </w:t>
      </w:r>
      <w:r w:rsidR="00AB14E7">
        <w:rPr>
          <w:rFonts w:ascii="Arial Unicode MS" w:eastAsia="Arial Unicode MS" w:hAnsi="Arial Unicode MS" w:cs="Arial Unicode MS"/>
        </w:rPr>
        <w:t xml:space="preserve">los compuestos </w:t>
      </w:r>
      <w:r w:rsidR="001A1499" w:rsidRPr="00AB14E7">
        <w:rPr>
          <w:rFonts w:ascii="Arial Unicode MS" w:eastAsia="Arial Unicode MS" w:hAnsi="Arial Unicode MS" w:cs="Arial Unicode MS"/>
        </w:rPr>
        <w:t xml:space="preserve">derivados de ácidos carboxílicos y </w:t>
      </w:r>
      <w:r w:rsidR="00CC0743">
        <w:rPr>
          <w:rFonts w:ascii="Arial Unicode MS" w:eastAsia="Arial Unicode MS" w:hAnsi="Arial Unicode MS" w:cs="Arial Unicode MS"/>
        </w:rPr>
        <w:t>funciones nitrogenada</w:t>
      </w:r>
      <w:r w:rsidR="00CC0743" w:rsidRPr="00AB14E7">
        <w:rPr>
          <w:rFonts w:ascii="Arial Unicode MS" w:eastAsia="Arial Unicode MS" w:hAnsi="Arial Unicode MS" w:cs="Arial Unicode MS"/>
        </w:rPr>
        <w:t>s</w:t>
      </w:r>
      <w:r w:rsidR="001A1499" w:rsidRPr="00AB14E7">
        <w:rPr>
          <w:rFonts w:ascii="Arial Unicode MS" w:eastAsia="Arial Unicode MS" w:hAnsi="Arial Unicode MS" w:cs="Arial Unicode MS"/>
        </w:rPr>
        <w:t xml:space="preserve">. </w:t>
      </w:r>
    </w:p>
    <w:p w14:paraId="048A0C71" w14:textId="20A3D134" w:rsidR="00B105FF" w:rsidRDefault="00AB14E7" w:rsidP="00C8145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Nombrar los compuestos </w:t>
      </w:r>
      <w:r w:rsidR="00697F89" w:rsidRPr="00AB14E7">
        <w:rPr>
          <w:rFonts w:ascii="Arial Unicode MS" w:eastAsia="Arial Unicode MS" w:hAnsi="Arial Unicode MS" w:cs="Arial Unicode MS"/>
        </w:rPr>
        <w:t xml:space="preserve">derivados de ácidos carboxílicos y </w:t>
      </w:r>
      <w:r w:rsidR="00CC0743">
        <w:rPr>
          <w:rFonts w:ascii="Arial Unicode MS" w:eastAsia="Arial Unicode MS" w:hAnsi="Arial Unicode MS" w:cs="Arial Unicode MS"/>
        </w:rPr>
        <w:t>funciones nitrogenadas</w:t>
      </w:r>
      <w:r>
        <w:rPr>
          <w:rFonts w:ascii="Arial Unicode MS" w:eastAsia="Arial Unicode MS" w:hAnsi="Arial Unicode MS" w:cs="Arial Unicode MS"/>
        </w:rPr>
        <w:t>, siguiendo el método sistemático IUPAC.</w:t>
      </w:r>
      <w:r w:rsidR="00697F89" w:rsidRPr="00AB14E7">
        <w:rPr>
          <w:rFonts w:ascii="Arial Unicode MS" w:eastAsia="Arial Unicode MS" w:hAnsi="Arial Unicode MS" w:cs="Arial Unicode MS"/>
        </w:rPr>
        <w:t xml:space="preserve"> </w:t>
      </w:r>
    </w:p>
    <w:p w14:paraId="0A38E8A7" w14:textId="479D843E" w:rsidR="00AB14E7" w:rsidRPr="00F65E51" w:rsidRDefault="00AB14E7" w:rsidP="00AB14E7">
      <w:pPr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</w:rPr>
      </w:pPr>
      <w:r w:rsidRPr="00F65E51">
        <w:rPr>
          <w:rFonts w:ascii="Arial Unicode MS" w:eastAsia="Arial Unicode MS" w:hAnsi="Arial Unicode MS" w:cs="Arial Unicode MS"/>
        </w:rPr>
        <w:t>Relacionar los grupos funcionales</w:t>
      </w:r>
      <w:r>
        <w:rPr>
          <w:rFonts w:ascii="Arial Unicode MS" w:eastAsia="Arial Unicode MS" w:hAnsi="Arial Unicode MS" w:cs="Arial Unicode MS"/>
        </w:rPr>
        <w:t xml:space="preserve"> de los derivados de ácidos carboxílicos y </w:t>
      </w:r>
      <w:r w:rsidR="00CC0743">
        <w:rPr>
          <w:rFonts w:ascii="Arial Unicode MS" w:eastAsia="Arial Unicode MS" w:hAnsi="Arial Unicode MS" w:cs="Arial Unicode MS"/>
        </w:rPr>
        <w:t xml:space="preserve">funciones nitrogenadas </w:t>
      </w:r>
      <w:r>
        <w:rPr>
          <w:rFonts w:ascii="Arial Unicode MS" w:eastAsia="Arial Unicode MS" w:hAnsi="Arial Unicode MS" w:cs="Arial Unicode MS"/>
        </w:rPr>
        <w:t>con las</w:t>
      </w:r>
      <w:r w:rsidRPr="00AB14E7">
        <w:rPr>
          <w:rFonts w:ascii="Arial Unicode MS" w:eastAsia="Arial Unicode MS" w:hAnsi="Arial Unicode MS" w:cs="Arial Unicode MS"/>
        </w:rPr>
        <w:t xml:space="preserve"> </w:t>
      </w:r>
      <w:r w:rsidRPr="00F65E51">
        <w:rPr>
          <w:rFonts w:ascii="Arial Unicode MS" w:eastAsia="Arial Unicode MS" w:hAnsi="Arial Unicode MS" w:cs="Arial Unicode MS"/>
        </w:rPr>
        <w:t>propiedades físicas de las sustancias.</w:t>
      </w:r>
    </w:p>
    <w:p w14:paraId="69B1D96E" w14:textId="00E71BE3" w:rsidR="00AB14E7" w:rsidRPr="00AB14E7" w:rsidRDefault="00AB14E7" w:rsidP="00C8145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Identificar </w:t>
      </w:r>
      <w:r w:rsidRPr="00F65E51">
        <w:rPr>
          <w:rFonts w:ascii="Arial Unicode MS" w:eastAsia="Arial Unicode MS" w:hAnsi="Arial Unicode MS" w:cs="Arial Unicode MS"/>
        </w:rPr>
        <w:t>los usos y aplicaciones de compuestos</w:t>
      </w:r>
      <w:r>
        <w:rPr>
          <w:rFonts w:ascii="Arial Unicode MS" w:eastAsia="Arial Unicode MS" w:hAnsi="Arial Unicode MS" w:cs="Arial Unicode MS"/>
        </w:rPr>
        <w:t xml:space="preserve"> derivados de ácidos carboxílicos y </w:t>
      </w:r>
      <w:r w:rsidR="00CC0743">
        <w:rPr>
          <w:rFonts w:ascii="Arial Unicode MS" w:eastAsia="Arial Unicode MS" w:hAnsi="Arial Unicode MS" w:cs="Arial Unicode MS"/>
        </w:rPr>
        <w:t>funciones nitrogenadas</w:t>
      </w:r>
      <w:r>
        <w:rPr>
          <w:rFonts w:ascii="Arial Unicode MS" w:eastAsia="Arial Unicode MS" w:hAnsi="Arial Unicode MS" w:cs="Arial Unicode MS"/>
        </w:rPr>
        <w:t>.</w:t>
      </w:r>
    </w:p>
    <w:p w14:paraId="2D2F285F" w14:textId="77777777" w:rsidR="00AE0834" w:rsidRPr="00AB14E7" w:rsidRDefault="00AE0834" w:rsidP="003F2C48">
      <w:pPr>
        <w:spacing w:line="276" w:lineRule="auto"/>
        <w:jc w:val="both"/>
        <w:rPr>
          <w:rFonts w:ascii="Arial Unicode MS" w:eastAsia="Arial Unicode MS" w:hAnsi="Arial Unicode MS" w:cs="Arial Unicode MS"/>
        </w:rPr>
      </w:pPr>
    </w:p>
    <w:p w14:paraId="69283A26" w14:textId="77777777" w:rsidR="00611CDF" w:rsidRPr="00AB14E7" w:rsidRDefault="00611CDF" w:rsidP="003F2C48">
      <w:pPr>
        <w:spacing w:line="276" w:lineRule="auto"/>
        <w:jc w:val="both"/>
        <w:rPr>
          <w:rFonts w:ascii="Arial Unicode MS" w:eastAsia="Arial Unicode MS" w:hAnsi="Arial Unicode MS" w:cs="Arial Unicode MS"/>
          <w:b/>
        </w:rPr>
      </w:pPr>
      <w:r w:rsidRPr="00AB14E7">
        <w:rPr>
          <w:rFonts w:ascii="Arial Unicode MS" w:eastAsia="Arial Unicode MS" w:hAnsi="Arial Unicode MS" w:cs="Arial Unicode MS"/>
          <w:b/>
        </w:rPr>
        <w:t>Estrategia didáctica</w:t>
      </w:r>
    </w:p>
    <w:p w14:paraId="0DC29393" w14:textId="4D5D8661" w:rsidR="00877558" w:rsidRPr="00AB14E7" w:rsidRDefault="00565536" w:rsidP="00D51778">
      <w:pPr>
        <w:jc w:val="both"/>
        <w:rPr>
          <w:rFonts w:ascii="Arial Unicode MS" w:eastAsia="Arial Unicode MS" w:hAnsi="Arial Unicode MS" w:cs="Arial Unicode MS"/>
        </w:rPr>
      </w:pPr>
      <w:r w:rsidRPr="00AB14E7">
        <w:rPr>
          <w:rFonts w:ascii="Arial Unicode MS" w:eastAsia="Arial Unicode MS" w:hAnsi="Arial Unicode MS" w:cs="Arial Unicode MS"/>
        </w:rPr>
        <w:t xml:space="preserve">Los </w:t>
      </w:r>
      <w:r w:rsidR="005040DA">
        <w:rPr>
          <w:rFonts w:ascii="Arial Unicode MS" w:eastAsia="Arial Unicode MS" w:hAnsi="Arial Unicode MS" w:cs="Arial Unicode MS"/>
          <w:b/>
        </w:rPr>
        <w:t>derivados de ácidos carboxílicos y</w:t>
      </w:r>
      <w:r w:rsidRPr="00AB14E7">
        <w:rPr>
          <w:rFonts w:ascii="Arial Unicode MS" w:eastAsia="Arial Unicode MS" w:hAnsi="Arial Unicode MS" w:cs="Arial Unicode MS"/>
          <w:b/>
        </w:rPr>
        <w:t xml:space="preserve"> las funciones nitrogenadas </w:t>
      </w:r>
      <w:r w:rsidR="002B5818" w:rsidRPr="00AB14E7">
        <w:rPr>
          <w:rFonts w:ascii="Arial Unicode MS" w:eastAsia="Arial Unicode MS" w:hAnsi="Arial Unicode MS" w:cs="Arial Unicode MS"/>
        </w:rPr>
        <w:t>son compuestos que cobran importancia</w:t>
      </w:r>
      <w:r w:rsidR="005040DA">
        <w:rPr>
          <w:rFonts w:ascii="Arial Unicode MS" w:eastAsia="Arial Unicode MS" w:hAnsi="Arial Unicode MS" w:cs="Arial Unicode MS"/>
        </w:rPr>
        <w:t xml:space="preserve"> tanto</w:t>
      </w:r>
      <w:r w:rsidR="000F7A32">
        <w:rPr>
          <w:rFonts w:ascii="Arial Unicode MS" w:eastAsia="Arial Unicode MS" w:hAnsi="Arial Unicode MS" w:cs="Arial Unicode MS"/>
        </w:rPr>
        <w:t xml:space="preserve"> a nivel</w:t>
      </w:r>
      <w:r w:rsidR="005040DA">
        <w:rPr>
          <w:rFonts w:ascii="Arial Unicode MS" w:eastAsia="Arial Unicode MS" w:hAnsi="Arial Unicode MS" w:cs="Arial Unicode MS"/>
        </w:rPr>
        <w:t xml:space="preserve"> industrial</w:t>
      </w:r>
      <w:r w:rsidR="000F7A32">
        <w:rPr>
          <w:rFonts w:ascii="Arial Unicode MS" w:eastAsia="Arial Unicode MS" w:hAnsi="Arial Unicode MS" w:cs="Arial Unicode MS"/>
        </w:rPr>
        <w:t xml:space="preserve"> </w:t>
      </w:r>
      <w:r w:rsidR="00C07BCF">
        <w:rPr>
          <w:rFonts w:ascii="Arial Unicode MS" w:eastAsia="Arial Unicode MS" w:hAnsi="Arial Unicode MS" w:cs="Arial Unicode MS"/>
        </w:rPr>
        <w:t>como</w:t>
      </w:r>
      <w:r w:rsidR="000F7A32">
        <w:rPr>
          <w:rFonts w:ascii="Arial Unicode MS" w:eastAsia="Arial Unicode MS" w:hAnsi="Arial Unicode MS" w:cs="Arial Unicode MS"/>
        </w:rPr>
        <w:t xml:space="preserve"> </w:t>
      </w:r>
      <w:r w:rsidR="005040DA">
        <w:rPr>
          <w:rFonts w:ascii="Arial Unicode MS" w:eastAsia="Arial Unicode MS" w:hAnsi="Arial Unicode MS" w:cs="Arial Unicode MS"/>
        </w:rPr>
        <w:t>biológico. Así</w:t>
      </w:r>
      <w:r w:rsidR="00646ED0">
        <w:rPr>
          <w:rFonts w:ascii="Arial Unicode MS" w:eastAsia="Arial Unicode MS" w:hAnsi="Arial Unicode MS" w:cs="Arial Unicode MS"/>
        </w:rPr>
        <w:t>,</w:t>
      </w:r>
      <w:r w:rsidR="005040DA">
        <w:rPr>
          <w:rFonts w:ascii="Arial Unicode MS" w:eastAsia="Arial Unicode MS" w:hAnsi="Arial Unicode MS" w:cs="Arial Unicode MS"/>
        </w:rPr>
        <w:t xml:space="preserve"> por ejemplo, las plantas </w:t>
      </w:r>
      <w:r w:rsidR="000F7A32">
        <w:rPr>
          <w:rFonts w:ascii="Arial Unicode MS" w:eastAsia="Arial Unicode MS" w:hAnsi="Arial Unicode MS" w:cs="Arial Unicode MS"/>
        </w:rPr>
        <w:t>sintetizan</w:t>
      </w:r>
      <w:r w:rsidR="005040DA">
        <w:rPr>
          <w:rFonts w:ascii="Arial Unicode MS" w:eastAsia="Arial Unicode MS" w:hAnsi="Arial Unicode MS" w:cs="Arial Unicode MS"/>
        </w:rPr>
        <w:t xml:space="preserve"> ésteres que le</w:t>
      </w:r>
      <w:r w:rsidR="00646ED0">
        <w:rPr>
          <w:rFonts w:ascii="Arial Unicode MS" w:eastAsia="Arial Unicode MS" w:hAnsi="Arial Unicode MS" w:cs="Arial Unicode MS"/>
        </w:rPr>
        <w:t>s</w:t>
      </w:r>
      <w:r w:rsidR="005040DA">
        <w:rPr>
          <w:rFonts w:ascii="Arial Unicode MS" w:eastAsia="Arial Unicode MS" w:hAnsi="Arial Unicode MS" w:cs="Arial Unicode MS"/>
        </w:rPr>
        <w:t xml:space="preserve"> dan los olores y sabores a sus flores y</w:t>
      </w:r>
      <w:r w:rsidR="00E242DC">
        <w:rPr>
          <w:rFonts w:ascii="Arial Unicode MS" w:eastAsia="Arial Unicode MS" w:hAnsi="Arial Unicode MS" w:cs="Arial Unicode MS"/>
        </w:rPr>
        <w:t xml:space="preserve"> </w:t>
      </w:r>
      <w:r w:rsidR="000F7A32">
        <w:rPr>
          <w:rFonts w:ascii="Arial Unicode MS" w:eastAsia="Arial Unicode MS" w:hAnsi="Arial Unicode MS" w:cs="Arial Unicode MS"/>
        </w:rPr>
        <w:t>frutas</w:t>
      </w:r>
      <w:r w:rsidR="00646ED0">
        <w:rPr>
          <w:rFonts w:ascii="Arial Unicode MS" w:eastAsia="Arial Unicode MS" w:hAnsi="Arial Unicode MS" w:cs="Arial Unicode MS"/>
        </w:rPr>
        <w:t>, e i</w:t>
      </w:r>
      <w:r w:rsidR="000F7A32">
        <w:rPr>
          <w:rFonts w:ascii="Arial Unicode MS" w:eastAsia="Arial Unicode MS" w:hAnsi="Arial Unicode MS" w:cs="Arial Unicode MS"/>
        </w:rPr>
        <w:t>ndustrial</w:t>
      </w:r>
      <w:r w:rsidR="00646ED0">
        <w:rPr>
          <w:rFonts w:ascii="Arial Unicode MS" w:eastAsia="Arial Unicode MS" w:hAnsi="Arial Unicode MS" w:cs="Arial Unicode MS"/>
        </w:rPr>
        <w:t>mente</w:t>
      </w:r>
      <w:r w:rsidR="000F7A32">
        <w:rPr>
          <w:rFonts w:ascii="Arial Unicode MS" w:eastAsia="Arial Unicode MS" w:hAnsi="Arial Unicode MS" w:cs="Arial Unicode MS"/>
        </w:rPr>
        <w:t xml:space="preserve"> se producen toneladas</w:t>
      </w:r>
      <w:r w:rsidR="001251AC">
        <w:rPr>
          <w:rFonts w:ascii="Arial Unicode MS" w:eastAsia="Arial Unicode MS" w:hAnsi="Arial Unicode MS" w:cs="Arial Unicode MS"/>
        </w:rPr>
        <w:t xml:space="preserve"> de</w:t>
      </w:r>
      <w:r w:rsidR="000F7A32">
        <w:rPr>
          <w:rFonts w:ascii="Arial Unicode MS" w:eastAsia="Arial Unicode MS" w:hAnsi="Arial Unicode MS" w:cs="Arial Unicode MS"/>
        </w:rPr>
        <w:t xml:space="preserve"> ésteres sintéticos para utilizarlos como saborizantes en productos alimenticios y farmacéuticos, y para elaborar fragancias y perfumes.</w:t>
      </w:r>
      <w:r w:rsidR="00E242DC">
        <w:rPr>
          <w:rFonts w:ascii="Arial Unicode MS" w:eastAsia="Arial Unicode MS" w:hAnsi="Arial Unicode MS" w:cs="Arial Unicode MS"/>
        </w:rPr>
        <w:t xml:space="preserve"> </w:t>
      </w:r>
    </w:p>
    <w:p w14:paraId="6F462769" w14:textId="65CF5B1F" w:rsidR="003B2857" w:rsidRPr="00AB14E7" w:rsidRDefault="003B2857" w:rsidP="00D51778">
      <w:pPr>
        <w:jc w:val="both"/>
        <w:rPr>
          <w:rFonts w:ascii="Arial Unicode MS" w:eastAsia="Arial Unicode MS" w:hAnsi="Arial Unicode MS" w:cs="Arial Unicode MS"/>
        </w:rPr>
      </w:pPr>
      <w:r w:rsidRPr="00AB14E7">
        <w:rPr>
          <w:rFonts w:ascii="Arial Unicode MS" w:eastAsia="Arial Unicode MS" w:hAnsi="Arial Unicode MS" w:cs="Arial Unicode MS"/>
        </w:rPr>
        <w:t xml:space="preserve">Con el fin </w:t>
      </w:r>
      <w:r w:rsidR="001251AC">
        <w:rPr>
          <w:rFonts w:ascii="Arial Unicode MS" w:eastAsia="Arial Unicode MS" w:hAnsi="Arial Unicode MS" w:cs="Arial Unicode MS"/>
        </w:rPr>
        <w:t xml:space="preserve">de </w:t>
      </w:r>
      <w:r w:rsidRPr="00AB14E7">
        <w:rPr>
          <w:rFonts w:ascii="Arial Unicode MS" w:eastAsia="Arial Unicode MS" w:hAnsi="Arial Unicode MS" w:cs="Arial Unicode MS"/>
        </w:rPr>
        <w:t xml:space="preserve">que los estudiantes </w:t>
      </w:r>
      <w:r w:rsidR="001251AC">
        <w:rPr>
          <w:rFonts w:ascii="Arial Unicode MS" w:eastAsia="Arial Unicode MS" w:hAnsi="Arial Unicode MS" w:cs="Arial Unicode MS"/>
        </w:rPr>
        <w:t>aprendan las diferentes temáticas que se abordan en</w:t>
      </w:r>
      <w:r w:rsidR="00E242DC">
        <w:rPr>
          <w:rFonts w:ascii="Arial Unicode MS" w:eastAsia="Arial Unicode MS" w:hAnsi="Arial Unicode MS" w:cs="Arial Unicode MS"/>
        </w:rPr>
        <w:t xml:space="preserve"> </w:t>
      </w:r>
      <w:r w:rsidR="001251AC">
        <w:rPr>
          <w:rFonts w:ascii="Arial Unicode MS" w:eastAsia="Arial Unicode MS" w:hAnsi="Arial Unicode MS" w:cs="Arial Unicode MS"/>
        </w:rPr>
        <w:t>los derivados de ácidos carboxílicos y funciones nitrogenadas</w:t>
      </w:r>
      <w:r w:rsidRPr="00AB14E7">
        <w:rPr>
          <w:rFonts w:ascii="Arial Unicode MS" w:eastAsia="Arial Unicode MS" w:hAnsi="Arial Unicode MS" w:cs="Arial Unicode MS"/>
        </w:rPr>
        <w:t>, se propone la siguiente secuencia didáctica:</w:t>
      </w:r>
    </w:p>
    <w:p w14:paraId="1C3ABF63" w14:textId="536960EC" w:rsidR="00A953EB" w:rsidRPr="00AB14E7" w:rsidRDefault="007E5928" w:rsidP="00F86DC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AB14E7">
        <w:rPr>
          <w:rFonts w:ascii="Arial Unicode MS" w:eastAsia="Arial Unicode MS" w:hAnsi="Arial Unicode MS" w:cs="Arial Unicode MS"/>
        </w:rPr>
        <w:t xml:space="preserve">Presentar </w:t>
      </w:r>
      <w:r w:rsidR="001251AC">
        <w:rPr>
          <w:rFonts w:ascii="Arial Unicode MS" w:eastAsia="Arial Unicode MS" w:hAnsi="Arial Unicode MS" w:cs="Arial Unicode MS"/>
        </w:rPr>
        <w:t>la estructura,</w:t>
      </w:r>
      <w:r w:rsidR="008227C9" w:rsidRPr="00AB14E7">
        <w:rPr>
          <w:rFonts w:ascii="Arial Unicode MS" w:eastAsia="Arial Unicode MS" w:hAnsi="Arial Unicode MS" w:cs="Arial Unicode MS"/>
        </w:rPr>
        <w:t xml:space="preserve"> nomenclatura, </w:t>
      </w:r>
      <w:r w:rsidR="001251AC">
        <w:rPr>
          <w:rFonts w:ascii="Arial Unicode MS" w:eastAsia="Arial Unicode MS" w:hAnsi="Arial Unicode MS" w:cs="Arial Unicode MS"/>
        </w:rPr>
        <w:t xml:space="preserve">propiedades físicas y </w:t>
      </w:r>
      <w:r w:rsidR="00A953EB" w:rsidRPr="00AB14E7">
        <w:rPr>
          <w:rFonts w:ascii="Arial Unicode MS" w:eastAsia="Arial Unicode MS" w:hAnsi="Arial Unicode MS" w:cs="Arial Unicode MS"/>
        </w:rPr>
        <w:t xml:space="preserve">aplicaciones </w:t>
      </w:r>
      <w:r w:rsidR="00FB3D30" w:rsidRPr="00AB14E7">
        <w:rPr>
          <w:rFonts w:ascii="Arial Unicode MS" w:eastAsia="Arial Unicode MS" w:hAnsi="Arial Unicode MS" w:cs="Arial Unicode MS"/>
        </w:rPr>
        <w:t>de</w:t>
      </w:r>
      <w:r w:rsidR="00A953EB" w:rsidRPr="00AB14E7">
        <w:rPr>
          <w:rFonts w:ascii="Arial Unicode MS" w:eastAsia="Arial Unicode MS" w:hAnsi="Arial Unicode MS" w:cs="Arial Unicode MS"/>
        </w:rPr>
        <w:t xml:space="preserve"> </w:t>
      </w:r>
      <w:r w:rsidR="00FB3D30" w:rsidRPr="00AB14E7">
        <w:rPr>
          <w:rFonts w:ascii="Arial Unicode MS" w:eastAsia="Arial Unicode MS" w:hAnsi="Arial Unicode MS" w:cs="Arial Unicode MS"/>
        </w:rPr>
        <w:t>l</w:t>
      </w:r>
      <w:r w:rsidR="00A953EB" w:rsidRPr="00AB14E7">
        <w:rPr>
          <w:rFonts w:ascii="Arial Unicode MS" w:eastAsia="Arial Unicode MS" w:hAnsi="Arial Unicode MS" w:cs="Arial Unicode MS"/>
        </w:rPr>
        <w:t>os</w:t>
      </w:r>
      <w:r w:rsidR="009558B6" w:rsidRPr="00AB14E7">
        <w:rPr>
          <w:rFonts w:ascii="Arial Unicode MS" w:eastAsia="Arial Unicode MS" w:hAnsi="Arial Unicode MS" w:cs="Arial Unicode MS"/>
        </w:rPr>
        <w:t xml:space="preserve"> </w:t>
      </w:r>
      <w:r w:rsidR="009558B6" w:rsidRPr="00AB14E7">
        <w:rPr>
          <w:rFonts w:ascii="Arial Unicode MS" w:eastAsia="Arial Unicode MS" w:hAnsi="Arial Unicode MS" w:cs="Arial Unicode MS"/>
          <w:b/>
        </w:rPr>
        <w:t>ésteres</w:t>
      </w:r>
      <w:r w:rsidR="009558B6" w:rsidRPr="00AB14E7">
        <w:rPr>
          <w:rFonts w:ascii="Arial Unicode MS" w:eastAsia="Arial Unicode MS" w:hAnsi="Arial Unicode MS" w:cs="Arial Unicode MS"/>
        </w:rPr>
        <w:t xml:space="preserve">. </w:t>
      </w:r>
    </w:p>
    <w:p w14:paraId="19B62A84" w14:textId="7C538655" w:rsidR="009558B6" w:rsidRPr="00AB14E7" w:rsidRDefault="00732E20" w:rsidP="009558B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AB14E7">
        <w:rPr>
          <w:rFonts w:ascii="Arial Unicode MS" w:eastAsia="Arial Unicode MS" w:hAnsi="Arial Unicode MS" w:cs="Arial Unicode MS"/>
        </w:rPr>
        <w:lastRenderedPageBreak/>
        <w:t>Exponer</w:t>
      </w:r>
      <w:r w:rsidR="009558B6" w:rsidRPr="00AB14E7">
        <w:rPr>
          <w:rFonts w:ascii="Arial Unicode MS" w:eastAsia="Arial Unicode MS" w:hAnsi="Arial Unicode MS" w:cs="Arial Unicode MS"/>
        </w:rPr>
        <w:t xml:space="preserve"> la </w:t>
      </w:r>
      <w:r w:rsidR="001251AC">
        <w:rPr>
          <w:rFonts w:ascii="Arial Unicode MS" w:eastAsia="Arial Unicode MS" w:hAnsi="Arial Unicode MS" w:cs="Arial Unicode MS"/>
        </w:rPr>
        <w:t xml:space="preserve">estructura, </w:t>
      </w:r>
      <w:r w:rsidR="00646ED0">
        <w:rPr>
          <w:rFonts w:ascii="Arial Unicode MS" w:eastAsia="Arial Unicode MS" w:hAnsi="Arial Unicode MS" w:cs="Arial Unicode MS"/>
        </w:rPr>
        <w:t>nomenclatura</w:t>
      </w:r>
      <w:r w:rsidR="001251AC">
        <w:rPr>
          <w:rFonts w:ascii="Arial Unicode MS" w:eastAsia="Arial Unicode MS" w:hAnsi="Arial Unicode MS" w:cs="Arial Unicode MS"/>
        </w:rPr>
        <w:t xml:space="preserve">, propiedades físicas y </w:t>
      </w:r>
      <w:r w:rsidR="009558B6" w:rsidRPr="00AB14E7">
        <w:rPr>
          <w:rFonts w:ascii="Arial Unicode MS" w:eastAsia="Arial Unicode MS" w:hAnsi="Arial Unicode MS" w:cs="Arial Unicode MS"/>
        </w:rPr>
        <w:t xml:space="preserve">usos </w:t>
      </w:r>
      <w:r w:rsidR="001251AC">
        <w:rPr>
          <w:rFonts w:ascii="Arial Unicode MS" w:eastAsia="Arial Unicode MS" w:hAnsi="Arial Unicode MS" w:cs="Arial Unicode MS"/>
        </w:rPr>
        <w:t xml:space="preserve">de los </w:t>
      </w:r>
      <w:r w:rsidR="009558B6" w:rsidRPr="00AB14E7">
        <w:rPr>
          <w:rFonts w:ascii="Arial Unicode MS" w:eastAsia="Arial Unicode MS" w:hAnsi="Arial Unicode MS" w:cs="Arial Unicode MS"/>
          <w:b/>
        </w:rPr>
        <w:t>anhídridos de ácido</w:t>
      </w:r>
      <w:r w:rsidR="009558B6" w:rsidRPr="00AB14E7">
        <w:rPr>
          <w:rFonts w:ascii="Arial Unicode MS" w:eastAsia="Arial Unicode MS" w:hAnsi="Arial Unicode MS" w:cs="Arial Unicode MS"/>
        </w:rPr>
        <w:t xml:space="preserve">. </w:t>
      </w:r>
    </w:p>
    <w:p w14:paraId="59CEEFC6" w14:textId="6D61740D" w:rsidR="006D15E3" w:rsidRPr="00AB14E7" w:rsidRDefault="009C43E9" w:rsidP="009558B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Presentar</w:t>
      </w:r>
      <w:r w:rsidR="00D907C5" w:rsidRPr="00AB14E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la fórmula general y las clases de </w:t>
      </w:r>
      <w:r w:rsidRPr="009C43E9">
        <w:rPr>
          <w:rFonts w:ascii="Arial Unicode MS" w:eastAsia="Arial Unicode MS" w:hAnsi="Arial Unicode MS" w:cs="Arial Unicode MS"/>
          <w:b/>
        </w:rPr>
        <w:t>amidas</w:t>
      </w:r>
      <w:r w:rsidRPr="009C43E9">
        <w:rPr>
          <w:rFonts w:ascii="Arial Unicode MS" w:eastAsia="Arial Unicode MS" w:hAnsi="Arial Unicode MS" w:cs="Arial Unicode MS"/>
        </w:rPr>
        <w:t>,</w:t>
      </w:r>
      <w:r w:rsidR="00E242DC">
        <w:rPr>
          <w:rFonts w:ascii="Arial Unicode MS" w:eastAsia="Arial Unicode MS" w:hAnsi="Arial Unicode MS" w:cs="Arial Unicode MS"/>
          <w:b/>
        </w:rPr>
        <w:t xml:space="preserve"> </w:t>
      </w:r>
      <w:r w:rsidR="00646ED0" w:rsidRPr="00C07BCF">
        <w:rPr>
          <w:rFonts w:ascii="Arial Unicode MS" w:eastAsia="Arial Unicode MS" w:hAnsi="Arial Unicode MS" w:cs="Arial Unicode MS"/>
        </w:rPr>
        <w:t>con</w:t>
      </w:r>
      <w:r w:rsidR="00646ED0">
        <w:rPr>
          <w:rFonts w:ascii="Arial Unicode MS" w:eastAsia="Arial Unicode MS" w:hAnsi="Arial Unicode MS" w:cs="Arial Unicode MS"/>
          <w:b/>
        </w:rPr>
        <w:t xml:space="preserve"> </w:t>
      </w:r>
      <w:r w:rsidR="00646ED0">
        <w:rPr>
          <w:rFonts w:ascii="Arial Unicode MS" w:eastAsia="Arial Unicode MS" w:hAnsi="Arial Unicode MS" w:cs="Arial Unicode MS"/>
        </w:rPr>
        <w:t>su nomenclatura</w:t>
      </w:r>
      <w:r>
        <w:rPr>
          <w:rFonts w:ascii="Arial Unicode MS" w:eastAsia="Arial Unicode MS" w:hAnsi="Arial Unicode MS" w:cs="Arial Unicode MS"/>
        </w:rPr>
        <w:t xml:space="preserve">, sus </w:t>
      </w:r>
      <w:r w:rsidR="00D907C5" w:rsidRPr="00AB14E7">
        <w:rPr>
          <w:rFonts w:ascii="Arial Unicode MS" w:eastAsia="Arial Unicode MS" w:hAnsi="Arial Unicode MS" w:cs="Arial Unicode MS"/>
        </w:rPr>
        <w:t>pro</w:t>
      </w:r>
      <w:r>
        <w:rPr>
          <w:rFonts w:ascii="Arial Unicode MS" w:eastAsia="Arial Unicode MS" w:hAnsi="Arial Unicode MS" w:cs="Arial Unicode MS"/>
        </w:rPr>
        <w:t>piedades físicas y sus aplicaciones.</w:t>
      </w:r>
    </w:p>
    <w:p w14:paraId="0B70D643" w14:textId="153476DF" w:rsidR="009558B6" w:rsidRPr="00AB14E7" w:rsidRDefault="009C43E9" w:rsidP="00F86DC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Mostrar la fórmula general,</w:t>
      </w:r>
      <w:r w:rsidR="00E242DC">
        <w:rPr>
          <w:rFonts w:ascii="Arial Unicode MS" w:eastAsia="Arial Unicode MS" w:hAnsi="Arial Unicode MS" w:cs="Arial Unicode MS"/>
        </w:rPr>
        <w:t xml:space="preserve"> </w:t>
      </w:r>
      <w:r w:rsidR="00C8685A" w:rsidRPr="00AB14E7">
        <w:rPr>
          <w:rFonts w:ascii="Arial Unicode MS" w:eastAsia="Arial Unicode MS" w:hAnsi="Arial Unicode MS" w:cs="Arial Unicode MS"/>
        </w:rPr>
        <w:t xml:space="preserve">la nomenclatura, </w:t>
      </w:r>
      <w:r>
        <w:rPr>
          <w:rFonts w:ascii="Arial Unicode MS" w:eastAsia="Arial Unicode MS" w:hAnsi="Arial Unicode MS" w:cs="Arial Unicode MS"/>
        </w:rPr>
        <w:t xml:space="preserve">las propiedades físicas y </w:t>
      </w:r>
      <w:r w:rsidR="00C8685A" w:rsidRPr="00AB14E7">
        <w:rPr>
          <w:rFonts w:ascii="Arial Unicode MS" w:eastAsia="Arial Unicode MS" w:hAnsi="Arial Unicode MS" w:cs="Arial Unicode MS"/>
        </w:rPr>
        <w:t xml:space="preserve">las aplicaciones de los </w:t>
      </w:r>
      <w:r w:rsidR="00C8685A" w:rsidRPr="00AB14E7">
        <w:rPr>
          <w:rFonts w:ascii="Arial Unicode MS" w:eastAsia="Arial Unicode MS" w:hAnsi="Arial Unicode MS" w:cs="Arial Unicode MS"/>
          <w:b/>
        </w:rPr>
        <w:t xml:space="preserve">haluros de ácido. </w:t>
      </w:r>
    </w:p>
    <w:p w14:paraId="785A5148" w14:textId="43EC3E4B" w:rsidR="009C43E9" w:rsidRDefault="009C43E9" w:rsidP="00080A2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9C43E9">
        <w:rPr>
          <w:rFonts w:ascii="Arial Unicode MS" w:eastAsia="Arial Unicode MS" w:hAnsi="Arial Unicode MS" w:cs="Arial Unicode MS"/>
        </w:rPr>
        <w:t xml:space="preserve">Exponer </w:t>
      </w:r>
      <w:r>
        <w:rPr>
          <w:rFonts w:ascii="Arial Unicode MS" w:eastAsia="Arial Unicode MS" w:hAnsi="Arial Unicode MS" w:cs="Arial Unicode MS"/>
        </w:rPr>
        <w:t xml:space="preserve">la fórmula general y las clases de </w:t>
      </w:r>
      <w:r>
        <w:rPr>
          <w:rFonts w:ascii="Arial Unicode MS" w:eastAsia="Arial Unicode MS" w:hAnsi="Arial Unicode MS" w:cs="Arial Unicode MS"/>
          <w:b/>
        </w:rPr>
        <w:t>amina</w:t>
      </w:r>
      <w:r w:rsidRPr="009C43E9">
        <w:rPr>
          <w:rFonts w:ascii="Arial Unicode MS" w:eastAsia="Arial Unicode MS" w:hAnsi="Arial Unicode MS" w:cs="Arial Unicode MS"/>
          <w:b/>
        </w:rPr>
        <w:t>s</w:t>
      </w:r>
      <w:r w:rsidRPr="00646ED0">
        <w:rPr>
          <w:rFonts w:ascii="Arial Unicode MS" w:eastAsia="Arial Unicode MS" w:hAnsi="Arial Unicode MS" w:cs="Arial Unicode MS"/>
        </w:rPr>
        <w:t>,</w:t>
      </w:r>
      <w:r w:rsidR="00E242DC" w:rsidRPr="00C07BCF">
        <w:rPr>
          <w:rFonts w:ascii="Arial Unicode MS" w:eastAsia="Arial Unicode MS" w:hAnsi="Arial Unicode MS" w:cs="Arial Unicode MS"/>
        </w:rPr>
        <w:t xml:space="preserve"> </w:t>
      </w:r>
      <w:r w:rsidR="00646ED0" w:rsidRPr="00C07BCF">
        <w:rPr>
          <w:rFonts w:ascii="Arial Unicode MS" w:eastAsia="Arial Unicode MS" w:hAnsi="Arial Unicode MS" w:cs="Arial Unicode MS"/>
        </w:rPr>
        <w:t>con</w:t>
      </w:r>
      <w:r w:rsidR="00646ED0">
        <w:rPr>
          <w:rFonts w:ascii="Arial Unicode MS" w:eastAsia="Arial Unicode MS" w:hAnsi="Arial Unicode MS" w:cs="Arial Unicode MS"/>
          <w:b/>
        </w:rPr>
        <w:t xml:space="preserve"> </w:t>
      </w:r>
      <w:r w:rsidR="00646ED0">
        <w:rPr>
          <w:rFonts w:ascii="Arial Unicode MS" w:eastAsia="Arial Unicode MS" w:hAnsi="Arial Unicode MS" w:cs="Arial Unicode MS"/>
        </w:rPr>
        <w:t>su nomenclatura</w:t>
      </w:r>
      <w:r>
        <w:rPr>
          <w:rFonts w:ascii="Arial Unicode MS" w:eastAsia="Arial Unicode MS" w:hAnsi="Arial Unicode MS" w:cs="Arial Unicode MS"/>
        </w:rPr>
        <w:t xml:space="preserve">, sus </w:t>
      </w:r>
      <w:r w:rsidRPr="00AB14E7">
        <w:rPr>
          <w:rFonts w:ascii="Arial Unicode MS" w:eastAsia="Arial Unicode MS" w:hAnsi="Arial Unicode MS" w:cs="Arial Unicode MS"/>
        </w:rPr>
        <w:t>pro</w:t>
      </w:r>
      <w:r>
        <w:rPr>
          <w:rFonts w:ascii="Arial Unicode MS" w:eastAsia="Arial Unicode MS" w:hAnsi="Arial Unicode MS" w:cs="Arial Unicode MS"/>
        </w:rPr>
        <w:t>piedades físicas y sus aplicaciones</w:t>
      </w:r>
      <w:r w:rsidRPr="009C43E9">
        <w:rPr>
          <w:rFonts w:ascii="Arial Unicode MS" w:eastAsia="Arial Unicode MS" w:hAnsi="Arial Unicode MS" w:cs="Arial Unicode MS"/>
        </w:rPr>
        <w:t xml:space="preserve"> </w:t>
      </w:r>
    </w:p>
    <w:p w14:paraId="7869AC7B" w14:textId="5A802CEA" w:rsidR="00EC769D" w:rsidRPr="009C43E9" w:rsidRDefault="009C43E9" w:rsidP="00080A2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Presentar la estructura, nomenclatura, </w:t>
      </w:r>
      <w:r w:rsidR="00EC769D" w:rsidRPr="009C43E9">
        <w:rPr>
          <w:rFonts w:ascii="Arial Unicode MS" w:eastAsia="Arial Unicode MS" w:hAnsi="Arial Unicode MS" w:cs="Arial Unicode MS"/>
        </w:rPr>
        <w:t xml:space="preserve">propiedades físicas </w:t>
      </w:r>
      <w:r>
        <w:rPr>
          <w:rFonts w:ascii="Arial Unicode MS" w:eastAsia="Arial Unicode MS" w:hAnsi="Arial Unicode MS" w:cs="Arial Unicode MS"/>
        </w:rPr>
        <w:t xml:space="preserve">y usos de los </w:t>
      </w:r>
      <w:r w:rsidR="00184CC9" w:rsidRPr="009C43E9">
        <w:rPr>
          <w:rFonts w:ascii="Arial Unicode MS" w:eastAsia="Arial Unicode MS" w:hAnsi="Arial Unicode MS" w:cs="Arial Unicode MS"/>
          <w:b/>
        </w:rPr>
        <w:t>nitrilos.</w:t>
      </w:r>
    </w:p>
    <w:p w14:paraId="01694915" w14:textId="69F7165C" w:rsidR="00A621AE" w:rsidRPr="00AB14E7" w:rsidRDefault="006B3752" w:rsidP="006B3752">
      <w:pPr>
        <w:tabs>
          <w:tab w:val="left" w:pos="1340"/>
        </w:tabs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  <w:r w:rsidRPr="00AB14E7">
        <w:rPr>
          <w:rFonts w:ascii="Arial Unicode MS" w:eastAsia="Arial Unicode MS" w:hAnsi="Arial Unicode MS" w:cs="Arial Unicode MS"/>
        </w:rPr>
        <w:tab/>
      </w:r>
    </w:p>
    <w:p w14:paraId="6729FE67" w14:textId="0A271601" w:rsidR="002A094E" w:rsidRDefault="000B6B8B" w:rsidP="00C834AE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 trabajar los </w:t>
      </w:r>
      <w:r w:rsidRPr="00C808FB">
        <w:rPr>
          <w:rFonts w:ascii="Arial Unicode MS" w:eastAsia="Arial Unicode MS" w:hAnsi="Arial Unicode MS" w:cs="Arial Unicode MS"/>
          <w:b/>
        </w:rPr>
        <w:t>ésteres</w:t>
      </w:r>
      <w:r>
        <w:rPr>
          <w:rFonts w:ascii="Arial Unicode MS" w:eastAsia="Arial Unicode MS" w:hAnsi="Arial Unicode MS" w:cs="Arial Unicode MS"/>
        </w:rPr>
        <w:t>, es importante mostrar que se obtienen a partir de la reacción de un ácido carboxílico y un alcohol</w:t>
      </w:r>
      <w:r w:rsidR="00646ED0">
        <w:rPr>
          <w:rFonts w:ascii="Arial Unicode MS" w:eastAsia="Arial Unicode MS" w:hAnsi="Arial Unicode MS" w:cs="Arial Unicode MS"/>
        </w:rPr>
        <w:t xml:space="preserve">. De </w:t>
      </w:r>
      <w:r>
        <w:rPr>
          <w:rFonts w:ascii="Arial Unicode MS" w:eastAsia="Arial Unicode MS" w:hAnsi="Arial Unicode MS" w:cs="Arial Unicode MS"/>
        </w:rPr>
        <w:t>esta manera los estudiantes comprenderán la fórmula general de este tipo de compuestos y</w:t>
      </w:r>
      <w:r w:rsidR="00646ED0"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 xml:space="preserve"> así mismo</w:t>
      </w:r>
      <w:r w:rsidR="00646ED0"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 xml:space="preserve"> se les </w:t>
      </w:r>
      <w:r w:rsidR="00646ED0">
        <w:rPr>
          <w:rFonts w:ascii="Arial Unicode MS" w:eastAsia="Arial Unicode MS" w:hAnsi="Arial Unicode MS" w:cs="Arial Unicode MS"/>
        </w:rPr>
        <w:t xml:space="preserve">facilitará </w:t>
      </w:r>
      <w:r>
        <w:rPr>
          <w:rFonts w:ascii="Arial Unicode MS" w:eastAsia="Arial Unicode MS" w:hAnsi="Arial Unicode MS" w:cs="Arial Unicode MS"/>
        </w:rPr>
        <w:t xml:space="preserve">identificar la parte que proviene del ácido y del alcohol, las cuales son fundamentales para poder nombrar correctamente los ésteres. Una vez que se aborde </w:t>
      </w:r>
      <w:r w:rsidRPr="00495900">
        <w:rPr>
          <w:rFonts w:ascii="Arial Unicode MS" w:eastAsia="Arial Unicode MS" w:hAnsi="Arial Unicode MS" w:cs="Arial Unicode MS"/>
        </w:rPr>
        <w:t>la nomenclatura, se prosigue con las pr</w:t>
      </w:r>
      <w:r w:rsidR="00C808FB" w:rsidRPr="00495900">
        <w:rPr>
          <w:rFonts w:ascii="Arial Unicode MS" w:eastAsia="Arial Unicode MS" w:hAnsi="Arial Unicode MS" w:cs="Arial Unicode MS"/>
        </w:rPr>
        <w:t>opiedades</w:t>
      </w:r>
      <w:r w:rsidR="00C808FB">
        <w:rPr>
          <w:rFonts w:ascii="Arial Unicode MS" w:eastAsia="Arial Unicode MS" w:hAnsi="Arial Unicode MS" w:cs="Arial Unicode MS"/>
        </w:rPr>
        <w:t xml:space="preserve"> físicas y</w:t>
      </w:r>
      <w:r w:rsidR="00646ED0">
        <w:rPr>
          <w:rFonts w:ascii="Arial Unicode MS" w:eastAsia="Arial Unicode MS" w:hAnsi="Arial Unicode MS" w:cs="Arial Unicode MS"/>
        </w:rPr>
        <w:t>,</w:t>
      </w:r>
      <w:r w:rsidR="00C808FB">
        <w:rPr>
          <w:rFonts w:ascii="Arial Unicode MS" w:eastAsia="Arial Unicode MS" w:hAnsi="Arial Unicode MS" w:cs="Arial Unicode MS"/>
        </w:rPr>
        <w:t xml:space="preserve"> por último</w:t>
      </w:r>
      <w:r w:rsidR="00646ED0">
        <w:rPr>
          <w:rFonts w:ascii="Arial Unicode MS" w:eastAsia="Arial Unicode MS" w:hAnsi="Arial Unicode MS" w:cs="Arial Unicode MS"/>
        </w:rPr>
        <w:t>,</w:t>
      </w:r>
      <w:r w:rsidR="00C808FB">
        <w:rPr>
          <w:rFonts w:ascii="Arial Unicode MS" w:eastAsia="Arial Unicode MS" w:hAnsi="Arial Unicode MS" w:cs="Arial Unicode MS"/>
        </w:rPr>
        <w:t xml:space="preserve"> se trabajan las aplicaciones</w:t>
      </w:r>
      <w:r w:rsidR="00C07BCF">
        <w:rPr>
          <w:rFonts w:ascii="Arial Unicode MS" w:eastAsia="Arial Unicode MS" w:hAnsi="Arial Unicode MS" w:cs="Arial Unicode MS"/>
        </w:rPr>
        <w:t xml:space="preserve">, </w:t>
      </w:r>
      <w:r w:rsidR="00C808FB">
        <w:rPr>
          <w:rFonts w:ascii="Arial Unicode MS" w:eastAsia="Arial Unicode MS" w:hAnsi="Arial Unicode MS" w:cs="Arial Unicode MS"/>
        </w:rPr>
        <w:t>para ello es importante mostrar varios ésteres y los olores característicos que estos presentan.</w:t>
      </w:r>
    </w:p>
    <w:p w14:paraId="5111982C" w14:textId="77777777" w:rsidR="002A094E" w:rsidRDefault="002A094E" w:rsidP="00C834AE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p w14:paraId="4B878252" w14:textId="061287A5" w:rsidR="000A352A" w:rsidRPr="00AB14E7" w:rsidRDefault="00C808FB" w:rsidP="00C834AE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Continuando con la estrategia</w:t>
      </w:r>
      <w:r w:rsidR="00646ED0"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 xml:space="preserve"> se trabaja los </w:t>
      </w:r>
      <w:r w:rsidRPr="00DF1A61">
        <w:rPr>
          <w:rFonts w:ascii="Arial Unicode MS" w:eastAsia="Arial Unicode MS" w:hAnsi="Arial Unicode MS" w:cs="Arial Unicode MS"/>
          <w:b/>
        </w:rPr>
        <w:t>anhídridos de ácido</w:t>
      </w:r>
      <w:r w:rsidR="00646ED0">
        <w:rPr>
          <w:rFonts w:ascii="Arial Unicode MS" w:eastAsia="Arial Unicode MS" w:hAnsi="Arial Unicode MS" w:cs="Arial Unicode MS"/>
        </w:rPr>
        <w:t xml:space="preserve">. Es </w:t>
      </w:r>
      <w:r>
        <w:rPr>
          <w:rFonts w:ascii="Arial Unicode MS" w:eastAsia="Arial Unicode MS" w:hAnsi="Arial Unicode MS" w:cs="Arial Unicode MS"/>
        </w:rPr>
        <w:t xml:space="preserve">pertinente mostrar que </w:t>
      </w:r>
      <w:r w:rsidR="00646ED0">
        <w:rPr>
          <w:rFonts w:ascii="Arial Unicode MS" w:eastAsia="Arial Unicode MS" w:hAnsi="Arial Unicode MS" w:cs="Arial Unicode MS"/>
        </w:rPr>
        <w:t xml:space="preserve">ellos </w:t>
      </w:r>
      <w:r>
        <w:rPr>
          <w:rFonts w:ascii="Arial Unicode MS" w:eastAsia="Arial Unicode MS" w:hAnsi="Arial Unicode MS" w:cs="Arial Unicode MS"/>
        </w:rPr>
        <w:t xml:space="preserve">son el producto de la reacción de dos ácidos carboxílicos, con la consecuente pérdida de una molécula de agua. </w:t>
      </w:r>
      <w:r w:rsidR="00DF1A61">
        <w:rPr>
          <w:rFonts w:ascii="Arial Unicode MS" w:eastAsia="Arial Unicode MS" w:hAnsi="Arial Unicode MS" w:cs="Arial Unicode MS"/>
        </w:rPr>
        <w:t>También es importante mostrar las clases de anhídridos, para que</w:t>
      </w:r>
      <w:r w:rsidR="00646ED0">
        <w:rPr>
          <w:rFonts w:ascii="Arial Unicode MS" w:eastAsia="Arial Unicode MS" w:hAnsi="Arial Unicode MS" w:cs="Arial Unicode MS"/>
        </w:rPr>
        <w:t>,</w:t>
      </w:r>
      <w:r w:rsidR="00DF1A61">
        <w:rPr>
          <w:rFonts w:ascii="Arial Unicode MS" w:eastAsia="Arial Unicode MS" w:hAnsi="Arial Unicode MS" w:cs="Arial Unicode MS"/>
        </w:rPr>
        <w:t xml:space="preserve"> al momento de abordar </w:t>
      </w:r>
      <w:r w:rsidR="00DF1A61" w:rsidRPr="00495900">
        <w:rPr>
          <w:rFonts w:ascii="Arial Unicode MS" w:eastAsia="Arial Unicode MS" w:hAnsi="Arial Unicode MS" w:cs="Arial Unicode MS"/>
        </w:rPr>
        <w:t>la nomenclatura</w:t>
      </w:r>
      <w:r w:rsidR="00646ED0">
        <w:rPr>
          <w:rFonts w:ascii="Arial Unicode MS" w:eastAsia="Arial Unicode MS" w:hAnsi="Arial Unicode MS" w:cs="Arial Unicode MS"/>
        </w:rPr>
        <w:t>,</w:t>
      </w:r>
      <w:r w:rsidR="00DF1A61" w:rsidRPr="00495900">
        <w:rPr>
          <w:rFonts w:ascii="Arial Unicode MS" w:eastAsia="Arial Unicode MS" w:hAnsi="Arial Unicode MS" w:cs="Arial Unicode MS"/>
        </w:rPr>
        <w:t xml:space="preserve"> los estudiantes identifiquen </w:t>
      </w:r>
      <w:r w:rsidR="00646ED0" w:rsidRPr="00495900">
        <w:rPr>
          <w:rFonts w:ascii="Arial Unicode MS" w:eastAsia="Arial Unicode MS" w:hAnsi="Arial Unicode MS" w:cs="Arial Unicode MS"/>
        </w:rPr>
        <w:t>cu</w:t>
      </w:r>
      <w:r w:rsidR="00646ED0">
        <w:rPr>
          <w:rFonts w:ascii="Arial Unicode MS" w:eastAsia="Arial Unicode MS" w:hAnsi="Arial Unicode MS" w:cs="Arial Unicode MS"/>
        </w:rPr>
        <w:t>á</w:t>
      </w:r>
      <w:r w:rsidR="00646ED0" w:rsidRPr="00495900">
        <w:rPr>
          <w:rFonts w:ascii="Arial Unicode MS" w:eastAsia="Arial Unicode MS" w:hAnsi="Arial Unicode MS" w:cs="Arial Unicode MS"/>
        </w:rPr>
        <w:t xml:space="preserve">ndo </w:t>
      </w:r>
      <w:r w:rsidR="00DF1A61" w:rsidRPr="00495900">
        <w:rPr>
          <w:rFonts w:ascii="Arial Unicode MS" w:eastAsia="Arial Unicode MS" w:hAnsi="Arial Unicode MS" w:cs="Arial Unicode MS"/>
        </w:rPr>
        <w:t>deben nombrar un solo ácido o los dos. Al trabajar las propiedades físicas</w:t>
      </w:r>
      <w:r w:rsidR="00646ED0">
        <w:rPr>
          <w:rFonts w:ascii="Arial Unicode MS" w:eastAsia="Arial Unicode MS" w:hAnsi="Arial Unicode MS" w:cs="Arial Unicode MS"/>
        </w:rPr>
        <w:t>,</w:t>
      </w:r>
      <w:r w:rsidR="00DF1A61" w:rsidRPr="00495900">
        <w:rPr>
          <w:rFonts w:ascii="Arial Unicode MS" w:eastAsia="Arial Unicode MS" w:hAnsi="Arial Unicode MS" w:cs="Arial Unicode MS"/>
        </w:rPr>
        <w:t xml:space="preserve"> es </w:t>
      </w:r>
      <w:r w:rsidR="00646ED0">
        <w:rPr>
          <w:rFonts w:ascii="Arial Unicode MS" w:eastAsia="Arial Unicode MS" w:hAnsi="Arial Unicode MS" w:cs="Arial Unicode MS"/>
        </w:rPr>
        <w:t>preciso</w:t>
      </w:r>
      <w:r w:rsidR="00646ED0" w:rsidRPr="00495900">
        <w:rPr>
          <w:rFonts w:ascii="Arial Unicode MS" w:eastAsia="Arial Unicode MS" w:hAnsi="Arial Unicode MS" w:cs="Arial Unicode MS"/>
        </w:rPr>
        <w:t xml:space="preserve"> </w:t>
      </w:r>
      <w:r w:rsidR="00DF1A61" w:rsidRPr="00495900">
        <w:rPr>
          <w:rFonts w:ascii="Arial Unicode MS" w:eastAsia="Arial Unicode MS" w:hAnsi="Arial Unicode MS" w:cs="Arial Unicode MS"/>
        </w:rPr>
        <w:t>resaltar que</w:t>
      </w:r>
      <w:r w:rsidR="00646ED0">
        <w:rPr>
          <w:rFonts w:ascii="Arial Unicode MS" w:eastAsia="Arial Unicode MS" w:hAnsi="Arial Unicode MS" w:cs="Arial Unicode MS"/>
        </w:rPr>
        <w:t>,</w:t>
      </w:r>
      <w:r w:rsidR="00DF1A61" w:rsidRPr="00495900">
        <w:rPr>
          <w:rFonts w:ascii="Arial Unicode MS" w:eastAsia="Arial Unicode MS" w:hAnsi="Arial Unicode MS" w:cs="Arial Unicode MS"/>
        </w:rPr>
        <w:t xml:space="preserve"> aunque son solubles en agua, </w:t>
      </w:r>
      <w:r w:rsidR="00646ED0">
        <w:rPr>
          <w:rFonts w:ascii="Arial Unicode MS" w:eastAsia="Arial Unicode MS" w:hAnsi="Arial Unicode MS" w:cs="Arial Unicode MS"/>
        </w:rPr>
        <w:t>l</w:t>
      </w:r>
      <w:r w:rsidR="00646ED0" w:rsidRPr="00495900">
        <w:rPr>
          <w:rFonts w:ascii="Arial Unicode MS" w:eastAsia="Arial Unicode MS" w:hAnsi="Arial Unicode MS" w:cs="Arial Unicode MS"/>
        </w:rPr>
        <w:t>os</w:t>
      </w:r>
      <w:r w:rsidR="00646ED0">
        <w:rPr>
          <w:rFonts w:ascii="Arial Unicode MS" w:eastAsia="Arial Unicode MS" w:hAnsi="Arial Unicode MS" w:cs="Arial Unicode MS"/>
        </w:rPr>
        <w:t xml:space="preserve"> </w:t>
      </w:r>
      <w:r w:rsidR="00646ED0" w:rsidRPr="00C07BCF">
        <w:rPr>
          <w:rFonts w:ascii="Arial Unicode MS" w:eastAsia="Arial Unicode MS" w:hAnsi="Arial Unicode MS" w:cs="Arial Unicode MS"/>
        </w:rPr>
        <w:t>anhídridos de ácido</w:t>
      </w:r>
      <w:r w:rsidR="00646ED0" w:rsidRPr="00495900">
        <w:rPr>
          <w:rFonts w:ascii="Arial Unicode MS" w:eastAsia="Arial Unicode MS" w:hAnsi="Arial Unicode MS" w:cs="Arial Unicode MS"/>
        </w:rPr>
        <w:t xml:space="preserve"> </w:t>
      </w:r>
      <w:r w:rsidR="00DF1A61" w:rsidRPr="00495900">
        <w:rPr>
          <w:rFonts w:ascii="Arial Unicode MS" w:eastAsia="Arial Unicode MS" w:hAnsi="Arial Unicode MS" w:cs="Arial Unicode MS"/>
        </w:rPr>
        <w:t>reaccionan con este disolvente y se producen los correspondientes ácidos. Finalmente</w:t>
      </w:r>
      <w:r w:rsidR="00646ED0">
        <w:rPr>
          <w:rFonts w:ascii="Arial Unicode MS" w:eastAsia="Arial Unicode MS" w:hAnsi="Arial Unicode MS" w:cs="Arial Unicode MS"/>
        </w:rPr>
        <w:t>,</w:t>
      </w:r>
      <w:r w:rsidR="00DF1A61" w:rsidRPr="00495900">
        <w:rPr>
          <w:rFonts w:ascii="Arial Unicode MS" w:eastAsia="Arial Unicode MS" w:hAnsi="Arial Unicode MS" w:cs="Arial Unicode MS"/>
        </w:rPr>
        <w:t xml:space="preserve"> se trabaja</w:t>
      </w:r>
      <w:r w:rsidR="00646ED0">
        <w:rPr>
          <w:rFonts w:ascii="Arial Unicode MS" w:eastAsia="Arial Unicode MS" w:hAnsi="Arial Unicode MS" w:cs="Arial Unicode MS"/>
        </w:rPr>
        <w:t>n</w:t>
      </w:r>
      <w:r w:rsidR="00DF1A61" w:rsidRPr="00495900">
        <w:rPr>
          <w:rFonts w:ascii="Arial Unicode MS" w:eastAsia="Arial Unicode MS" w:hAnsi="Arial Unicode MS" w:cs="Arial Unicode MS"/>
        </w:rPr>
        <w:t xml:space="preserve"> las aplicaciones</w:t>
      </w:r>
      <w:r w:rsidR="00646ED0">
        <w:rPr>
          <w:rFonts w:ascii="Arial Unicode MS" w:eastAsia="Arial Unicode MS" w:hAnsi="Arial Unicode MS" w:cs="Arial Unicode MS"/>
        </w:rPr>
        <w:t>.</w:t>
      </w:r>
      <w:r w:rsidR="00646ED0" w:rsidRPr="00495900">
        <w:rPr>
          <w:rFonts w:ascii="Arial Unicode MS" w:eastAsia="Arial Unicode MS" w:hAnsi="Arial Unicode MS" w:cs="Arial Unicode MS"/>
        </w:rPr>
        <w:t xml:space="preserve"> </w:t>
      </w:r>
      <w:r w:rsidR="00646ED0">
        <w:rPr>
          <w:rFonts w:ascii="Arial Unicode MS" w:eastAsia="Arial Unicode MS" w:hAnsi="Arial Unicode MS" w:cs="Arial Unicode MS"/>
        </w:rPr>
        <w:t>S</w:t>
      </w:r>
      <w:r w:rsidR="00646ED0" w:rsidRPr="00495900">
        <w:rPr>
          <w:rFonts w:ascii="Arial Unicode MS" w:eastAsia="Arial Unicode MS" w:hAnsi="Arial Unicode MS" w:cs="Arial Unicode MS"/>
        </w:rPr>
        <w:t xml:space="preserve">e </w:t>
      </w:r>
      <w:r w:rsidR="00BC2F4C" w:rsidRPr="00495900">
        <w:rPr>
          <w:rFonts w:ascii="Arial Unicode MS" w:eastAsia="Arial Unicode MS" w:hAnsi="Arial Unicode MS" w:cs="Arial Unicode MS"/>
        </w:rPr>
        <w:t xml:space="preserve">puede destacar </w:t>
      </w:r>
      <w:r w:rsidR="00646ED0">
        <w:rPr>
          <w:rFonts w:ascii="Arial Unicode MS" w:eastAsia="Arial Unicode MS" w:hAnsi="Arial Unicode MS" w:cs="Arial Unicode MS"/>
        </w:rPr>
        <w:t>e</w:t>
      </w:r>
      <w:r w:rsidR="00646ED0" w:rsidRPr="00495900">
        <w:rPr>
          <w:rFonts w:ascii="Arial Unicode MS" w:eastAsia="Arial Unicode MS" w:hAnsi="Arial Unicode MS" w:cs="Arial Unicode MS"/>
        </w:rPr>
        <w:t xml:space="preserve">l </w:t>
      </w:r>
      <w:r w:rsidR="00DF1A61" w:rsidRPr="00495900">
        <w:rPr>
          <w:rFonts w:ascii="Arial Unicode MS" w:eastAsia="Arial Unicode MS" w:hAnsi="Arial Unicode MS" w:cs="Arial Unicode MS"/>
        </w:rPr>
        <w:t>anhídrido etanoico como el más importante</w:t>
      </w:r>
      <w:r w:rsidR="00646ED0">
        <w:rPr>
          <w:rFonts w:ascii="Arial Unicode MS" w:eastAsia="Arial Unicode MS" w:hAnsi="Arial Unicode MS" w:cs="Arial Unicode MS"/>
        </w:rPr>
        <w:t>,</w:t>
      </w:r>
      <w:r w:rsidR="00DF1A61">
        <w:rPr>
          <w:rFonts w:ascii="Arial Unicode MS" w:eastAsia="Arial Unicode MS" w:hAnsi="Arial Unicode MS" w:cs="Arial Unicode MS"/>
        </w:rPr>
        <w:t xml:space="preserve"> debido a su amplio uso en la industria.</w:t>
      </w:r>
      <w:r w:rsidR="006D0183" w:rsidRPr="00AB14E7">
        <w:rPr>
          <w:rFonts w:ascii="Arial Unicode MS" w:eastAsia="Arial Unicode MS" w:hAnsi="Arial Unicode MS" w:cs="Arial Unicode MS"/>
        </w:rPr>
        <w:t xml:space="preserve"> </w:t>
      </w:r>
    </w:p>
    <w:p w14:paraId="17F11F7A" w14:textId="77777777" w:rsidR="00C834AE" w:rsidRPr="00AB14E7" w:rsidRDefault="00C834AE" w:rsidP="00C834AE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p w14:paraId="55C4E4F3" w14:textId="12E7AE4A" w:rsidR="00682ABC" w:rsidRDefault="004344A7" w:rsidP="00C834AE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 trabajar las </w:t>
      </w:r>
      <w:r w:rsidRPr="00765CCA">
        <w:rPr>
          <w:rFonts w:ascii="Arial Unicode MS" w:eastAsia="Arial Unicode MS" w:hAnsi="Arial Unicode MS" w:cs="Arial Unicode MS"/>
          <w:b/>
        </w:rPr>
        <w:t>amidas</w:t>
      </w:r>
      <w:r>
        <w:rPr>
          <w:rFonts w:ascii="Arial Unicode MS" w:eastAsia="Arial Unicode MS" w:hAnsi="Arial Unicode MS" w:cs="Arial Unicode MS"/>
        </w:rPr>
        <w:t>, es fundamental que los estudiantes identifiquen las diferentes clases, pues</w:t>
      </w:r>
      <w:r w:rsidR="00646ED0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reconocerlas</w:t>
      </w:r>
      <w:r w:rsidR="00646ED0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les </w:t>
      </w:r>
      <w:r w:rsidR="00C07BCF">
        <w:rPr>
          <w:rFonts w:ascii="Arial Unicode MS" w:eastAsia="Arial Unicode MS" w:hAnsi="Arial Unicode MS" w:cs="Arial Unicode MS"/>
        </w:rPr>
        <w:t>facilitará</w:t>
      </w:r>
      <w:r>
        <w:rPr>
          <w:rFonts w:ascii="Arial Unicode MS" w:eastAsia="Arial Unicode MS" w:hAnsi="Arial Unicode MS" w:cs="Arial Unicode MS"/>
        </w:rPr>
        <w:t xml:space="preserve"> el aprendizaje de la </w:t>
      </w:r>
      <w:r w:rsidRPr="00495900">
        <w:rPr>
          <w:rFonts w:ascii="Arial Unicode MS" w:eastAsia="Arial Unicode MS" w:hAnsi="Arial Unicode MS" w:cs="Arial Unicode MS"/>
        </w:rPr>
        <w:t>nomenclatura. Cuando se aborde</w:t>
      </w:r>
      <w:r w:rsidR="00646ED0">
        <w:rPr>
          <w:rFonts w:ascii="Arial Unicode MS" w:eastAsia="Arial Unicode MS" w:hAnsi="Arial Unicode MS" w:cs="Arial Unicode MS"/>
        </w:rPr>
        <w:t>n</w:t>
      </w:r>
      <w:r w:rsidRPr="00495900">
        <w:rPr>
          <w:rFonts w:ascii="Arial Unicode MS" w:eastAsia="Arial Unicode MS" w:hAnsi="Arial Unicode MS" w:cs="Arial Unicode MS"/>
        </w:rPr>
        <w:t xml:space="preserve"> las propiedades</w:t>
      </w:r>
      <w:r>
        <w:rPr>
          <w:rFonts w:ascii="Arial Unicode MS" w:eastAsia="Arial Unicode MS" w:hAnsi="Arial Unicode MS" w:cs="Arial Unicode MS"/>
        </w:rPr>
        <w:t xml:space="preserve"> físicas</w:t>
      </w:r>
      <w:r w:rsidR="00646ED0"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 xml:space="preserve"> es pertinente tomarse un buen tiempo para e</w:t>
      </w:r>
      <w:r w:rsidR="00765CCA">
        <w:rPr>
          <w:rFonts w:ascii="Arial Unicode MS" w:eastAsia="Arial Unicode MS" w:hAnsi="Arial Unicode MS" w:cs="Arial Unicode MS"/>
        </w:rPr>
        <w:t xml:space="preserve">xplicar la </w:t>
      </w:r>
      <w:r w:rsidR="00765CCA" w:rsidRPr="00BC2F4C">
        <w:rPr>
          <w:rFonts w:ascii="Arial Unicode MS" w:eastAsia="Arial Unicode MS" w:hAnsi="Arial Unicode MS" w:cs="Arial Unicode MS"/>
          <w:b/>
        </w:rPr>
        <w:t>forma resonante</w:t>
      </w:r>
      <w:r w:rsidR="00765CCA">
        <w:rPr>
          <w:rFonts w:ascii="Arial Unicode MS" w:eastAsia="Arial Unicode MS" w:hAnsi="Arial Unicode MS" w:cs="Arial Unicode MS"/>
        </w:rPr>
        <w:t>,</w:t>
      </w:r>
      <w:r w:rsidR="00E242DC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la</w:t>
      </w:r>
      <w:r w:rsidR="00765CCA">
        <w:rPr>
          <w:rFonts w:ascii="Arial Unicode MS" w:eastAsia="Arial Unicode MS" w:hAnsi="Arial Unicode MS" w:cs="Arial Unicode MS"/>
        </w:rPr>
        <w:t>s</w:t>
      </w:r>
      <w:r>
        <w:rPr>
          <w:rFonts w:ascii="Arial Unicode MS" w:eastAsia="Arial Unicode MS" w:hAnsi="Arial Unicode MS" w:cs="Arial Unicode MS"/>
        </w:rPr>
        <w:t xml:space="preserve"> interacciones di</w:t>
      </w:r>
      <w:r w:rsidR="00765CCA">
        <w:rPr>
          <w:rFonts w:ascii="Arial Unicode MS" w:eastAsia="Arial Unicode MS" w:hAnsi="Arial Unicode MS" w:cs="Arial Unicode MS"/>
        </w:rPr>
        <w:t xml:space="preserve">polo-dipolo y la formación de puentes de hidrógeno, ya que esto facilita la compresión de las propiedades físicas características </w:t>
      </w:r>
      <w:r w:rsidR="00765CCA">
        <w:rPr>
          <w:rFonts w:ascii="Arial Unicode MS" w:eastAsia="Arial Unicode MS" w:hAnsi="Arial Unicode MS" w:cs="Arial Unicode MS"/>
        </w:rPr>
        <w:lastRenderedPageBreak/>
        <w:t>de las amidas. Ya para finalizar</w:t>
      </w:r>
      <w:r w:rsidR="004C558E">
        <w:rPr>
          <w:rFonts w:ascii="Arial Unicode MS" w:eastAsia="Arial Unicode MS" w:hAnsi="Arial Unicode MS" w:cs="Arial Unicode MS"/>
        </w:rPr>
        <w:t>,</w:t>
      </w:r>
      <w:r w:rsidR="00765CCA">
        <w:rPr>
          <w:rFonts w:ascii="Arial Unicode MS" w:eastAsia="Arial Unicode MS" w:hAnsi="Arial Unicode MS" w:cs="Arial Unicode MS"/>
        </w:rPr>
        <w:t xml:space="preserve"> se trabaja</w:t>
      </w:r>
      <w:r w:rsidR="004C558E">
        <w:rPr>
          <w:rFonts w:ascii="Arial Unicode MS" w:eastAsia="Arial Unicode MS" w:hAnsi="Arial Unicode MS" w:cs="Arial Unicode MS"/>
        </w:rPr>
        <w:t>n</w:t>
      </w:r>
      <w:r w:rsidR="00765CCA">
        <w:rPr>
          <w:rFonts w:ascii="Arial Unicode MS" w:eastAsia="Arial Unicode MS" w:hAnsi="Arial Unicode MS" w:cs="Arial Unicode MS"/>
        </w:rPr>
        <w:t xml:space="preserve"> las </w:t>
      </w:r>
      <w:r w:rsidR="00765CCA" w:rsidRPr="00495900">
        <w:rPr>
          <w:rFonts w:ascii="Arial Unicode MS" w:eastAsia="Arial Unicode MS" w:hAnsi="Arial Unicode MS" w:cs="Arial Unicode MS"/>
        </w:rPr>
        <w:t>aplicaciones</w:t>
      </w:r>
      <w:r w:rsidR="004C558E">
        <w:rPr>
          <w:rFonts w:ascii="Arial Unicode MS" w:eastAsia="Arial Unicode MS" w:hAnsi="Arial Unicode MS" w:cs="Arial Unicode MS"/>
        </w:rPr>
        <w:t xml:space="preserve">. Para </w:t>
      </w:r>
      <w:r w:rsidR="00765CCA">
        <w:rPr>
          <w:rFonts w:ascii="Arial Unicode MS" w:eastAsia="Arial Unicode MS" w:hAnsi="Arial Unicode MS" w:cs="Arial Unicode MS"/>
        </w:rPr>
        <w:t xml:space="preserve">ello conviene destacar la importancia de la </w:t>
      </w:r>
      <w:r w:rsidR="00765CCA" w:rsidRPr="00BC2F4C">
        <w:rPr>
          <w:rFonts w:ascii="Arial Unicode MS" w:eastAsia="Arial Unicode MS" w:hAnsi="Arial Unicode MS" w:cs="Arial Unicode MS"/>
          <w:b/>
        </w:rPr>
        <w:t>urea</w:t>
      </w:r>
      <w:r w:rsidR="00765CCA">
        <w:rPr>
          <w:rFonts w:ascii="Arial Unicode MS" w:eastAsia="Arial Unicode MS" w:hAnsi="Arial Unicode MS" w:cs="Arial Unicode MS"/>
        </w:rPr>
        <w:t xml:space="preserve"> en la agricultura y en procesos industriales. </w:t>
      </w:r>
    </w:p>
    <w:p w14:paraId="48691C8D" w14:textId="77777777" w:rsidR="00765CCA" w:rsidRDefault="00765CCA" w:rsidP="00C834AE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p w14:paraId="3C7F5F20" w14:textId="6CA4DF8F" w:rsidR="005B0F57" w:rsidRDefault="00BC2F4C" w:rsidP="005B0F57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Se </w:t>
      </w:r>
      <w:r w:rsidR="004C558E">
        <w:rPr>
          <w:rFonts w:ascii="Arial Unicode MS" w:eastAsia="Arial Unicode MS" w:hAnsi="Arial Unicode MS" w:cs="Arial Unicode MS"/>
        </w:rPr>
        <w:t xml:space="preserve">continúa </w:t>
      </w:r>
      <w:r>
        <w:rPr>
          <w:rFonts w:ascii="Arial Unicode MS" w:eastAsia="Arial Unicode MS" w:hAnsi="Arial Unicode MS" w:cs="Arial Unicode MS"/>
        </w:rPr>
        <w:t xml:space="preserve">con </w:t>
      </w:r>
      <w:r w:rsidR="00765CCA">
        <w:rPr>
          <w:rFonts w:ascii="Arial Unicode MS" w:eastAsia="Arial Unicode MS" w:hAnsi="Arial Unicode MS" w:cs="Arial Unicode MS"/>
        </w:rPr>
        <w:t xml:space="preserve">los </w:t>
      </w:r>
      <w:r w:rsidR="00765CCA" w:rsidRPr="00BC2F4C">
        <w:rPr>
          <w:rFonts w:ascii="Arial Unicode MS" w:eastAsia="Arial Unicode MS" w:hAnsi="Arial Unicode MS" w:cs="Arial Unicode MS"/>
          <w:b/>
        </w:rPr>
        <w:t>haluros de ácido</w:t>
      </w:r>
      <w:r w:rsidR="004C558E">
        <w:rPr>
          <w:rFonts w:ascii="Arial Unicode MS" w:eastAsia="Arial Unicode MS" w:hAnsi="Arial Unicode MS" w:cs="Arial Unicode MS"/>
        </w:rPr>
        <w:t xml:space="preserve">. Se </w:t>
      </w:r>
      <w:r w:rsidR="00765CCA">
        <w:rPr>
          <w:rFonts w:ascii="Arial Unicode MS" w:eastAsia="Arial Unicode MS" w:hAnsi="Arial Unicode MS" w:cs="Arial Unicode MS"/>
        </w:rPr>
        <w:t>debe hacer énfasis en la nomencla</w:t>
      </w:r>
      <w:r>
        <w:rPr>
          <w:rFonts w:ascii="Arial Unicode MS" w:eastAsia="Arial Unicode MS" w:hAnsi="Arial Unicode MS" w:cs="Arial Unicode MS"/>
        </w:rPr>
        <w:t>tura, ya que los estudiantes confunde</w:t>
      </w:r>
      <w:r w:rsidR="004C558E">
        <w:rPr>
          <w:rFonts w:ascii="Arial Unicode MS" w:eastAsia="Arial Unicode MS" w:hAnsi="Arial Unicode MS" w:cs="Arial Unicode MS"/>
        </w:rPr>
        <w:t>n</w:t>
      </w:r>
      <w:r w:rsidR="00765CCA">
        <w:rPr>
          <w:rFonts w:ascii="Arial Unicode MS" w:eastAsia="Arial Unicode MS" w:hAnsi="Arial Unicode MS" w:cs="Arial Unicode MS"/>
        </w:rPr>
        <w:t xml:space="preserve"> la</w:t>
      </w:r>
      <w:r w:rsidR="004C558E">
        <w:rPr>
          <w:rFonts w:ascii="Arial Unicode MS" w:eastAsia="Arial Unicode MS" w:hAnsi="Arial Unicode MS" w:cs="Arial Unicode MS"/>
        </w:rPr>
        <w:t>s</w:t>
      </w:r>
      <w:r w:rsidR="00765CCA">
        <w:rPr>
          <w:rFonts w:ascii="Arial Unicode MS" w:eastAsia="Arial Unicode MS" w:hAnsi="Arial Unicode MS" w:cs="Arial Unicode MS"/>
        </w:rPr>
        <w:t xml:space="preserve"> </w:t>
      </w:r>
      <w:r w:rsidR="004C558E">
        <w:rPr>
          <w:rFonts w:ascii="Arial Unicode MS" w:eastAsia="Arial Unicode MS" w:hAnsi="Arial Unicode MS" w:cs="Arial Unicode MS"/>
        </w:rPr>
        <w:t xml:space="preserve">terminaciones </w:t>
      </w:r>
      <w:r w:rsidR="00765CCA">
        <w:rPr>
          <w:rFonts w:ascii="Arial Unicode MS" w:eastAsia="Arial Unicode MS" w:hAnsi="Arial Unicode MS" w:cs="Arial Unicode MS"/>
        </w:rPr>
        <w:t>-</w:t>
      </w:r>
      <w:proofErr w:type="spellStart"/>
      <w:r w:rsidR="00765CCA" w:rsidRPr="00C07BCF">
        <w:rPr>
          <w:rFonts w:ascii="Arial Unicode MS" w:eastAsia="Arial Unicode MS" w:hAnsi="Arial Unicode MS" w:cs="Arial Unicode MS"/>
          <w:i/>
        </w:rPr>
        <w:t>oilo</w:t>
      </w:r>
      <w:proofErr w:type="spellEnd"/>
      <w:r w:rsidR="00765CCA">
        <w:rPr>
          <w:rFonts w:ascii="Arial Unicode MS" w:eastAsia="Arial Unicode MS" w:hAnsi="Arial Unicode MS" w:cs="Arial Unicode MS"/>
        </w:rPr>
        <w:t xml:space="preserve"> y </w:t>
      </w:r>
      <w:r w:rsidR="004C558E">
        <w:rPr>
          <w:rFonts w:ascii="Arial Unicode MS" w:eastAsia="Arial Unicode MS" w:hAnsi="Arial Unicode MS" w:cs="Arial Unicode MS"/>
        </w:rPr>
        <w:t>-</w:t>
      </w:r>
      <w:proofErr w:type="spellStart"/>
      <w:r w:rsidR="00765CCA" w:rsidRPr="00C07BCF">
        <w:rPr>
          <w:rFonts w:ascii="Arial Unicode MS" w:eastAsia="Arial Unicode MS" w:hAnsi="Arial Unicode MS" w:cs="Arial Unicode MS"/>
          <w:i/>
        </w:rPr>
        <w:t>oico</w:t>
      </w:r>
      <w:proofErr w:type="spellEnd"/>
      <w:r w:rsidR="00765CCA">
        <w:rPr>
          <w:rFonts w:ascii="Arial Unicode MS" w:eastAsia="Arial Unicode MS" w:hAnsi="Arial Unicode MS" w:cs="Arial Unicode MS"/>
        </w:rPr>
        <w:t xml:space="preserve"> del ácido. </w:t>
      </w:r>
      <w:r w:rsidR="004C558E">
        <w:rPr>
          <w:rFonts w:ascii="Arial Unicode MS" w:eastAsia="Arial Unicode MS" w:hAnsi="Arial Unicode MS" w:cs="Arial Unicode MS"/>
        </w:rPr>
        <w:t xml:space="preserve">Para </w:t>
      </w:r>
      <w:r w:rsidR="00765CCA">
        <w:rPr>
          <w:rFonts w:ascii="Arial Unicode MS" w:eastAsia="Arial Unicode MS" w:hAnsi="Arial Unicode MS" w:cs="Arial Unicode MS"/>
        </w:rPr>
        <w:t>las propiedades físicas</w:t>
      </w:r>
      <w:r w:rsidR="004C558E">
        <w:rPr>
          <w:rFonts w:ascii="Arial Unicode MS" w:eastAsia="Arial Unicode MS" w:hAnsi="Arial Unicode MS" w:cs="Arial Unicode MS"/>
        </w:rPr>
        <w:t>,</w:t>
      </w:r>
      <w:r w:rsidR="00765CCA">
        <w:rPr>
          <w:rFonts w:ascii="Arial Unicode MS" w:eastAsia="Arial Unicode MS" w:hAnsi="Arial Unicode MS" w:cs="Arial Unicode MS"/>
        </w:rPr>
        <w:t xml:space="preserve"> es conveniente resaltar que</w:t>
      </w:r>
      <w:r w:rsidR="004C558E">
        <w:rPr>
          <w:rFonts w:ascii="Arial Unicode MS" w:eastAsia="Arial Unicode MS" w:hAnsi="Arial Unicode MS" w:cs="Arial Unicode MS"/>
        </w:rPr>
        <w:t xml:space="preserve"> los </w:t>
      </w:r>
      <w:r w:rsidR="004C558E" w:rsidRPr="00C07BCF">
        <w:rPr>
          <w:rFonts w:ascii="Arial Unicode MS" w:eastAsia="Arial Unicode MS" w:hAnsi="Arial Unicode MS" w:cs="Arial Unicode MS"/>
        </w:rPr>
        <w:t>haluros de ácido</w:t>
      </w:r>
      <w:r w:rsidR="004C558E">
        <w:rPr>
          <w:rFonts w:ascii="Arial Unicode MS" w:eastAsia="Arial Unicode MS" w:hAnsi="Arial Unicode MS" w:cs="Arial Unicode MS"/>
        </w:rPr>
        <w:t xml:space="preserve"> </w:t>
      </w:r>
      <w:r w:rsidR="00765CCA" w:rsidRPr="00BC2F4C">
        <w:rPr>
          <w:rFonts w:ascii="Arial Unicode MS" w:eastAsia="Arial Unicode MS" w:hAnsi="Arial Unicode MS" w:cs="Arial Unicode MS"/>
          <w:b/>
        </w:rPr>
        <w:t>reaccionan con el agua</w:t>
      </w:r>
      <w:r w:rsidR="004C558E">
        <w:rPr>
          <w:rFonts w:ascii="Arial Unicode MS" w:eastAsia="Arial Unicode MS" w:hAnsi="Arial Unicode MS" w:cs="Arial Unicode MS"/>
        </w:rPr>
        <w:t xml:space="preserve"> y producen </w:t>
      </w:r>
      <w:r w:rsidR="000B7202">
        <w:rPr>
          <w:rFonts w:ascii="Arial Unicode MS" w:eastAsia="Arial Unicode MS" w:hAnsi="Arial Unicode MS" w:cs="Arial Unicode MS"/>
        </w:rPr>
        <w:t>el ácido r</w:t>
      </w:r>
      <w:r>
        <w:rPr>
          <w:rFonts w:ascii="Arial Unicode MS" w:eastAsia="Arial Unicode MS" w:hAnsi="Arial Unicode MS" w:cs="Arial Unicode MS"/>
        </w:rPr>
        <w:t xml:space="preserve">espectivo, </w:t>
      </w:r>
      <w:r w:rsidR="000B7202">
        <w:rPr>
          <w:rFonts w:ascii="Arial Unicode MS" w:eastAsia="Arial Unicode MS" w:hAnsi="Arial Unicode MS" w:cs="Arial Unicode MS"/>
        </w:rPr>
        <w:t xml:space="preserve">y que además presentan </w:t>
      </w:r>
      <w:r w:rsidR="000B7202" w:rsidRPr="00495900">
        <w:rPr>
          <w:rFonts w:ascii="Arial Unicode MS" w:eastAsia="Arial Unicode MS" w:hAnsi="Arial Unicode MS" w:cs="Arial Unicode MS"/>
        </w:rPr>
        <w:t>interacciones dipolares</w:t>
      </w:r>
      <w:r w:rsidR="000B7202">
        <w:rPr>
          <w:rFonts w:ascii="Arial Unicode MS" w:eastAsia="Arial Unicode MS" w:hAnsi="Arial Unicode MS" w:cs="Arial Unicode MS"/>
        </w:rPr>
        <w:t xml:space="preserve"> entre moléculas. En la parte de aplicaciones</w:t>
      </w:r>
      <w:r w:rsidR="004C558E">
        <w:rPr>
          <w:rFonts w:ascii="Arial Unicode MS" w:eastAsia="Arial Unicode MS" w:hAnsi="Arial Unicode MS" w:cs="Arial Unicode MS"/>
        </w:rPr>
        <w:t>,</w:t>
      </w:r>
      <w:r w:rsidR="000B7202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se puede </w:t>
      </w:r>
      <w:r w:rsidR="000B7202">
        <w:rPr>
          <w:rFonts w:ascii="Arial Unicode MS" w:eastAsia="Arial Unicode MS" w:hAnsi="Arial Unicode MS" w:cs="Arial Unicode MS"/>
        </w:rPr>
        <w:t xml:space="preserve">destacar </w:t>
      </w:r>
      <w:r w:rsidR="004C558E">
        <w:rPr>
          <w:rFonts w:ascii="Arial Unicode MS" w:eastAsia="Arial Unicode MS" w:hAnsi="Arial Unicode MS" w:cs="Arial Unicode MS"/>
        </w:rPr>
        <w:t xml:space="preserve">el </w:t>
      </w:r>
      <w:r w:rsidR="000B7202">
        <w:rPr>
          <w:rFonts w:ascii="Arial Unicode MS" w:eastAsia="Arial Unicode MS" w:hAnsi="Arial Unicode MS" w:cs="Arial Unicode MS"/>
        </w:rPr>
        <w:t xml:space="preserve">cloruro de </w:t>
      </w:r>
      <w:proofErr w:type="spellStart"/>
      <w:r w:rsidR="000B7202">
        <w:rPr>
          <w:rFonts w:ascii="Arial Unicode MS" w:eastAsia="Arial Unicode MS" w:hAnsi="Arial Unicode MS" w:cs="Arial Unicode MS"/>
        </w:rPr>
        <w:t>etanoilo</w:t>
      </w:r>
      <w:proofErr w:type="spellEnd"/>
      <w:r w:rsidR="004C558E">
        <w:rPr>
          <w:rFonts w:ascii="Arial Unicode MS" w:eastAsia="Arial Unicode MS" w:hAnsi="Arial Unicode MS" w:cs="Arial Unicode MS"/>
        </w:rPr>
        <w:t>,</w:t>
      </w:r>
      <w:r w:rsidR="000B7202">
        <w:rPr>
          <w:rFonts w:ascii="Arial Unicode MS" w:eastAsia="Arial Unicode MS" w:hAnsi="Arial Unicode MS" w:cs="Arial Unicode MS"/>
        </w:rPr>
        <w:t xml:space="preserve"> que se utiliza en la industria farmacéutica.</w:t>
      </w:r>
    </w:p>
    <w:p w14:paraId="16B48522" w14:textId="77777777" w:rsidR="000B7202" w:rsidRDefault="000B7202" w:rsidP="005B0F57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p w14:paraId="26643375" w14:textId="18E73679" w:rsidR="000B7202" w:rsidRDefault="000B7202" w:rsidP="005B0F57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Al trabajar la función amina, es importante que los estudiantes identifique</w:t>
      </w:r>
      <w:r w:rsidR="004C558E">
        <w:rPr>
          <w:rFonts w:ascii="Arial Unicode MS" w:eastAsia="Arial Unicode MS" w:hAnsi="Arial Unicode MS" w:cs="Arial Unicode MS"/>
        </w:rPr>
        <w:t>n</w:t>
      </w:r>
      <w:r>
        <w:rPr>
          <w:rFonts w:ascii="Arial Unicode MS" w:eastAsia="Arial Unicode MS" w:hAnsi="Arial Unicode MS" w:cs="Arial Unicode MS"/>
        </w:rPr>
        <w:t xml:space="preserve"> las diferentes clases</w:t>
      </w:r>
      <w:r w:rsidR="009F42D6">
        <w:rPr>
          <w:rFonts w:ascii="Arial Unicode MS" w:eastAsia="Arial Unicode MS" w:hAnsi="Arial Unicode MS" w:cs="Arial Unicode MS"/>
        </w:rPr>
        <w:t xml:space="preserve"> aminas</w:t>
      </w:r>
      <w:r w:rsidR="004C558E">
        <w:rPr>
          <w:rFonts w:ascii="Arial Unicode MS" w:eastAsia="Arial Unicode MS" w:hAnsi="Arial Unicode MS" w:cs="Arial Unicode MS"/>
        </w:rPr>
        <w:t xml:space="preserve">. De </w:t>
      </w:r>
      <w:r>
        <w:rPr>
          <w:rFonts w:ascii="Arial Unicode MS" w:eastAsia="Arial Unicode MS" w:hAnsi="Arial Unicode MS" w:cs="Arial Unicode MS"/>
        </w:rPr>
        <w:t>esta manera podrán nombrar</w:t>
      </w:r>
      <w:r w:rsidR="009F42D6">
        <w:rPr>
          <w:rFonts w:ascii="Arial Unicode MS" w:eastAsia="Arial Unicode MS" w:hAnsi="Arial Unicode MS" w:cs="Arial Unicode MS"/>
        </w:rPr>
        <w:t>las correctamente</w:t>
      </w:r>
      <w:r>
        <w:rPr>
          <w:rFonts w:ascii="Arial Unicode MS" w:eastAsia="Arial Unicode MS" w:hAnsi="Arial Unicode MS" w:cs="Arial Unicode MS"/>
        </w:rPr>
        <w:t xml:space="preserve">. </w:t>
      </w:r>
      <w:r w:rsidR="004C558E">
        <w:rPr>
          <w:rFonts w:ascii="Arial Unicode MS" w:eastAsia="Arial Unicode MS" w:hAnsi="Arial Unicode MS" w:cs="Arial Unicode MS"/>
        </w:rPr>
        <w:t xml:space="preserve">Para </w:t>
      </w:r>
      <w:r>
        <w:rPr>
          <w:rFonts w:ascii="Arial Unicode MS" w:eastAsia="Arial Unicode MS" w:hAnsi="Arial Unicode MS" w:cs="Arial Unicode MS"/>
        </w:rPr>
        <w:t>las propiedades físicas</w:t>
      </w:r>
      <w:r w:rsidR="004C558E"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 xml:space="preserve"> conviene mostrar las diferencias significativas que se presentan entre las clases.</w:t>
      </w:r>
      <w:r w:rsidR="009F42D6">
        <w:rPr>
          <w:rFonts w:ascii="Arial Unicode MS" w:eastAsia="Arial Unicode MS" w:hAnsi="Arial Unicode MS" w:cs="Arial Unicode MS"/>
        </w:rPr>
        <w:t xml:space="preserve"> Al mostrar las aplicaciones</w:t>
      </w:r>
      <w:r w:rsidR="004C558E">
        <w:rPr>
          <w:rFonts w:ascii="Arial Unicode MS" w:eastAsia="Arial Unicode MS" w:hAnsi="Arial Unicode MS" w:cs="Arial Unicode MS"/>
        </w:rPr>
        <w:t>,</w:t>
      </w:r>
      <w:r w:rsidR="009F42D6">
        <w:rPr>
          <w:rFonts w:ascii="Arial Unicode MS" w:eastAsia="Arial Unicode MS" w:hAnsi="Arial Unicode MS" w:cs="Arial Unicode MS"/>
        </w:rPr>
        <w:t xml:space="preserve"> es bueno nombrar la </w:t>
      </w:r>
      <w:proofErr w:type="spellStart"/>
      <w:r w:rsidR="009F42D6" w:rsidRPr="00495900">
        <w:rPr>
          <w:rFonts w:ascii="Arial Unicode MS" w:eastAsia="Arial Unicode MS" w:hAnsi="Arial Unicode MS" w:cs="Arial Unicode MS"/>
          <w:b/>
        </w:rPr>
        <w:t>putrescina</w:t>
      </w:r>
      <w:proofErr w:type="spellEnd"/>
      <w:r w:rsidR="009F42D6">
        <w:rPr>
          <w:rFonts w:ascii="Arial Unicode MS" w:eastAsia="Arial Unicode MS" w:hAnsi="Arial Unicode MS" w:cs="Arial Unicode MS"/>
        </w:rPr>
        <w:t xml:space="preserve"> y </w:t>
      </w:r>
      <w:r w:rsidR="004C558E">
        <w:rPr>
          <w:rFonts w:ascii="Arial Unicode MS" w:eastAsia="Arial Unicode MS" w:hAnsi="Arial Unicode MS" w:cs="Arial Unicode MS"/>
        </w:rPr>
        <w:t xml:space="preserve">la </w:t>
      </w:r>
      <w:r w:rsidR="009F42D6" w:rsidRPr="00495900">
        <w:rPr>
          <w:rFonts w:ascii="Arial Unicode MS" w:eastAsia="Arial Unicode MS" w:hAnsi="Arial Unicode MS" w:cs="Arial Unicode MS"/>
          <w:b/>
        </w:rPr>
        <w:t>cadaverina</w:t>
      </w:r>
      <w:r w:rsidR="009F42D6">
        <w:rPr>
          <w:rFonts w:ascii="Arial Unicode MS" w:eastAsia="Arial Unicode MS" w:hAnsi="Arial Unicode MS" w:cs="Arial Unicode MS"/>
        </w:rPr>
        <w:t xml:space="preserve">, pues son sustancias con olores característicos que los estudiantes han percibido en algún momento de sus vidas. También es bueno mostrar los </w:t>
      </w:r>
      <w:r w:rsidR="009F42D6" w:rsidRPr="00495900">
        <w:rPr>
          <w:rFonts w:ascii="Arial Unicode MS" w:eastAsia="Arial Unicode MS" w:hAnsi="Arial Unicode MS" w:cs="Arial Unicode MS"/>
          <w:b/>
        </w:rPr>
        <w:t xml:space="preserve">alcaloides </w:t>
      </w:r>
      <w:r w:rsidR="009F42D6">
        <w:rPr>
          <w:rFonts w:ascii="Arial Unicode MS" w:eastAsia="Arial Unicode MS" w:hAnsi="Arial Unicode MS" w:cs="Arial Unicode MS"/>
        </w:rPr>
        <w:t>como aminas naturales. En este punto</w:t>
      </w:r>
      <w:r w:rsidR="004C558E">
        <w:rPr>
          <w:rFonts w:ascii="Arial Unicode MS" w:eastAsia="Arial Unicode MS" w:hAnsi="Arial Unicode MS" w:cs="Arial Unicode MS"/>
        </w:rPr>
        <w:t>,</w:t>
      </w:r>
      <w:r w:rsidR="009F42D6">
        <w:rPr>
          <w:rFonts w:ascii="Arial Unicode MS" w:eastAsia="Arial Unicode MS" w:hAnsi="Arial Unicode MS" w:cs="Arial Unicode MS"/>
        </w:rPr>
        <w:t xml:space="preserve"> se cuenta </w:t>
      </w:r>
      <w:r w:rsidR="00BC2F4C">
        <w:rPr>
          <w:rFonts w:ascii="Arial Unicode MS" w:eastAsia="Arial Unicode MS" w:hAnsi="Arial Unicode MS" w:cs="Arial Unicode MS"/>
        </w:rPr>
        <w:t xml:space="preserve">con </w:t>
      </w:r>
      <w:r w:rsidR="009F42D6">
        <w:rPr>
          <w:rFonts w:ascii="Arial Unicode MS" w:eastAsia="Arial Unicode MS" w:hAnsi="Arial Unicode MS" w:cs="Arial Unicode MS"/>
        </w:rPr>
        <w:t>un recurso interactivo que permite explicar</w:t>
      </w:r>
      <w:r w:rsidR="00BC2F4C">
        <w:rPr>
          <w:rFonts w:ascii="Arial Unicode MS" w:eastAsia="Arial Unicode MS" w:hAnsi="Arial Unicode MS" w:cs="Arial Unicode MS"/>
        </w:rPr>
        <w:t xml:space="preserve"> </w:t>
      </w:r>
      <w:r w:rsidR="009F42D6">
        <w:rPr>
          <w:rFonts w:ascii="Arial Unicode MS" w:eastAsia="Arial Unicode MS" w:hAnsi="Arial Unicode MS" w:cs="Arial Unicode MS"/>
        </w:rPr>
        <w:t>la procedencia, aplicaciones y efectos de algunos alcaloides.</w:t>
      </w:r>
    </w:p>
    <w:p w14:paraId="6B3F9FA5" w14:textId="77777777" w:rsidR="009F42D6" w:rsidRDefault="009F42D6" w:rsidP="005B0F57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p w14:paraId="60270146" w14:textId="2472EB5F" w:rsidR="009F42D6" w:rsidRPr="00AB14E7" w:rsidRDefault="009F42D6" w:rsidP="005B0F57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Finalmente</w:t>
      </w:r>
      <w:r w:rsidR="004C558E"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 xml:space="preserve"> se trabaja</w:t>
      </w:r>
      <w:r w:rsidR="004C558E">
        <w:rPr>
          <w:rFonts w:ascii="Arial Unicode MS" w:eastAsia="Arial Unicode MS" w:hAnsi="Arial Unicode MS" w:cs="Arial Unicode MS"/>
        </w:rPr>
        <w:t>n</w:t>
      </w:r>
      <w:r>
        <w:rPr>
          <w:rFonts w:ascii="Arial Unicode MS" w:eastAsia="Arial Unicode MS" w:hAnsi="Arial Unicode MS" w:cs="Arial Unicode MS"/>
        </w:rPr>
        <w:t xml:space="preserve"> los nitrilos</w:t>
      </w:r>
      <w:r w:rsidR="004C558E">
        <w:rPr>
          <w:rFonts w:ascii="Arial Unicode MS" w:eastAsia="Arial Unicode MS" w:hAnsi="Arial Unicode MS" w:cs="Arial Unicode MS"/>
        </w:rPr>
        <w:t xml:space="preserve">. Para </w:t>
      </w:r>
      <w:r w:rsidR="00BC2F4C">
        <w:rPr>
          <w:rFonts w:ascii="Arial Unicode MS" w:eastAsia="Arial Unicode MS" w:hAnsi="Arial Unicode MS" w:cs="Arial Unicode MS"/>
        </w:rPr>
        <w:t>ello es</w:t>
      </w:r>
      <w:r>
        <w:rPr>
          <w:rFonts w:ascii="Arial Unicode MS" w:eastAsia="Arial Unicode MS" w:hAnsi="Arial Unicode MS" w:cs="Arial Unicode MS"/>
        </w:rPr>
        <w:t xml:space="preserve"> importante resaltar </w:t>
      </w:r>
      <w:r w:rsidR="00BC2F4C">
        <w:rPr>
          <w:rFonts w:ascii="Arial Unicode MS" w:eastAsia="Arial Unicode MS" w:hAnsi="Arial Unicode MS" w:cs="Arial Unicode MS"/>
        </w:rPr>
        <w:t xml:space="preserve">la estructura del grupo </w:t>
      </w:r>
      <w:proofErr w:type="spellStart"/>
      <w:r w:rsidR="00BC2F4C">
        <w:rPr>
          <w:rFonts w:ascii="Arial Unicode MS" w:eastAsia="Arial Unicode MS" w:hAnsi="Arial Unicode MS" w:cs="Arial Unicode MS"/>
        </w:rPr>
        <w:t>ciano</w:t>
      </w:r>
      <w:proofErr w:type="spellEnd"/>
      <w:r w:rsidR="00BC2F4C">
        <w:rPr>
          <w:rFonts w:ascii="Arial Unicode MS" w:eastAsia="Arial Unicode MS" w:hAnsi="Arial Unicode MS" w:cs="Arial Unicode MS"/>
        </w:rPr>
        <w:t xml:space="preserve"> y</w:t>
      </w:r>
      <w:r w:rsidR="004C558E">
        <w:rPr>
          <w:rFonts w:ascii="Arial Unicode MS" w:eastAsia="Arial Unicode MS" w:hAnsi="Arial Unicode MS" w:cs="Arial Unicode MS"/>
        </w:rPr>
        <w:t>,</w:t>
      </w:r>
      <w:r w:rsidR="00BC2F4C">
        <w:rPr>
          <w:rFonts w:ascii="Arial Unicode MS" w:eastAsia="Arial Unicode MS" w:hAnsi="Arial Unicode MS" w:cs="Arial Unicode MS"/>
        </w:rPr>
        <w:t xml:space="preserve"> en las propiedades físicas</w:t>
      </w:r>
      <w:r w:rsidR="004C558E">
        <w:rPr>
          <w:rFonts w:ascii="Arial Unicode MS" w:eastAsia="Arial Unicode MS" w:hAnsi="Arial Unicode MS" w:cs="Arial Unicode MS"/>
        </w:rPr>
        <w:t>,</w:t>
      </w:r>
      <w:r w:rsidR="00BC2F4C">
        <w:rPr>
          <w:rFonts w:ascii="Arial Unicode MS" w:eastAsia="Arial Unicode MS" w:hAnsi="Arial Unicode MS" w:cs="Arial Unicode MS"/>
        </w:rPr>
        <w:t xml:space="preserve"> mostrar cómo se producen las interacciones dipolo-dipolo. En </w:t>
      </w:r>
      <w:r w:rsidR="004C558E">
        <w:rPr>
          <w:rFonts w:ascii="Arial Unicode MS" w:eastAsia="Arial Unicode MS" w:hAnsi="Arial Unicode MS" w:cs="Arial Unicode MS"/>
        </w:rPr>
        <w:t xml:space="preserve">cuanto a </w:t>
      </w:r>
      <w:r w:rsidR="00BC2F4C">
        <w:rPr>
          <w:rFonts w:ascii="Arial Unicode MS" w:eastAsia="Arial Unicode MS" w:hAnsi="Arial Unicode MS" w:cs="Arial Unicode MS"/>
        </w:rPr>
        <w:t>las aplicaciones</w:t>
      </w:r>
      <w:r w:rsidR="004C558E">
        <w:rPr>
          <w:rFonts w:ascii="Arial Unicode MS" w:eastAsia="Arial Unicode MS" w:hAnsi="Arial Unicode MS" w:cs="Arial Unicode MS"/>
        </w:rPr>
        <w:t>,</w:t>
      </w:r>
      <w:r w:rsidR="00BC2F4C">
        <w:rPr>
          <w:rFonts w:ascii="Arial Unicode MS" w:eastAsia="Arial Unicode MS" w:hAnsi="Arial Unicode MS" w:cs="Arial Unicode MS"/>
        </w:rPr>
        <w:t xml:space="preserve"> es importante resaltar que los nitrilos son muy tóxicos.</w:t>
      </w:r>
    </w:p>
    <w:p w14:paraId="0C3F216A" w14:textId="77777777" w:rsidR="00765CCA" w:rsidRDefault="00765CCA" w:rsidP="00D676ED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p w14:paraId="789D04FF" w14:textId="5004078B" w:rsidR="00D676ED" w:rsidRDefault="00495900" w:rsidP="00D676ED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En el desarrollo del tema</w:t>
      </w:r>
      <w:r w:rsidR="004C558E"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 xml:space="preserve"> l</w:t>
      </w:r>
      <w:r w:rsidR="00C834AE" w:rsidRPr="00AB14E7">
        <w:rPr>
          <w:rFonts w:ascii="Arial Unicode MS" w:eastAsia="Arial Unicode MS" w:hAnsi="Arial Unicode MS" w:cs="Arial Unicode MS"/>
        </w:rPr>
        <w:t>a principal competenc</w:t>
      </w:r>
      <w:r w:rsidR="00DA1284" w:rsidRPr="00AB14E7">
        <w:rPr>
          <w:rFonts w:ascii="Arial Unicode MS" w:eastAsia="Arial Unicode MS" w:hAnsi="Arial Unicode MS" w:cs="Arial Unicode MS"/>
        </w:rPr>
        <w:t xml:space="preserve">ia trabajada es </w:t>
      </w:r>
      <w:r w:rsidR="004C558E">
        <w:rPr>
          <w:rFonts w:ascii="Arial Unicode MS" w:eastAsia="Arial Unicode MS" w:hAnsi="Arial Unicode MS" w:cs="Arial Unicode MS"/>
        </w:rPr>
        <w:t xml:space="preserve">la de </w:t>
      </w:r>
      <w:r w:rsidR="00AF4169" w:rsidRPr="00495900">
        <w:rPr>
          <w:rFonts w:ascii="Arial Unicode MS" w:eastAsia="Arial Unicode MS" w:hAnsi="Arial Unicode MS" w:cs="Arial Unicode MS"/>
        </w:rPr>
        <w:t xml:space="preserve">comprender </w:t>
      </w:r>
      <w:r w:rsidRPr="00495900">
        <w:rPr>
          <w:rFonts w:ascii="Arial Unicode MS" w:eastAsia="Arial Unicode MS" w:hAnsi="Arial Unicode MS" w:cs="Arial Unicode MS"/>
        </w:rPr>
        <w:t xml:space="preserve">las diferencias de los compuestos derivados de ácidos carboxílicos y </w:t>
      </w:r>
      <w:r w:rsidR="004C558E">
        <w:rPr>
          <w:rFonts w:ascii="Arial Unicode MS" w:eastAsia="Arial Unicode MS" w:hAnsi="Arial Unicode MS" w:cs="Arial Unicode MS"/>
        </w:rPr>
        <w:t xml:space="preserve">funciones </w:t>
      </w:r>
      <w:r w:rsidR="004C558E" w:rsidRPr="00495900">
        <w:rPr>
          <w:rFonts w:ascii="Arial Unicode MS" w:eastAsia="Arial Unicode MS" w:hAnsi="Arial Unicode MS" w:cs="Arial Unicode MS"/>
        </w:rPr>
        <w:t>nitrogenad</w:t>
      </w:r>
      <w:r w:rsidR="004C558E">
        <w:rPr>
          <w:rFonts w:ascii="Arial Unicode MS" w:eastAsia="Arial Unicode MS" w:hAnsi="Arial Unicode MS" w:cs="Arial Unicode MS"/>
        </w:rPr>
        <w:t>a</w:t>
      </w:r>
      <w:r w:rsidR="004C558E" w:rsidRPr="00495900">
        <w:rPr>
          <w:rFonts w:ascii="Arial Unicode MS" w:eastAsia="Arial Unicode MS" w:hAnsi="Arial Unicode MS" w:cs="Arial Unicode MS"/>
        </w:rPr>
        <w:t xml:space="preserve">s </w:t>
      </w:r>
      <w:r w:rsidR="00D676ED" w:rsidRPr="00495900">
        <w:rPr>
          <w:rFonts w:ascii="Arial Unicode MS" w:eastAsia="Arial Unicode MS" w:hAnsi="Arial Unicode MS" w:cs="Arial Unicode MS"/>
        </w:rPr>
        <w:t>a partir</w:t>
      </w:r>
      <w:r w:rsidR="00D676ED" w:rsidRPr="00AB14E7">
        <w:rPr>
          <w:rFonts w:ascii="Arial Unicode MS" w:eastAsia="Arial Unicode MS" w:hAnsi="Arial Unicode MS" w:cs="Arial Unicode MS"/>
        </w:rPr>
        <w:t xml:space="preserve"> de </w:t>
      </w:r>
      <w:r w:rsidR="009D38B7" w:rsidRPr="00AB14E7">
        <w:rPr>
          <w:rFonts w:ascii="Arial Unicode MS" w:eastAsia="Arial Unicode MS" w:hAnsi="Arial Unicode MS" w:cs="Arial Unicode MS"/>
        </w:rPr>
        <w:t>sus características</w:t>
      </w:r>
      <w:r>
        <w:rPr>
          <w:rFonts w:ascii="Arial Unicode MS" w:eastAsia="Arial Unicode MS" w:hAnsi="Arial Unicode MS" w:cs="Arial Unicode MS"/>
        </w:rPr>
        <w:t xml:space="preserve"> estructurales</w:t>
      </w:r>
      <w:r w:rsidR="009D38B7" w:rsidRPr="00AB14E7">
        <w:rPr>
          <w:rFonts w:ascii="Arial Unicode MS" w:eastAsia="Arial Unicode MS" w:hAnsi="Arial Unicode MS" w:cs="Arial Unicode MS"/>
        </w:rPr>
        <w:t>,</w:t>
      </w:r>
      <w:r w:rsidR="00E242DC">
        <w:rPr>
          <w:rFonts w:ascii="Arial Unicode MS" w:eastAsia="Arial Unicode MS" w:hAnsi="Arial Unicode MS" w:cs="Arial Unicode MS"/>
        </w:rPr>
        <w:t xml:space="preserve"> </w:t>
      </w:r>
      <w:r w:rsidR="00AF4169" w:rsidRPr="00AB14E7">
        <w:rPr>
          <w:rFonts w:ascii="Arial Unicode MS" w:eastAsia="Arial Unicode MS" w:hAnsi="Arial Unicode MS" w:cs="Arial Unicode MS"/>
        </w:rPr>
        <w:t>nomenclatura</w:t>
      </w:r>
      <w:r w:rsidR="00131239" w:rsidRPr="00AB14E7">
        <w:rPr>
          <w:rFonts w:ascii="Arial Unicode MS" w:eastAsia="Arial Unicode MS" w:hAnsi="Arial Unicode MS" w:cs="Arial Unicode MS"/>
        </w:rPr>
        <w:t xml:space="preserve">, </w:t>
      </w:r>
      <w:r w:rsidR="00AF4169" w:rsidRPr="00AB14E7">
        <w:rPr>
          <w:rFonts w:ascii="Arial Unicode MS" w:eastAsia="Arial Unicode MS" w:hAnsi="Arial Unicode MS" w:cs="Arial Unicode MS"/>
        </w:rPr>
        <w:t>propiedades físicas</w:t>
      </w:r>
      <w:r w:rsidR="00131239" w:rsidRPr="00AB14E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y</w:t>
      </w:r>
      <w:r w:rsidR="00131239" w:rsidRPr="00AB14E7">
        <w:rPr>
          <w:rFonts w:ascii="Arial Unicode MS" w:eastAsia="Arial Unicode MS" w:hAnsi="Arial Unicode MS" w:cs="Arial Unicode MS"/>
        </w:rPr>
        <w:t xml:space="preserve"> aplicaciones</w:t>
      </w:r>
      <w:r w:rsidR="00AF4169" w:rsidRPr="00E42884">
        <w:rPr>
          <w:rFonts w:ascii="Arial Unicode MS" w:eastAsia="Arial Unicode MS" w:hAnsi="Arial Unicode MS" w:cs="Arial Unicode MS"/>
        </w:rPr>
        <w:t>.</w:t>
      </w:r>
      <w:r w:rsidR="000939FE" w:rsidRPr="00E42884">
        <w:rPr>
          <w:rFonts w:ascii="Arial Unicode MS" w:eastAsia="Arial Unicode MS" w:hAnsi="Arial Unicode MS" w:cs="Arial Unicode MS"/>
        </w:rPr>
        <w:t xml:space="preserve"> </w:t>
      </w:r>
      <w:r w:rsidR="00D676ED" w:rsidRPr="00E42884">
        <w:rPr>
          <w:rFonts w:ascii="Arial Unicode MS" w:eastAsia="Arial Unicode MS" w:hAnsi="Arial Unicode MS" w:cs="Arial Unicode MS"/>
        </w:rPr>
        <w:t xml:space="preserve">La competencia para aprender a aprender </w:t>
      </w:r>
      <w:r w:rsidR="00E42884" w:rsidRPr="00E42884">
        <w:rPr>
          <w:rFonts w:ascii="Arial Unicode MS" w:eastAsia="Arial Unicode MS" w:hAnsi="Arial Unicode MS" w:cs="Arial Unicode MS"/>
        </w:rPr>
        <w:t>se desarrolla</w:t>
      </w:r>
      <w:r>
        <w:rPr>
          <w:rFonts w:ascii="Arial Unicode MS" w:eastAsia="Arial Unicode MS" w:hAnsi="Arial Unicode MS" w:cs="Arial Unicode MS"/>
        </w:rPr>
        <w:t xml:space="preserve"> a través de las actividades de </w:t>
      </w:r>
      <w:r w:rsidR="004C558E">
        <w:rPr>
          <w:rFonts w:ascii="Arial Unicode MS" w:eastAsia="Arial Unicode MS" w:hAnsi="Arial Unicode MS" w:cs="Arial Unicode MS"/>
        </w:rPr>
        <w:t xml:space="preserve">laboratorio, </w:t>
      </w:r>
      <w:r>
        <w:rPr>
          <w:rFonts w:ascii="Arial Unicode MS" w:eastAsia="Arial Unicode MS" w:hAnsi="Arial Unicode MS" w:cs="Arial Unicode MS"/>
        </w:rPr>
        <w:t>donde</w:t>
      </w:r>
      <w:r w:rsidR="004C558E"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 xml:space="preserve"> a partir de la</w:t>
      </w:r>
      <w:r w:rsidR="00E42884">
        <w:rPr>
          <w:rFonts w:ascii="Arial Unicode MS" w:eastAsia="Arial Unicode MS" w:hAnsi="Arial Unicode MS" w:cs="Arial Unicode MS"/>
        </w:rPr>
        <w:t>s experiencias, los estudiantes pueden obtener datos y analizarlos para</w:t>
      </w:r>
      <w:r w:rsidR="00E242DC">
        <w:rPr>
          <w:rFonts w:ascii="Arial Unicode MS" w:eastAsia="Arial Unicode MS" w:hAnsi="Arial Unicode MS" w:cs="Arial Unicode MS"/>
        </w:rPr>
        <w:t xml:space="preserve"> </w:t>
      </w:r>
      <w:r w:rsidR="00E42884">
        <w:rPr>
          <w:rFonts w:ascii="Arial Unicode MS" w:eastAsia="Arial Unicode MS" w:hAnsi="Arial Unicode MS" w:cs="Arial Unicode MS"/>
        </w:rPr>
        <w:t>formular las respectivas conclusiones.</w:t>
      </w:r>
    </w:p>
    <w:p w14:paraId="7F38FEFF" w14:textId="77777777" w:rsidR="00E42884" w:rsidRDefault="00E42884" w:rsidP="00D676ED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p w14:paraId="3AD591D0" w14:textId="77777777" w:rsidR="00D676ED" w:rsidRPr="00AB14E7" w:rsidRDefault="00D676ED" w:rsidP="00D676ED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p w14:paraId="10462313" w14:textId="77777777" w:rsidR="00D676ED" w:rsidRPr="00AB14E7" w:rsidRDefault="00D676ED" w:rsidP="00D676ED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sectPr w:rsidR="00D676ED" w:rsidRPr="00AB14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051EF"/>
    <w:multiLevelType w:val="hybridMultilevel"/>
    <w:tmpl w:val="20769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02924"/>
    <w:multiLevelType w:val="hybridMultilevel"/>
    <w:tmpl w:val="08ACFB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24BE6"/>
    <w:multiLevelType w:val="hybridMultilevel"/>
    <w:tmpl w:val="D0E2FA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F1151"/>
    <w:multiLevelType w:val="hybridMultilevel"/>
    <w:tmpl w:val="078A96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4E"/>
    <w:rsid w:val="00013859"/>
    <w:rsid w:val="000342F7"/>
    <w:rsid w:val="00045435"/>
    <w:rsid w:val="0006066C"/>
    <w:rsid w:val="00067420"/>
    <w:rsid w:val="00084CF4"/>
    <w:rsid w:val="000939FE"/>
    <w:rsid w:val="000940ED"/>
    <w:rsid w:val="000A2E93"/>
    <w:rsid w:val="000A352A"/>
    <w:rsid w:val="000B0347"/>
    <w:rsid w:val="000B6B8B"/>
    <w:rsid w:val="000B7202"/>
    <w:rsid w:val="000D3B63"/>
    <w:rsid w:val="000D61DC"/>
    <w:rsid w:val="000E1C94"/>
    <w:rsid w:val="000F0B8B"/>
    <w:rsid w:val="000F21E1"/>
    <w:rsid w:val="000F7A32"/>
    <w:rsid w:val="00117A8C"/>
    <w:rsid w:val="001212F6"/>
    <w:rsid w:val="001220E5"/>
    <w:rsid w:val="001251AC"/>
    <w:rsid w:val="00131239"/>
    <w:rsid w:val="00133393"/>
    <w:rsid w:val="001668DD"/>
    <w:rsid w:val="00167511"/>
    <w:rsid w:val="0018309B"/>
    <w:rsid w:val="00184CC9"/>
    <w:rsid w:val="001854C9"/>
    <w:rsid w:val="001A1499"/>
    <w:rsid w:val="001A75E8"/>
    <w:rsid w:val="001B68D1"/>
    <w:rsid w:val="001D4E65"/>
    <w:rsid w:val="001E0C61"/>
    <w:rsid w:val="001E3700"/>
    <w:rsid w:val="00201F51"/>
    <w:rsid w:val="00213FEB"/>
    <w:rsid w:val="00227A90"/>
    <w:rsid w:val="00230743"/>
    <w:rsid w:val="002320A0"/>
    <w:rsid w:val="00236A94"/>
    <w:rsid w:val="00241A2C"/>
    <w:rsid w:val="00243AB3"/>
    <w:rsid w:val="00251F7F"/>
    <w:rsid w:val="00251FE2"/>
    <w:rsid w:val="00253FF6"/>
    <w:rsid w:val="0026025C"/>
    <w:rsid w:val="00263AFC"/>
    <w:rsid w:val="00274580"/>
    <w:rsid w:val="00294637"/>
    <w:rsid w:val="002A094E"/>
    <w:rsid w:val="002A2AB3"/>
    <w:rsid w:val="002B5818"/>
    <w:rsid w:val="002C6BF1"/>
    <w:rsid w:val="002D326B"/>
    <w:rsid w:val="002E1A91"/>
    <w:rsid w:val="0030119D"/>
    <w:rsid w:val="00320343"/>
    <w:rsid w:val="00321E8F"/>
    <w:rsid w:val="0033402D"/>
    <w:rsid w:val="0034699C"/>
    <w:rsid w:val="0035475A"/>
    <w:rsid w:val="00394007"/>
    <w:rsid w:val="003A0583"/>
    <w:rsid w:val="003B273B"/>
    <w:rsid w:val="003B2857"/>
    <w:rsid w:val="003E1839"/>
    <w:rsid w:val="003E208D"/>
    <w:rsid w:val="003E2D4B"/>
    <w:rsid w:val="003E3CB6"/>
    <w:rsid w:val="003F2C48"/>
    <w:rsid w:val="004344A7"/>
    <w:rsid w:val="00447193"/>
    <w:rsid w:val="0048631C"/>
    <w:rsid w:val="00486ABF"/>
    <w:rsid w:val="00495900"/>
    <w:rsid w:val="004A337D"/>
    <w:rsid w:val="004A518E"/>
    <w:rsid w:val="004B09DD"/>
    <w:rsid w:val="004C07DD"/>
    <w:rsid w:val="004C4A82"/>
    <w:rsid w:val="004C558E"/>
    <w:rsid w:val="004E47FA"/>
    <w:rsid w:val="004F5C5B"/>
    <w:rsid w:val="005040DA"/>
    <w:rsid w:val="00542CFC"/>
    <w:rsid w:val="00547381"/>
    <w:rsid w:val="00565536"/>
    <w:rsid w:val="00585D99"/>
    <w:rsid w:val="0059351E"/>
    <w:rsid w:val="00593F1E"/>
    <w:rsid w:val="0059665C"/>
    <w:rsid w:val="005B0E0F"/>
    <w:rsid w:val="005B0F57"/>
    <w:rsid w:val="005B699C"/>
    <w:rsid w:val="005D4BE5"/>
    <w:rsid w:val="005E555F"/>
    <w:rsid w:val="005E5EAE"/>
    <w:rsid w:val="005E6F9A"/>
    <w:rsid w:val="005E7D4E"/>
    <w:rsid w:val="005F5EC6"/>
    <w:rsid w:val="00611CDF"/>
    <w:rsid w:val="006124FB"/>
    <w:rsid w:val="00612CC7"/>
    <w:rsid w:val="0062016A"/>
    <w:rsid w:val="00627AB5"/>
    <w:rsid w:val="006333AB"/>
    <w:rsid w:val="006349C8"/>
    <w:rsid w:val="00646ED0"/>
    <w:rsid w:val="00650AAB"/>
    <w:rsid w:val="0065176D"/>
    <w:rsid w:val="00652C03"/>
    <w:rsid w:val="00663A26"/>
    <w:rsid w:val="0067436F"/>
    <w:rsid w:val="00682ABC"/>
    <w:rsid w:val="006838B8"/>
    <w:rsid w:val="00695232"/>
    <w:rsid w:val="006963B4"/>
    <w:rsid w:val="00697F89"/>
    <w:rsid w:val="006B0BA4"/>
    <w:rsid w:val="006B142A"/>
    <w:rsid w:val="006B3752"/>
    <w:rsid w:val="006C40EB"/>
    <w:rsid w:val="006C6A11"/>
    <w:rsid w:val="006D0183"/>
    <w:rsid w:val="006D15E3"/>
    <w:rsid w:val="006D3A51"/>
    <w:rsid w:val="006E12B6"/>
    <w:rsid w:val="006E3385"/>
    <w:rsid w:val="006E457A"/>
    <w:rsid w:val="006E4DBA"/>
    <w:rsid w:val="00723087"/>
    <w:rsid w:val="007242E2"/>
    <w:rsid w:val="0073033D"/>
    <w:rsid w:val="00730432"/>
    <w:rsid w:val="00732298"/>
    <w:rsid w:val="00732E20"/>
    <w:rsid w:val="0075023A"/>
    <w:rsid w:val="00765CCA"/>
    <w:rsid w:val="007A617C"/>
    <w:rsid w:val="007B05C6"/>
    <w:rsid w:val="007B3E55"/>
    <w:rsid w:val="007C00E9"/>
    <w:rsid w:val="007D588A"/>
    <w:rsid w:val="007E4FF3"/>
    <w:rsid w:val="007E5928"/>
    <w:rsid w:val="007F5E2F"/>
    <w:rsid w:val="00800114"/>
    <w:rsid w:val="008227C9"/>
    <w:rsid w:val="00823318"/>
    <w:rsid w:val="00825B97"/>
    <w:rsid w:val="00830ED7"/>
    <w:rsid w:val="00833CA0"/>
    <w:rsid w:val="0084373D"/>
    <w:rsid w:val="00844D1C"/>
    <w:rsid w:val="00877558"/>
    <w:rsid w:val="00884E4E"/>
    <w:rsid w:val="00893A7C"/>
    <w:rsid w:val="008A0DF7"/>
    <w:rsid w:val="008C30F4"/>
    <w:rsid w:val="008F1E40"/>
    <w:rsid w:val="008F64C3"/>
    <w:rsid w:val="0091364B"/>
    <w:rsid w:val="00946691"/>
    <w:rsid w:val="009558B6"/>
    <w:rsid w:val="0095782B"/>
    <w:rsid w:val="009816A8"/>
    <w:rsid w:val="009909F4"/>
    <w:rsid w:val="009A2D4B"/>
    <w:rsid w:val="009B74E8"/>
    <w:rsid w:val="009C3968"/>
    <w:rsid w:val="009C43E9"/>
    <w:rsid w:val="009D38B7"/>
    <w:rsid w:val="009F288A"/>
    <w:rsid w:val="009F42D6"/>
    <w:rsid w:val="00A04865"/>
    <w:rsid w:val="00A16F12"/>
    <w:rsid w:val="00A314F5"/>
    <w:rsid w:val="00A52229"/>
    <w:rsid w:val="00A552F2"/>
    <w:rsid w:val="00A569D1"/>
    <w:rsid w:val="00A621AE"/>
    <w:rsid w:val="00A6748C"/>
    <w:rsid w:val="00A95336"/>
    <w:rsid w:val="00A953EB"/>
    <w:rsid w:val="00AB14E7"/>
    <w:rsid w:val="00AB4CCB"/>
    <w:rsid w:val="00AE0834"/>
    <w:rsid w:val="00AF4169"/>
    <w:rsid w:val="00B0635D"/>
    <w:rsid w:val="00B105FF"/>
    <w:rsid w:val="00B3397C"/>
    <w:rsid w:val="00B62078"/>
    <w:rsid w:val="00B67B44"/>
    <w:rsid w:val="00B80DE6"/>
    <w:rsid w:val="00BB174C"/>
    <w:rsid w:val="00BC2F4C"/>
    <w:rsid w:val="00BF7B3D"/>
    <w:rsid w:val="00C00519"/>
    <w:rsid w:val="00C012FD"/>
    <w:rsid w:val="00C07BCF"/>
    <w:rsid w:val="00C12C04"/>
    <w:rsid w:val="00C148D1"/>
    <w:rsid w:val="00C155BE"/>
    <w:rsid w:val="00C275B8"/>
    <w:rsid w:val="00C40462"/>
    <w:rsid w:val="00C41145"/>
    <w:rsid w:val="00C4364B"/>
    <w:rsid w:val="00C4446B"/>
    <w:rsid w:val="00C460DC"/>
    <w:rsid w:val="00C4654E"/>
    <w:rsid w:val="00C6596F"/>
    <w:rsid w:val="00C709BD"/>
    <w:rsid w:val="00C7191D"/>
    <w:rsid w:val="00C72CC1"/>
    <w:rsid w:val="00C734B8"/>
    <w:rsid w:val="00C808FB"/>
    <w:rsid w:val="00C834AE"/>
    <w:rsid w:val="00C8578C"/>
    <w:rsid w:val="00C8685A"/>
    <w:rsid w:val="00C9024C"/>
    <w:rsid w:val="00CA00F0"/>
    <w:rsid w:val="00CA258C"/>
    <w:rsid w:val="00CB1842"/>
    <w:rsid w:val="00CB1FC4"/>
    <w:rsid w:val="00CC0743"/>
    <w:rsid w:val="00CD2F23"/>
    <w:rsid w:val="00CD756C"/>
    <w:rsid w:val="00D03E84"/>
    <w:rsid w:val="00D05F94"/>
    <w:rsid w:val="00D15637"/>
    <w:rsid w:val="00D17068"/>
    <w:rsid w:val="00D24D14"/>
    <w:rsid w:val="00D26003"/>
    <w:rsid w:val="00D34AC1"/>
    <w:rsid w:val="00D43979"/>
    <w:rsid w:val="00D45E7E"/>
    <w:rsid w:val="00D51778"/>
    <w:rsid w:val="00D540E5"/>
    <w:rsid w:val="00D57597"/>
    <w:rsid w:val="00D60EC2"/>
    <w:rsid w:val="00D676ED"/>
    <w:rsid w:val="00D748F0"/>
    <w:rsid w:val="00D85EF6"/>
    <w:rsid w:val="00D907C5"/>
    <w:rsid w:val="00DA1284"/>
    <w:rsid w:val="00DA478A"/>
    <w:rsid w:val="00DB385C"/>
    <w:rsid w:val="00DE0A79"/>
    <w:rsid w:val="00DF1696"/>
    <w:rsid w:val="00DF1A61"/>
    <w:rsid w:val="00DF6366"/>
    <w:rsid w:val="00E006C0"/>
    <w:rsid w:val="00E02B8E"/>
    <w:rsid w:val="00E03B08"/>
    <w:rsid w:val="00E03EAF"/>
    <w:rsid w:val="00E04787"/>
    <w:rsid w:val="00E05BEF"/>
    <w:rsid w:val="00E13458"/>
    <w:rsid w:val="00E242DC"/>
    <w:rsid w:val="00E279EA"/>
    <w:rsid w:val="00E27B81"/>
    <w:rsid w:val="00E3190C"/>
    <w:rsid w:val="00E42884"/>
    <w:rsid w:val="00E45E4C"/>
    <w:rsid w:val="00E53222"/>
    <w:rsid w:val="00E55608"/>
    <w:rsid w:val="00E64D87"/>
    <w:rsid w:val="00E77E6C"/>
    <w:rsid w:val="00E82960"/>
    <w:rsid w:val="00EA09C5"/>
    <w:rsid w:val="00EA7D9E"/>
    <w:rsid w:val="00EC769D"/>
    <w:rsid w:val="00ED02A5"/>
    <w:rsid w:val="00EE01A8"/>
    <w:rsid w:val="00F03F6E"/>
    <w:rsid w:val="00F04EA6"/>
    <w:rsid w:val="00F07761"/>
    <w:rsid w:val="00F07D65"/>
    <w:rsid w:val="00F5397A"/>
    <w:rsid w:val="00F7061B"/>
    <w:rsid w:val="00F755C7"/>
    <w:rsid w:val="00F82273"/>
    <w:rsid w:val="00F84960"/>
    <w:rsid w:val="00F86DC0"/>
    <w:rsid w:val="00F8758A"/>
    <w:rsid w:val="00FB2ED9"/>
    <w:rsid w:val="00FB3D30"/>
    <w:rsid w:val="00FC1102"/>
    <w:rsid w:val="00FC47D2"/>
    <w:rsid w:val="00FF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005A15"/>
  <w15:chartTrackingRefBased/>
  <w15:docId w15:val="{230EB80B-DE2B-49CA-9EF5-942D3F15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1212F6"/>
    <w:pPr>
      <w:spacing w:after="200" w:line="240" w:lineRule="auto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212F6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rsid w:val="001212F6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1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2F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05B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20343"/>
    <w:rPr>
      <w:color w:val="80808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033D"/>
    <w:pPr>
      <w:spacing w:after="160"/>
    </w:pPr>
    <w:rPr>
      <w:rFonts w:asciiTheme="minorHAnsi" w:eastAsiaTheme="minorHAnsi" w:hAnsiTheme="minorHAnsi" w:cstheme="minorBidi"/>
      <w:b/>
      <w:bCs/>
      <w:lang w:val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033D"/>
    <w:rPr>
      <w:rFonts w:ascii="Calibri" w:eastAsia="Calibri" w:hAnsi="Calibri" w:cs="Times New Roman"/>
      <w:b/>
      <w:bCs/>
      <w:sz w:val="20"/>
      <w:szCs w:val="20"/>
      <w:lang w:val="es-MX"/>
    </w:rPr>
  </w:style>
  <w:style w:type="paragraph" w:customStyle="1" w:styleId="Normal1">
    <w:name w:val="Normal1"/>
    <w:basedOn w:val="Normal"/>
    <w:rsid w:val="00E42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egrita">
    <w:name w:val="negrita"/>
    <w:basedOn w:val="Fuentedeprrafopredeter"/>
    <w:rsid w:val="00E42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A108C-6747-4A35-A64C-960050ED4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890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Lyz Marcela Bernal Gómez</cp:lastModifiedBy>
  <cp:revision>11</cp:revision>
  <dcterms:created xsi:type="dcterms:W3CDTF">2015-07-23T20:18:00Z</dcterms:created>
  <dcterms:modified xsi:type="dcterms:W3CDTF">2016-05-15T02:30:00Z</dcterms:modified>
</cp:coreProperties>
</file>