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AC384" w14:textId="77777777"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Guía didáctica</w:t>
      </w:r>
      <w:r w:rsidR="002A192A" w:rsidRPr="00C85201">
        <w:rPr>
          <w:rFonts w:ascii="Arial" w:hAnsi="Arial" w:cs="Arial"/>
        </w:rPr>
        <w:t>_CS_03_01_CO</w:t>
      </w:r>
    </w:p>
    <w:p w14:paraId="2CCB74E6" w14:textId="77777777" w:rsidR="00B0183A" w:rsidRPr="00C85201" w:rsidRDefault="00B97B99" w:rsidP="00B97B99">
      <w:pPr>
        <w:tabs>
          <w:tab w:val="left" w:pos="2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505C25" w14:textId="77777777" w:rsidR="002A192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Estándar</w:t>
      </w:r>
      <w:r w:rsidR="002A192A" w:rsidRPr="00C85201">
        <w:rPr>
          <w:rFonts w:ascii="Arial" w:hAnsi="Arial" w:cs="Arial"/>
        </w:rPr>
        <w:t>:</w:t>
      </w:r>
    </w:p>
    <w:p w14:paraId="69EBC0F2" w14:textId="2835E4EC" w:rsidR="00B0183A" w:rsidRPr="00C85201" w:rsidRDefault="002A192A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Identifico y explico fenómenos sociales y económicos que permitieron el paso del nomadismo al sedentarismo (agri</w:t>
      </w:r>
      <w:r w:rsidR="004263A4">
        <w:rPr>
          <w:rFonts w:ascii="Arial" w:hAnsi="Arial" w:cs="Arial"/>
        </w:rPr>
        <w:t xml:space="preserve">cultura, división del trabajo, </w:t>
      </w:r>
      <w:r w:rsidR="0047099E">
        <w:rPr>
          <w:rFonts w:ascii="Arial" w:hAnsi="Arial" w:cs="Arial"/>
        </w:rPr>
        <w:t>entre</w:t>
      </w:r>
      <w:r w:rsidR="004263A4">
        <w:rPr>
          <w:rFonts w:ascii="Arial" w:hAnsi="Arial" w:cs="Arial"/>
        </w:rPr>
        <w:t xml:space="preserve"> otros conceptos</w:t>
      </w:r>
      <w:r w:rsidRPr="00C85201">
        <w:rPr>
          <w:rFonts w:ascii="Arial" w:hAnsi="Arial" w:cs="Arial"/>
        </w:rPr>
        <w:t>).</w:t>
      </w:r>
    </w:p>
    <w:p w14:paraId="1455E506" w14:textId="77777777" w:rsidR="00FB4579" w:rsidRPr="00C85201" w:rsidRDefault="00FB4579" w:rsidP="00B0183A">
      <w:pPr>
        <w:rPr>
          <w:rFonts w:ascii="Arial" w:hAnsi="Arial" w:cs="Arial"/>
        </w:rPr>
      </w:pPr>
    </w:p>
    <w:p w14:paraId="3E3FDA3E" w14:textId="77777777" w:rsidR="00FB4579" w:rsidRPr="00C85201" w:rsidRDefault="00FB4579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Reconozco que tanto los individuos como las organizaciones sociales se transforman con el tiempo, construyen un legado y dejan huellas que permanecen en las sociedades actuales.</w:t>
      </w:r>
    </w:p>
    <w:p w14:paraId="32A445CE" w14:textId="77777777" w:rsidR="00B0183A" w:rsidRPr="00C85201" w:rsidRDefault="00B0183A" w:rsidP="00B0183A">
      <w:pPr>
        <w:rPr>
          <w:rFonts w:ascii="Arial" w:hAnsi="Arial" w:cs="Arial"/>
        </w:rPr>
      </w:pPr>
    </w:p>
    <w:p w14:paraId="6316BC09" w14:textId="77777777" w:rsidR="00B0183A" w:rsidRPr="00C85201" w:rsidRDefault="002A192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Relación</w:t>
      </w:r>
    </w:p>
    <w:p w14:paraId="7A389B0E" w14:textId="77777777" w:rsidR="00B0183A" w:rsidRPr="00C85201" w:rsidRDefault="00B0183A" w:rsidP="00B0183A">
      <w:pPr>
        <w:rPr>
          <w:rFonts w:ascii="Arial" w:hAnsi="Arial" w:cs="Arial"/>
        </w:rPr>
      </w:pPr>
    </w:p>
    <w:p w14:paraId="68A1569A" w14:textId="77777777" w:rsidR="00B0183A" w:rsidRPr="00C85201" w:rsidRDefault="00B0183A" w:rsidP="00B0183A">
      <w:pPr>
        <w:rPr>
          <w:rFonts w:ascii="Arial" w:hAnsi="Arial" w:cs="Arial"/>
        </w:rPr>
      </w:pPr>
    </w:p>
    <w:p w14:paraId="10844F27" w14:textId="77777777"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Competencias</w:t>
      </w:r>
    </w:p>
    <w:p w14:paraId="3EDD52A6" w14:textId="77777777" w:rsidR="007E4B12" w:rsidRPr="00C85201" w:rsidRDefault="007E4B12" w:rsidP="00B0183A">
      <w:pPr>
        <w:rPr>
          <w:rFonts w:ascii="Arial" w:hAnsi="Arial" w:cs="Arial"/>
        </w:rPr>
      </w:pPr>
    </w:p>
    <w:p w14:paraId="4BB88F15" w14:textId="77777777" w:rsidR="007E4B12" w:rsidRPr="00C85201" w:rsidRDefault="007E4B12" w:rsidP="00B0183A">
      <w:pPr>
        <w:rPr>
          <w:rFonts w:ascii="Arial" w:hAnsi="Arial" w:cs="Arial"/>
        </w:rPr>
      </w:pPr>
    </w:p>
    <w:p w14:paraId="0255FE3C" w14:textId="5DB30070" w:rsidR="002A192A" w:rsidRPr="00C85201" w:rsidRDefault="002A192A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 xml:space="preserve">Identificar las condiciones que hicieron posible la vida en la </w:t>
      </w:r>
      <w:r w:rsidR="009B1813">
        <w:rPr>
          <w:rFonts w:ascii="Arial" w:hAnsi="Arial" w:cs="Arial"/>
        </w:rPr>
        <w:t>T</w:t>
      </w:r>
      <w:r w:rsidRPr="00C85201">
        <w:rPr>
          <w:rFonts w:ascii="Arial" w:hAnsi="Arial" w:cs="Arial"/>
        </w:rPr>
        <w:t>ierra.</w:t>
      </w:r>
    </w:p>
    <w:p w14:paraId="380702F6" w14:textId="4361D6C0" w:rsidR="007E4B12" w:rsidRPr="00C85201" w:rsidRDefault="007E4B12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Reconocer los cambios que presentan las organizaciones sociales a través del tiempo</w:t>
      </w:r>
      <w:r w:rsidR="00611DD2">
        <w:rPr>
          <w:rFonts w:ascii="Arial" w:hAnsi="Arial" w:cs="Arial"/>
        </w:rPr>
        <w:t>.</w:t>
      </w:r>
    </w:p>
    <w:p w14:paraId="000975EF" w14:textId="77777777" w:rsidR="002A192A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ahora- antes, mucho antes- después, luego – tarde.</w:t>
      </w:r>
    </w:p>
    <w:p w14:paraId="05FDFEC9" w14:textId="3724ACA5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Da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razones que sustentan la necesidad humana de formar parte de grupos y comunidades</w:t>
      </w:r>
      <w:r w:rsidR="009B1813">
        <w:rPr>
          <w:rFonts w:ascii="Arial" w:hAnsi="Arial" w:cs="Arial"/>
        </w:rPr>
        <w:t>.</w:t>
      </w:r>
    </w:p>
    <w:p w14:paraId="7C2417E5" w14:textId="29143DAD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</w:t>
      </w:r>
      <w:r w:rsidR="007870F8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diversas formas de expresión (oral, escrita, gráfica) para comunicar su investigación.</w:t>
      </w:r>
    </w:p>
    <w:p w14:paraId="0FB5A081" w14:textId="088ED6F7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la información obtenida en diferente fuentes y propone</w:t>
      </w:r>
      <w:r w:rsidR="007870F8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respuestas a sus preguntas.</w:t>
      </w:r>
    </w:p>
    <w:p w14:paraId="45DB1CF3" w14:textId="39EA0733"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Manejar conocimientos básicos propios de  las Ciencias Sociales</w:t>
      </w:r>
      <w:r w:rsidR="00D8328E">
        <w:rPr>
          <w:rFonts w:ascii="Arial" w:hAnsi="Arial" w:cs="Arial"/>
        </w:rPr>
        <w:t>.</w:t>
      </w:r>
    </w:p>
    <w:p w14:paraId="01F276F0" w14:textId="77777777" w:rsidR="00FB4579" w:rsidRPr="00C85201" w:rsidRDefault="00FB4579" w:rsidP="007E4B12">
      <w:pPr>
        <w:pStyle w:val="Prrafodelista"/>
        <w:rPr>
          <w:rFonts w:ascii="Arial" w:hAnsi="Arial" w:cs="Arial"/>
        </w:rPr>
      </w:pPr>
      <w:r w:rsidRPr="00C85201">
        <w:rPr>
          <w:rFonts w:ascii="Arial" w:hAnsi="Arial" w:cs="Arial"/>
        </w:rPr>
        <w:t xml:space="preserve">  </w:t>
      </w:r>
    </w:p>
    <w:p w14:paraId="4DC994CD" w14:textId="77777777"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Desarrollar un pensamiento crítico.</w:t>
      </w:r>
    </w:p>
    <w:p w14:paraId="495E5E7B" w14:textId="77777777" w:rsidR="007E4B12" w:rsidRPr="00C85201" w:rsidRDefault="007E4B12" w:rsidP="007E4B12">
      <w:pPr>
        <w:pStyle w:val="Prrafodelista"/>
        <w:rPr>
          <w:rFonts w:ascii="Arial" w:hAnsi="Arial" w:cs="Arial"/>
        </w:rPr>
      </w:pPr>
    </w:p>
    <w:p w14:paraId="445B75A4" w14:textId="45840DAA" w:rsidR="007E4B12" w:rsidRPr="00C85201" w:rsidRDefault="007E4B12" w:rsidP="007E4B1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Utilizar diversas formas de expresión (exposición oral, dib</w:t>
      </w:r>
      <w:r w:rsidR="00D8328E">
        <w:rPr>
          <w:rFonts w:ascii="Arial" w:hAnsi="Arial" w:cs="Arial"/>
        </w:rPr>
        <w:t>ujos, carteleras, textos cortos</w:t>
      </w:r>
      <w:r w:rsidRPr="00C85201">
        <w:rPr>
          <w:rFonts w:ascii="Arial" w:hAnsi="Arial" w:cs="Arial"/>
        </w:rPr>
        <w:t>) para comunicar los resultados de mi investigación</w:t>
      </w:r>
      <w:r w:rsidR="00D8328E">
        <w:rPr>
          <w:rFonts w:ascii="Arial" w:hAnsi="Arial" w:cs="Arial"/>
        </w:rPr>
        <w:t>.</w:t>
      </w:r>
    </w:p>
    <w:p w14:paraId="03BCF012" w14:textId="77777777" w:rsidR="007E4B12" w:rsidRPr="00C85201" w:rsidRDefault="007E4B12" w:rsidP="007E4B12">
      <w:pPr>
        <w:pStyle w:val="Prrafodelista"/>
        <w:rPr>
          <w:rFonts w:ascii="Arial" w:hAnsi="Arial" w:cs="Arial"/>
        </w:rPr>
      </w:pPr>
    </w:p>
    <w:p w14:paraId="02528DB4" w14:textId="77777777" w:rsidR="007E4B12" w:rsidRPr="009848A7" w:rsidRDefault="007E4B12" w:rsidP="007E4B12">
      <w:pPr>
        <w:pStyle w:val="Prrafodelista"/>
        <w:rPr>
          <w:rFonts w:ascii="Arial" w:hAnsi="Arial" w:cs="Arial"/>
          <w:b/>
        </w:rPr>
      </w:pPr>
    </w:p>
    <w:p w14:paraId="3412D77B" w14:textId="77777777" w:rsidR="007E4B12" w:rsidRPr="009848A7" w:rsidRDefault="007E4B12" w:rsidP="00B0183A">
      <w:pPr>
        <w:rPr>
          <w:rFonts w:ascii="Arial" w:hAnsi="Arial" w:cs="Arial"/>
          <w:b/>
        </w:rPr>
      </w:pPr>
    </w:p>
    <w:p w14:paraId="51E16027" w14:textId="77777777" w:rsidR="00B0183A" w:rsidRPr="009848A7" w:rsidRDefault="00B0183A" w:rsidP="00B0183A">
      <w:pPr>
        <w:rPr>
          <w:rFonts w:ascii="Arial" w:hAnsi="Arial" w:cs="Arial"/>
          <w:b/>
        </w:rPr>
      </w:pPr>
      <w:r w:rsidRPr="009848A7">
        <w:rPr>
          <w:rFonts w:ascii="Arial" w:hAnsi="Arial" w:cs="Arial"/>
          <w:b/>
        </w:rPr>
        <w:t>Estrategia didáctica</w:t>
      </w:r>
    </w:p>
    <w:p w14:paraId="4E329A2C" w14:textId="77777777" w:rsidR="00B0183A" w:rsidRPr="009848A7" w:rsidRDefault="00B0183A" w:rsidP="00B0183A">
      <w:pPr>
        <w:rPr>
          <w:rFonts w:ascii="Arial" w:hAnsi="Arial" w:cs="Arial"/>
        </w:rPr>
      </w:pPr>
    </w:p>
    <w:p w14:paraId="06517A4E" w14:textId="702C5ABC" w:rsidR="00B0183A" w:rsidRPr="009848A7" w:rsidRDefault="00552ABC" w:rsidP="00B0183A">
      <w:pPr>
        <w:rPr>
          <w:rFonts w:ascii="Arial" w:hAnsi="Arial" w:cs="Arial"/>
        </w:rPr>
      </w:pPr>
      <w:r w:rsidRPr="009848A7">
        <w:rPr>
          <w:rFonts w:ascii="Arial" w:hAnsi="Arial" w:cs="Arial"/>
        </w:rPr>
        <w:t xml:space="preserve">El </w:t>
      </w:r>
      <w:r w:rsidR="00D8328E">
        <w:rPr>
          <w:rFonts w:ascii="Arial" w:hAnsi="Arial" w:cs="Arial"/>
        </w:rPr>
        <w:t>p</w:t>
      </w:r>
      <w:r w:rsidRPr="009848A7">
        <w:rPr>
          <w:rFonts w:ascii="Arial" w:hAnsi="Arial" w:cs="Arial"/>
        </w:rPr>
        <w:t xml:space="preserve">laneta </w:t>
      </w:r>
      <w:r w:rsidR="00D8328E">
        <w:rPr>
          <w:rFonts w:ascii="Arial" w:hAnsi="Arial" w:cs="Arial"/>
        </w:rPr>
        <w:t>T</w:t>
      </w:r>
      <w:r w:rsidRPr="009848A7">
        <w:rPr>
          <w:rFonts w:ascii="Arial" w:hAnsi="Arial" w:cs="Arial"/>
        </w:rPr>
        <w:t>ierra es único por presentar las condiciones necesarias para dar origen a la vida.</w:t>
      </w:r>
    </w:p>
    <w:p w14:paraId="7ECDC086" w14:textId="77777777" w:rsidR="00552ABC" w:rsidRPr="009848A7" w:rsidRDefault="00552ABC" w:rsidP="007A5707">
      <w:pPr>
        <w:jc w:val="both"/>
        <w:rPr>
          <w:rFonts w:ascii="Arial" w:hAnsi="Arial" w:cs="Arial"/>
        </w:rPr>
      </w:pPr>
      <w:r w:rsidRPr="009848A7">
        <w:rPr>
          <w:rFonts w:ascii="Arial" w:hAnsi="Arial" w:cs="Arial"/>
        </w:rPr>
        <w:t>Entender las huellas del pasado nos permitirá comprender la evolución del planeta, la aparición del ser humano y su evolución cultural.</w:t>
      </w:r>
    </w:p>
    <w:p w14:paraId="365FCBBE" w14:textId="77777777" w:rsidR="00856428" w:rsidRPr="009848A7" w:rsidRDefault="00552ABC" w:rsidP="007A5707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hAnsi="Arial" w:cs="Arial"/>
        </w:rPr>
        <w:t>Para lograr los objetivos propuestos</w:t>
      </w:r>
      <w:r w:rsidR="00856428" w:rsidRPr="00856428">
        <w:rPr>
          <w:rFonts w:ascii="Arial" w:eastAsia="Times New Roman" w:hAnsi="Arial" w:cs="Arial"/>
          <w:color w:val="333333"/>
          <w:lang w:val="es-ES" w:eastAsia="es-CO"/>
        </w:rPr>
        <w:t> 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>(</w:t>
      </w:r>
      <w:r w:rsidR="007A5707" w:rsidRPr="009848A7">
        <w:rPr>
          <w:rFonts w:ascii="Arial" w:eastAsia="Times New Roman" w:hAnsi="Arial" w:cs="Arial"/>
          <w:lang w:val="es-ES" w:eastAsia="es-CO"/>
        </w:rPr>
        <w:t xml:space="preserve">Reconocer que tanto los individuos y las organizaciones se transforman con el tiempo, identificar los fenómenos que </w:t>
      </w:r>
      <w:r w:rsidR="007A5707" w:rsidRPr="009848A7">
        <w:rPr>
          <w:rFonts w:ascii="Arial" w:eastAsia="Times New Roman" w:hAnsi="Arial" w:cs="Arial"/>
          <w:lang w:val="es-ES" w:eastAsia="es-CO"/>
        </w:rPr>
        <w:lastRenderedPageBreak/>
        <w:t>permitieron el paso del nomadismo al sedentarismo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 xml:space="preserve">), </w:t>
      </w:r>
      <w:r w:rsidR="007A5707" w:rsidRPr="009848A7">
        <w:rPr>
          <w:rFonts w:ascii="Arial" w:eastAsia="Times New Roman" w:hAnsi="Arial" w:cs="Arial"/>
          <w:lang w:val="es-ES" w:eastAsia="es-CO"/>
        </w:rPr>
        <w:t>se propone la siguiente secuencia temática:</w:t>
      </w:r>
    </w:p>
    <w:p w14:paraId="141803A1" w14:textId="0720647C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 xml:space="preserve">Identificar las condiciones que hicieron posible la vida en la </w:t>
      </w:r>
      <w:r w:rsidR="00D8328E">
        <w:rPr>
          <w:rFonts w:ascii="Arial" w:eastAsia="Times New Roman" w:hAnsi="Arial" w:cs="Arial"/>
          <w:lang w:val="es-ES" w:eastAsia="es-CO"/>
        </w:rPr>
        <w:t>T</w:t>
      </w:r>
      <w:r w:rsidRPr="009848A7">
        <w:rPr>
          <w:rFonts w:ascii="Arial" w:eastAsia="Times New Roman" w:hAnsi="Arial" w:cs="Arial"/>
          <w:lang w:val="es-ES" w:eastAsia="es-CO"/>
        </w:rPr>
        <w:t>ierra</w:t>
      </w:r>
      <w:r w:rsidR="00D8328E">
        <w:rPr>
          <w:rFonts w:ascii="Arial" w:eastAsia="Times New Roman" w:hAnsi="Arial" w:cs="Arial"/>
          <w:lang w:val="es-ES" w:eastAsia="es-CO"/>
        </w:rPr>
        <w:t>.</w:t>
      </w:r>
    </w:p>
    <w:p w14:paraId="784FF587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Comprender los acontecimientos que determinan la evolución del ser humano.</w:t>
      </w:r>
    </w:p>
    <w:p w14:paraId="2E8B252B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Reconocer el trabajo grupal como motor del desarrollo humano.</w:t>
      </w:r>
    </w:p>
    <w:p w14:paraId="2B1DB678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Ident</w:t>
      </w:r>
      <w:r w:rsidR="009D797E">
        <w:rPr>
          <w:rFonts w:ascii="Arial" w:eastAsia="Times New Roman" w:hAnsi="Arial" w:cs="Arial"/>
          <w:lang w:val="es-ES" w:eastAsia="es-CO"/>
        </w:rPr>
        <w:t>ificar los avances de las sociedades nómadas y sedentarias</w:t>
      </w:r>
      <w:r w:rsidR="00B24441" w:rsidRPr="009848A7">
        <w:rPr>
          <w:rFonts w:ascii="Arial" w:eastAsia="Times New Roman" w:hAnsi="Arial" w:cs="Arial"/>
          <w:lang w:val="es-ES" w:eastAsia="es-CO"/>
        </w:rPr>
        <w:t>.</w:t>
      </w:r>
    </w:p>
    <w:p w14:paraId="2DEDD6E3" w14:textId="77777777" w:rsidR="00B24441" w:rsidRPr="009848A7" w:rsidRDefault="00B24441" w:rsidP="00B24441">
      <w:pPr>
        <w:pStyle w:val="Prrafodelista"/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</w:p>
    <w:p w14:paraId="18598C46" w14:textId="360C4DE6" w:rsidR="00992755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Para implementar la secuencia descrita, se pro</w:t>
      </w:r>
      <w:r w:rsidR="007C0D68" w:rsidRPr="009848A7">
        <w:rPr>
          <w:rFonts w:ascii="Arial" w:eastAsia="Times New Roman" w:hAnsi="Arial" w:cs="Arial"/>
          <w:lang w:val="es-ES" w:eastAsia="es-CO"/>
        </w:rPr>
        <w:t>pone utilizar videos, series</w:t>
      </w:r>
      <w:r w:rsidRPr="009848A7">
        <w:rPr>
          <w:rFonts w:ascii="Arial" w:eastAsia="Times New Roman" w:hAnsi="Arial" w:cs="Arial"/>
          <w:lang w:val="es-ES" w:eastAsia="es-CO"/>
        </w:rPr>
        <w:t xml:space="preserve"> e imágenes que faciliten la comprensión de las características de la </w:t>
      </w:r>
      <w:r w:rsidR="00D8328E">
        <w:rPr>
          <w:rFonts w:ascii="Arial" w:eastAsia="Times New Roman" w:hAnsi="Arial" w:cs="Arial"/>
          <w:lang w:val="es-ES" w:eastAsia="es-CO"/>
        </w:rPr>
        <w:t>T</w:t>
      </w:r>
      <w:r w:rsidRPr="009848A7">
        <w:rPr>
          <w:rFonts w:ascii="Arial" w:eastAsia="Times New Roman" w:hAnsi="Arial" w:cs="Arial"/>
          <w:lang w:val="es-ES" w:eastAsia="es-CO"/>
        </w:rPr>
        <w:t>ierra y condiciones que favorecieron el surgimiento de la vida en el planeta.</w:t>
      </w:r>
    </w:p>
    <w:p w14:paraId="3E6709AF" w14:textId="77777777"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Los recursos sugeridos en el tema  buscan suscitar preguntas y reflexiones a la pregunta original ¿De dónde venimos? A partir de allí se procede a construir conceptos.</w:t>
      </w:r>
    </w:p>
    <w:p w14:paraId="11EB5784" w14:textId="77777777"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Teniendo lo anterior como base, indagar los conceptos que tienen los niños frente a la evolución de los seres vivos y facilitar los recursos para que ellos comprendan los procesos evolutivos de las primeras comunidades.</w:t>
      </w:r>
    </w:p>
    <w:p w14:paraId="67BAB24C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</w:p>
    <w:p w14:paraId="171D9CB7" w14:textId="77777777" w:rsidR="00157812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A partir de lluvia de ideas y observación del material audiovisual fomentar un pensamiento científico que resp</w:t>
      </w:r>
      <w:r w:rsidR="007C0D68" w:rsidRPr="009848A7">
        <w:rPr>
          <w:rFonts w:ascii="Arial" w:eastAsia="Times New Roman" w:hAnsi="Arial" w:cs="Arial"/>
          <w:lang w:val="es-ES" w:eastAsia="es-CO"/>
        </w:rPr>
        <w:t xml:space="preserve">onda a interrogantes planteados como: </w:t>
      </w:r>
    </w:p>
    <w:p w14:paraId="1DDF630B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  <w:bookmarkStart w:id="0" w:name="_GoBack"/>
      <w:bookmarkEnd w:id="0"/>
    </w:p>
    <w:p w14:paraId="574B1F53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¿A qué problemas se enfrentó el hombre primitivo? </w:t>
      </w:r>
    </w:p>
    <w:p w14:paraId="57CE5EA6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¿Cómo resolvió problemas fundamentales como conseguir comida, vivienda, vestido, calor? </w:t>
      </w:r>
    </w:p>
    <w:p w14:paraId="7FC53DA1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¿Lo logró solo? </w:t>
      </w:r>
    </w:p>
    <w:p w14:paraId="0C892DBC" w14:textId="4CDA335D" w:rsidR="00B24441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>¿Qué ventajas tiene entonces el trabajo grupal?</w:t>
      </w:r>
    </w:p>
    <w:p w14:paraId="69F14396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</w:p>
    <w:p w14:paraId="05AC436B" w14:textId="77777777" w:rsidR="009848A7" w:rsidRDefault="009848A7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Emplee los recursos para desarrollar habilidades como la observación y la </w:t>
      </w:r>
      <w:r w:rsidR="006A37B0">
        <w:rPr>
          <w:rFonts w:ascii="Arial" w:eastAsia="Times New Roman" w:hAnsi="Arial" w:cs="Arial"/>
          <w:lang w:val="es-ES" w:eastAsia="es-CO"/>
        </w:rPr>
        <w:t>descripción</w:t>
      </w:r>
      <w:r>
        <w:rPr>
          <w:rFonts w:ascii="Arial" w:eastAsia="Times New Roman" w:hAnsi="Arial" w:cs="Arial"/>
          <w:lang w:val="es-ES" w:eastAsia="es-CO"/>
        </w:rPr>
        <w:t xml:space="preserve"> de imágenes. Propicie la reflexión sobre los que significó para el ser humano el uso de la agricultura y la ganadería</w:t>
      </w:r>
      <w:r w:rsidR="006A37B0">
        <w:rPr>
          <w:rFonts w:ascii="Arial" w:eastAsia="Times New Roman" w:hAnsi="Arial" w:cs="Arial"/>
          <w:lang w:val="es-ES" w:eastAsia="es-CO"/>
        </w:rPr>
        <w:t>.</w:t>
      </w:r>
    </w:p>
    <w:p w14:paraId="3CA3033D" w14:textId="77777777" w:rsidR="006A37B0" w:rsidRDefault="006A37B0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Con el apoyo de los recursos y las variadas actividades, podrá atender mejor a la complejidad de los contenidos y los diferentes ritmos de aprendizaje de sus estudiantes.</w:t>
      </w:r>
    </w:p>
    <w:p w14:paraId="54C00ACF" w14:textId="77777777" w:rsidR="00C85201" w:rsidRPr="009848A7" w:rsidRDefault="00C85201" w:rsidP="009848A7">
      <w:pPr>
        <w:jc w:val="both"/>
        <w:rPr>
          <w:rFonts w:ascii="Arial" w:hAnsi="Arial" w:cs="Arial"/>
          <w:lang w:val="es-ES"/>
        </w:rPr>
      </w:pPr>
    </w:p>
    <w:sectPr w:rsidR="00C85201" w:rsidRPr="0098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4E2"/>
    <w:multiLevelType w:val="hybridMultilevel"/>
    <w:tmpl w:val="30E8C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13A06"/>
    <w:multiLevelType w:val="hybridMultilevel"/>
    <w:tmpl w:val="7D2C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E337F"/>
    <w:multiLevelType w:val="hybridMultilevel"/>
    <w:tmpl w:val="AD96C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40477"/>
    <w:multiLevelType w:val="hybridMultilevel"/>
    <w:tmpl w:val="58F08310"/>
    <w:lvl w:ilvl="0" w:tplc="5E78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A7CBA"/>
    <w:multiLevelType w:val="hybridMultilevel"/>
    <w:tmpl w:val="E892C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3A"/>
    <w:rsid w:val="00157812"/>
    <w:rsid w:val="002A192A"/>
    <w:rsid w:val="004263A4"/>
    <w:rsid w:val="0047099E"/>
    <w:rsid w:val="00552ABC"/>
    <w:rsid w:val="00611DD2"/>
    <w:rsid w:val="006A37B0"/>
    <w:rsid w:val="007870F8"/>
    <w:rsid w:val="007A5707"/>
    <w:rsid w:val="007C0D68"/>
    <w:rsid w:val="007E4B12"/>
    <w:rsid w:val="00856428"/>
    <w:rsid w:val="009848A7"/>
    <w:rsid w:val="00992755"/>
    <w:rsid w:val="009B1813"/>
    <w:rsid w:val="009D797E"/>
    <w:rsid w:val="00AE7AE3"/>
    <w:rsid w:val="00B0183A"/>
    <w:rsid w:val="00B24441"/>
    <w:rsid w:val="00B97B99"/>
    <w:rsid w:val="00C85201"/>
    <w:rsid w:val="00D8328E"/>
    <w:rsid w:val="00F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BDC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510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Maria Jose Osorio Arce</cp:lastModifiedBy>
  <cp:revision>7</cp:revision>
  <dcterms:created xsi:type="dcterms:W3CDTF">2015-02-25T21:55:00Z</dcterms:created>
  <dcterms:modified xsi:type="dcterms:W3CDTF">2015-03-17T04:31:00Z</dcterms:modified>
</cp:coreProperties>
</file>