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02" w:rsidRPr="00C85201" w:rsidRDefault="00ED2E02" w:rsidP="00ED2E02">
      <w:pPr>
        <w:rPr>
          <w:rFonts w:ascii="Arial" w:hAnsi="Arial" w:cs="Arial"/>
        </w:rPr>
      </w:pPr>
      <w:r w:rsidRPr="00C85201">
        <w:rPr>
          <w:rFonts w:ascii="Arial" w:hAnsi="Arial" w:cs="Arial"/>
        </w:rPr>
        <w:t>Guía didáctica</w:t>
      </w:r>
      <w:r w:rsidR="00E759F9">
        <w:rPr>
          <w:rFonts w:ascii="Arial" w:hAnsi="Arial" w:cs="Arial"/>
        </w:rPr>
        <w:t>_CS_03_03</w:t>
      </w:r>
      <w:r w:rsidRPr="00C85201">
        <w:rPr>
          <w:rFonts w:ascii="Arial" w:hAnsi="Arial" w:cs="Arial"/>
        </w:rPr>
        <w:t>_CO</w:t>
      </w:r>
    </w:p>
    <w:p w:rsidR="00ED2E02" w:rsidRPr="00C85201" w:rsidRDefault="00ED2E02" w:rsidP="00ED2E02">
      <w:pPr>
        <w:tabs>
          <w:tab w:val="left" w:pos="296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759F9" w:rsidRDefault="00ED2E02" w:rsidP="00ED2E02">
      <w:pPr>
        <w:rPr>
          <w:rFonts w:ascii="Arial" w:hAnsi="Arial" w:cs="Arial"/>
        </w:rPr>
      </w:pPr>
      <w:r w:rsidRPr="00C85201">
        <w:rPr>
          <w:rFonts w:ascii="Arial" w:hAnsi="Arial" w:cs="Arial"/>
        </w:rPr>
        <w:t>Estándar:</w:t>
      </w:r>
      <w:r w:rsidR="00E759F9">
        <w:rPr>
          <w:rFonts w:ascii="Arial" w:hAnsi="Arial" w:cs="Arial"/>
        </w:rPr>
        <w:t xml:space="preserve"> </w:t>
      </w:r>
    </w:p>
    <w:p w:rsidR="00E759F9" w:rsidRDefault="00E759F9" w:rsidP="00ED2E02">
      <w:pPr>
        <w:rPr>
          <w:rFonts w:ascii="Arial" w:hAnsi="Arial" w:cs="Arial"/>
        </w:rPr>
      </w:pPr>
    </w:p>
    <w:p w:rsidR="00E759F9" w:rsidRPr="00E241DD" w:rsidRDefault="00E241DD" w:rsidP="00E241DD">
      <w:pPr>
        <w:rPr>
          <w:rFonts w:ascii="Arial" w:hAnsi="Arial" w:cs="Arial"/>
        </w:rPr>
      </w:pPr>
      <w:r w:rsidRPr="00E759F9">
        <w:rPr>
          <w:rFonts w:ascii="Arial" w:hAnsi="Arial" w:cs="Arial"/>
        </w:rPr>
        <w:t>•</w:t>
      </w:r>
      <w:r w:rsidR="00E759F9" w:rsidRPr="00E241DD">
        <w:rPr>
          <w:rFonts w:ascii="Arial" w:hAnsi="Arial" w:cs="Arial"/>
        </w:rPr>
        <w:t xml:space="preserve">Identifico y describo algunos elementos que permiten reconocerme como miembro de un grupo regional y de una nación (territorio, lenguas, costumbres, símbolos patrios…). </w:t>
      </w:r>
    </w:p>
    <w:p w:rsidR="00E759F9" w:rsidRDefault="00E759F9" w:rsidP="00ED2E02">
      <w:pPr>
        <w:rPr>
          <w:rFonts w:ascii="Arial" w:hAnsi="Arial" w:cs="Arial"/>
        </w:rPr>
      </w:pPr>
      <w:r w:rsidRPr="00E759F9">
        <w:rPr>
          <w:rFonts w:ascii="Arial" w:hAnsi="Arial" w:cs="Arial"/>
        </w:rPr>
        <w:t>•Reconozco características básicas de la diversidad étnica y cultural en Colombia. •Identifico los aportes culturales que mi comunidad y otras diferentes a la mía han hecho a lo que somos hoy.</w:t>
      </w:r>
    </w:p>
    <w:p w:rsidR="00E241DD" w:rsidRDefault="00E241DD" w:rsidP="00ED2E02">
      <w:pPr>
        <w:rPr>
          <w:rFonts w:ascii="Arial" w:hAnsi="Arial" w:cs="Arial"/>
        </w:rPr>
      </w:pPr>
    </w:p>
    <w:p w:rsidR="00E759F9" w:rsidRDefault="00ED2E02" w:rsidP="00ED2E02">
      <w:pPr>
        <w:rPr>
          <w:rFonts w:ascii="Arial" w:hAnsi="Arial" w:cs="Arial"/>
        </w:rPr>
      </w:pPr>
      <w:r w:rsidRPr="00C85201">
        <w:rPr>
          <w:rFonts w:ascii="Arial" w:hAnsi="Arial" w:cs="Arial"/>
        </w:rPr>
        <w:t>Relación</w:t>
      </w:r>
    </w:p>
    <w:p w:rsidR="00ED2E02" w:rsidRPr="00C85201" w:rsidRDefault="00ED2E02" w:rsidP="00ED2E02">
      <w:pPr>
        <w:rPr>
          <w:rFonts w:ascii="Arial" w:hAnsi="Arial" w:cs="Arial"/>
        </w:rPr>
      </w:pPr>
    </w:p>
    <w:p w:rsidR="00ED2E02" w:rsidRPr="00C85201" w:rsidRDefault="00ED2E02" w:rsidP="00ED2E02">
      <w:pPr>
        <w:rPr>
          <w:rFonts w:ascii="Arial" w:hAnsi="Arial" w:cs="Arial"/>
        </w:rPr>
      </w:pPr>
    </w:p>
    <w:p w:rsidR="00ED2E02" w:rsidRDefault="00ED2E02" w:rsidP="00ED2E02">
      <w:pPr>
        <w:rPr>
          <w:rFonts w:ascii="Arial" w:hAnsi="Arial" w:cs="Arial"/>
        </w:rPr>
      </w:pPr>
      <w:r w:rsidRPr="00C85201">
        <w:rPr>
          <w:rFonts w:ascii="Arial" w:hAnsi="Arial" w:cs="Arial"/>
        </w:rPr>
        <w:t>Competencias</w:t>
      </w:r>
    </w:p>
    <w:p w:rsidR="00BF16B0" w:rsidRDefault="00BF16B0" w:rsidP="00BF16B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Identificar el origen de los primeros pobladores colombianos</w:t>
      </w:r>
    </w:p>
    <w:p w:rsidR="00BF16B0" w:rsidRDefault="00BF16B0" w:rsidP="00BF16B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Reconoce</w:t>
      </w:r>
      <w:r w:rsidR="00E971F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los cambios de las organizaciones sociales en la época indígena.</w:t>
      </w:r>
    </w:p>
    <w:p w:rsidR="00BF16B0" w:rsidRDefault="00BF16B0" w:rsidP="00BF16B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Identifica</w:t>
      </w:r>
      <w:r w:rsidR="00E971F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las Familias Lingüísticas de Colombia.</w:t>
      </w:r>
    </w:p>
    <w:p w:rsidR="00001035" w:rsidRDefault="00001035" w:rsidP="00BF16B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Reconoce</w:t>
      </w:r>
      <w:r w:rsidR="00E971F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el significado del Patrimonio Cultural.</w:t>
      </w:r>
    </w:p>
    <w:p w:rsidR="00001035" w:rsidRDefault="00001035" w:rsidP="0000103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Valora</w:t>
      </w:r>
      <w:r w:rsidR="00E971F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la importancia de las diferentes culturas precolombinas.</w:t>
      </w:r>
    </w:p>
    <w:p w:rsidR="00001035" w:rsidRDefault="00001035" w:rsidP="0000103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Establece</w:t>
      </w:r>
      <w:r w:rsidR="00E971F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relaciones entre Comunidades y Medioambiente</w:t>
      </w:r>
    </w:p>
    <w:p w:rsidR="00E971F8" w:rsidRPr="00C85201" w:rsidRDefault="00E971F8" w:rsidP="00E971F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Utiliza</w:t>
      </w:r>
      <w:r>
        <w:rPr>
          <w:rFonts w:ascii="Arial" w:hAnsi="Arial" w:cs="Arial"/>
        </w:rPr>
        <w:t>r</w:t>
      </w:r>
      <w:r w:rsidRPr="00C85201">
        <w:rPr>
          <w:rFonts w:ascii="Arial" w:hAnsi="Arial" w:cs="Arial"/>
        </w:rPr>
        <w:t xml:space="preserve"> diversas formas de expresión (oral, escrita, gráfica) para comunicar su investigación.</w:t>
      </w:r>
    </w:p>
    <w:p w:rsidR="00001035" w:rsidRPr="00E971F8" w:rsidRDefault="00E971F8" w:rsidP="00E971F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Dar razones sobre la formación de las organizaciones sociales y políticas.</w:t>
      </w:r>
    </w:p>
    <w:p w:rsidR="00001035" w:rsidRPr="00C85201" w:rsidRDefault="00001035" w:rsidP="0000103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85201">
        <w:rPr>
          <w:rFonts w:ascii="Arial" w:hAnsi="Arial" w:cs="Arial"/>
        </w:rPr>
        <w:t>Utilizar diversas formas de expresión (exposición oral, dibujos, carteleras, textos cortos…) par</w:t>
      </w:r>
      <w:r w:rsidR="00E971F8">
        <w:rPr>
          <w:rFonts w:ascii="Arial" w:hAnsi="Arial" w:cs="Arial"/>
        </w:rPr>
        <w:t>a comunicar los resultados de sus</w:t>
      </w:r>
      <w:r w:rsidRPr="00C85201">
        <w:rPr>
          <w:rFonts w:ascii="Arial" w:hAnsi="Arial" w:cs="Arial"/>
        </w:rPr>
        <w:t xml:space="preserve"> </w:t>
      </w:r>
      <w:proofErr w:type="spellStart"/>
      <w:r w:rsidRPr="00C85201">
        <w:rPr>
          <w:rFonts w:ascii="Arial" w:hAnsi="Arial" w:cs="Arial"/>
        </w:rPr>
        <w:t>investigación</w:t>
      </w:r>
      <w:r w:rsidR="00E971F8">
        <w:rPr>
          <w:rFonts w:ascii="Arial" w:hAnsi="Arial" w:cs="Arial"/>
        </w:rPr>
        <w:t>es</w:t>
      </w:r>
      <w:proofErr w:type="spellEnd"/>
      <w:r w:rsidR="00E971F8">
        <w:rPr>
          <w:rFonts w:ascii="Arial" w:hAnsi="Arial" w:cs="Arial"/>
        </w:rPr>
        <w:t>.</w:t>
      </w:r>
    </w:p>
    <w:p w:rsidR="00001035" w:rsidRDefault="00001035" w:rsidP="00E971F8">
      <w:pPr>
        <w:pStyle w:val="Prrafodelista"/>
        <w:rPr>
          <w:rFonts w:ascii="Arial" w:hAnsi="Arial" w:cs="Arial"/>
        </w:rPr>
      </w:pPr>
    </w:p>
    <w:p w:rsidR="00E971F8" w:rsidRDefault="00E971F8" w:rsidP="00E971F8">
      <w:pPr>
        <w:pStyle w:val="Prrafodelista"/>
        <w:rPr>
          <w:rFonts w:ascii="Arial" w:hAnsi="Arial" w:cs="Arial"/>
        </w:rPr>
      </w:pPr>
      <w:bookmarkStart w:id="0" w:name="_GoBack"/>
      <w:bookmarkEnd w:id="0"/>
    </w:p>
    <w:p w:rsidR="00ED2E02" w:rsidRDefault="00E971F8" w:rsidP="00ED2E0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</w:t>
      </w:r>
      <w:r w:rsidR="00ED2E02" w:rsidRPr="009848A7">
        <w:rPr>
          <w:rFonts w:ascii="Arial" w:hAnsi="Arial" w:cs="Arial"/>
          <w:b/>
        </w:rPr>
        <w:t>Estrategia didáctica</w:t>
      </w:r>
    </w:p>
    <w:p w:rsidR="00E971F8" w:rsidRPr="00900CEC" w:rsidRDefault="005A0B34" w:rsidP="005A0B34">
      <w:pPr>
        <w:jc w:val="both"/>
        <w:rPr>
          <w:rFonts w:ascii="Arial" w:hAnsi="Arial" w:cs="Arial"/>
        </w:rPr>
      </w:pPr>
      <w:r w:rsidRPr="00900CEC">
        <w:rPr>
          <w:rFonts w:ascii="Arial" w:hAnsi="Arial" w:cs="Arial"/>
        </w:rPr>
        <w:t xml:space="preserve">           Iniciar a los estudiantes en el conocimiento de lo que fue  el poblamiento inicial del territorio Colombiano, hace unos 12000 años, debe significar para ellos una interesante y audaz aventura. Se pretende lograr que los alumnos se sientan parte de un rico legado que iniciaron con mucho esfuerzo, </w:t>
      </w:r>
      <w:proofErr w:type="gramStart"/>
      <w:r w:rsidRPr="00900CEC">
        <w:rPr>
          <w:rFonts w:ascii="Arial" w:hAnsi="Arial" w:cs="Arial"/>
        </w:rPr>
        <w:t>paso</w:t>
      </w:r>
      <w:proofErr w:type="gramEnd"/>
      <w:r w:rsidRPr="00900CEC">
        <w:rPr>
          <w:rFonts w:ascii="Arial" w:hAnsi="Arial" w:cs="Arial"/>
        </w:rPr>
        <w:t xml:space="preserve"> a paso las que serían denominadas Culturas Precolombinas.</w:t>
      </w:r>
    </w:p>
    <w:p w:rsidR="00E971F8" w:rsidRPr="009848A7" w:rsidRDefault="00E971F8" w:rsidP="00E971F8">
      <w:p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hAnsi="Arial" w:cs="Arial"/>
        </w:rPr>
        <w:t>Para lograr los objetivos propuestos</w:t>
      </w:r>
      <w:r w:rsidRPr="00856428">
        <w:rPr>
          <w:rFonts w:ascii="Arial" w:eastAsia="Times New Roman" w:hAnsi="Arial" w:cs="Arial"/>
          <w:color w:val="333333"/>
          <w:lang w:val="es-ES" w:eastAsia="es-CO"/>
        </w:rPr>
        <w:t> </w:t>
      </w:r>
      <w:r w:rsidRPr="009848A7">
        <w:rPr>
          <w:rFonts w:ascii="Arial" w:eastAsia="Times New Roman" w:hAnsi="Arial" w:cs="Arial"/>
          <w:color w:val="333333"/>
          <w:lang w:val="es-ES" w:eastAsia="es-CO"/>
        </w:rPr>
        <w:t>(</w:t>
      </w:r>
      <w:r w:rsidRPr="009848A7">
        <w:rPr>
          <w:rFonts w:ascii="Arial" w:eastAsia="Times New Roman" w:hAnsi="Arial" w:cs="Arial"/>
          <w:lang w:val="es-ES" w:eastAsia="es-CO"/>
        </w:rPr>
        <w:t xml:space="preserve">Reconocer que tanto los individuos y las organizaciones se transforman con el tiempo, identificar los fenómenos que </w:t>
      </w:r>
      <w:proofErr w:type="gramStart"/>
      <w:r w:rsidRPr="009848A7">
        <w:rPr>
          <w:rFonts w:ascii="Arial" w:eastAsia="Times New Roman" w:hAnsi="Arial" w:cs="Arial"/>
          <w:lang w:val="es-ES" w:eastAsia="es-CO"/>
        </w:rPr>
        <w:t>permitieron</w:t>
      </w:r>
      <w:proofErr w:type="gramEnd"/>
      <w:r w:rsidRPr="009848A7">
        <w:rPr>
          <w:rFonts w:ascii="Arial" w:eastAsia="Times New Roman" w:hAnsi="Arial" w:cs="Arial"/>
          <w:lang w:val="es-ES" w:eastAsia="es-CO"/>
        </w:rPr>
        <w:t xml:space="preserve"> el paso del nomadismo al sedentarismo</w:t>
      </w:r>
      <w:r w:rsidR="005A0B34">
        <w:rPr>
          <w:rFonts w:ascii="Arial" w:eastAsia="Times New Roman" w:hAnsi="Arial" w:cs="Arial"/>
          <w:lang w:val="es-ES" w:eastAsia="es-CO"/>
        </w:rPr>
        <w:t xml:space="preserve"> en Colombia</w:t>
      </w:r>
      <w:r w:rsidRPr="009848A7">
        <w:rPr>
          <w:rFonts w:ascii="Arial" w:eastAsia="Times New Roman" w:hAnsi="Arial" w:cs="Arial"/>
          <w:color w:val="333333"/>
          <w:lang w:val="es-ES" w:eastAsia="es-CO"/>
        </w:rPr>
        <w:t xml:space="preserve">), </w:t>
      </w:r>
      <w:r w:rsidRPr="009848A7">
        <w:rPr>
          <w:rFonts w:ascii="Arial" w:eastAsia="Times New Roman" w:hAnsi="Arial" w:cs="Arial"/>
          <w:lang w:val="es-ES" w:eastAsia="es-CO"/>
        </w:rPr>
        <w:t>se propone la siguiente secuencia temática:</w:t>
      </w:r>
    </w:p>
    <w:p w:rsidR="00E971F8" w:rsidRPr="009848A7" w:rsidRDefault="00E971F8" w:rsidP="00E971F8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 xml:space="preserve">Identificar las condiciones que hicieron posible </w:t>
      </w:r>
      <w:r w:rsidR="005A0B34">
        <w:rPr>
          <w:rFonts w:ascii="Arial" w:eastAsia="Times New Roman" w:hAnsi="Arial" w:cs="Arial"/>
          <w:lang w:val="es-ES" w:eastAsia="es-CO"/>
        </w:rPr>
        <w:t>el poblamiento inicial de Colombia</w:t>
      </w:r>
    </w:p>
    <w:p w:rsidR="00E971F8" w:rsidRDefault="005A0B34" w:rsidP="005A0B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Reconocer los avances basados en el trabajo comunitario en cada una de las etapas arqueológicas en Colombia.</w:t>
      </w:r>
    </w:p>
    <w:p w:rsidR="005A0B34" w:rsidRDefault="005A0B34" w:rsidP="005A0B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 xml:space="preserve">Identificar las Familias </w:t>
      </w:r>
      <w:r w:rsidR="005E09A9">
        <w:rPr>
          <w:rFonts w:ascii="Arial" w:eastAsia="Times New Roman" w:hAnsi="Arial" w:cs="Arial"/>
          <w:lang w:val="es-ES" w:eastAsia="es-CO"/>
        </w:rPr>
        <w:t>Lingüísticas</w:t>
      </w:r>
      <w:r>
        <w:rPr>
          <w:rFonts w:ascii="Arial" w:eastAsia="Times New Roman" w:hAnsi="Arial" w:cs="Arial"/>
          <w:lang w:val="es-ES" w:eastAsia="es-CO"/>
        </w:rPr>
        <w:t xml:space="preserve"> de Colombia.</w:t>
      </w:r>
    </w:p>
    <w:p w:rsidR="005A0B34" w:rsidRDefault="005A0B34" w:rsidP="005A0B3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lastRenderedPageBreak/>
        <w:t>Valorar el Patrimonio Cultural de la nación.</w:t>
      </w:r>
    </w:p>
    <w:p w:rsidR="005A0B34" w:rsidRPr="005A0B34" w:rsidRDefault="005A0B34" w:rsidP="005A0B34">
      <w:pPr>
        <w:pStyle w:val="Prrafodelista"/>
        <w:shd w:val="clear" w:color="auto" w:fill="FFFFFF"/>
        <w:spacing w:before="100" w:beforeAutospacing="1" w:after="240" w:line="270" w:lineRule="atLeast"/>
        <w:jc w:val="both"/>
        <w:rPr>
          <w:rFonts w:ascii="Arial" w:eastAsia="Times New Roman" w:hAnsi="Arial" w:cs="Arial"/>
          <w:lang w:val="es-ES" w:eastAsia="es-CO"/>
        </w:rPr>
      </w:pPr>
    </w:p>
    <w:p w:rsidR="005E09A9" w:rsidRDefault="00E971F8" w:rsidP="00E971F8">
      <w:pPr>
        <w:jc w:val="both"/>
        <w:rPr>
          <w:rFonts w:ascii="Arial" w:eastAsia="Times New Roman" w:hAnsi="Arial" w:cs="Arial"/>
          <w:lang w:val="es-ES" w:eastAsia="es-CO"/>
        </w:rPr>
      </w:pPr>
      <w:r w:rsidRPr="009848A7">
        <w:rPr>
          <w:rFonts w:ascii="Arial" w:eastAsia="Times New Roman" w:hAnsi="Arial" w:cs="Arial"/>
          <w:lang w:val="es-ES" w:eastAsia="es-CO"/>
        </w:rPr>
        <w:t xml:space="preserve">Para implementar la secuencia descrita, se propone </w:t>
      </w:r>
      <w:r w:rsidR="005E09A9">
        <w:rPr>
          <w:rFonts w:ascii="Arial" w:eastAsia="Times New Roman" w:hAnsi="Arial" w:cs="Arial"/>
          <w:lang w:val="es-ES" w:eastAsia="es-CO"/>
        </w:rPr>
        <w:t>incentivar el  aprendizaje cooperativo para desarrollar en ellos h</w:t>
      </w:r>
      <w:r w:rsidR="00520142">
        <w:rPr>
          <w:rFonts w:ascii="Arial" w:eastAsia="Times New Roman" w:hAnsi="Arial" w:cs="Arial"/>
          <w:lang w:val="es-ES" w:eastAsia="es-CO"/>
        </w:rPr>
        <w:t>ábitos y valores. Partir del conocimiento previo</w:t>
      </w:r>
      <w:r w:rsidR="0058497D">
        <w:rPr>
          <w:rFonts w:ascii="Arial" w:eastAsia="Times New Roman" w:hAnsi="Arial" w:cs="Arial"/>
          <w:lang w:val="es-ES" w:eastAsia="es-CO"/>
        </w:rPr>
        <w:t xml:space="preserve"> </w:t>
      </w:r>
      <w:r w:rsidR="00520142">
        <w:rPr>
          <w:rFonts w:ascii="Arial" w:eastAsia="Times New Roman" w:hAnsi="Arial" w:cs="Arial"/>
          <w:lang w:val="es-ES" w:eastAsia="es-CO"/>
        </w:rPr>
        <w:t>de su comunidad, para emprender el estudio de las comunidades indígenas.</w:t>
      </w:r>
    </w:p>
    <w:p w:rsidR="0058497D" w:rsidRDefault="0058497D" w:rsidP="00E971F8">
      <w:pPr>
        <w:jc w:val="both"/>
        <w:rPr>
          <w:rFonts w:ascii="Arial" w:eastAsia="Times New Roman" w:hAnsi="Arial" w:cs="Arial"/>
          <w:lang w:val="es-ES" w:eastAsia="es-CO"/>
        </w:rPr>
      </w:pPr>
    </w:p>
    <w:p w:rsidR="005A0B34" w:rsidRDefault="0058497D" w:rsidP="00E971F8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U</w:t>
      </w:r>
      <w:r w:rsidR="00E971F8" w:rsidRPr="009848A7">
        <w:rPr>
          <w:rFonts w:ascii="Arial" w:eastAsia="Times New Roman" w:hAnsi="Arial" w:cs="Arial"/>
          <w:lang w:val="es-ES" w:eastAsia="es-CO"/>
        </w:rPr>
        <w:t>tilizar videos, series e imágenes que faciliten la comprensión de la</w:t>
      </w:r>
      <w:r w:rsidR="005A0B34">
        <w:rPr>
          <w:rFonts w:ascii="Arial" w:eastAsia="Times New Roman" w:hAnsi="Arial" w:cs="Arial"/>
          <w:lang w:val="es-ES" w:eastAsia="es-CO"/>
        </w:rPr>
        <w:t xml:space="preserve"> época indígena colombiana</w:t>
      </w:r>
      <w:r w:rsidR="005A589E">
        <w:rPr>
          <w:rFonts w:ascii="Arial" w:eastAsia="Times New Roman" w:hAnsi="Arial" w:cs="Arial"/>
          <w:lang w:val="es-ES" w:eastAsia="es-CO"/>
        </w:rPr>
        <w:t>.</w:t>
      </w:r>
    </w:p>
    <w:p w:rsidR="0058497D" w:rsidRDefault="0058497D" w:rsidP="00E971F8">
      <w:pPr>
        <w:jc w:val="both"/>
        <w:rPr>
          <w:rFonts w:ascii="Arial" w:eastAsia="Times New Roman" w:hAnsi="Arial" w:cs="Arial"/>
          <w:lang w:val="es-ES" w:eastAsia="es-CO"/>
        </w:rPr>
      </w:pPr>
    </w:p>
    <w:p w:rsidR="00520142" w:rsidRDefault="00520142" w:rsidP="00E971F8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Se busca que la variedad de recursos audiovi</w:t>
      </w:r>
      <w:r w:rsidR="000C7B78">
        <w:rPr>
          <w:rFonts w:ascii="Arial" w:eastAsia="Times New Roman" w:hAnsi="Arial" w:cs="Arial"/>
          <w:lang w:val="es-ES" w:eastAsia="es-CO"/>
        </w:rPr>
        <w:t>s</w:t>
      </w:r>
      <w:r>
        <w:rPr>
          <w:rFonts w:ascii="Arial" w:eastAsia="Times New Roman" w:hAnsi="Arial" w:cs="Arial"/>
          <w:lang w:val="es-ES" w:eastAsia="es-CO"/>
        </w:rPr>
        <w:t>uales, ejerci</w:t>
      </w:r>
      <w:r w:rsidR="0058497D">
        <w:rPr>
          <w:rFonts w:ascii="Arial" w:eastAsia="Times New Roman" w:hAnsi="Arial" w:cs="Arial"/>
          <w:lang w:val="es-ES" w:eastAsia="es-CO"/>
        </w:rPr>
        <w:t>cios, series e imágenes afiance</w:t>
      </w:r>
      <w:r>
        <w:rPr>
          <w:rFonts w:ascii="Arial" w:eastAsia="Times New Roman" w:hAnsi="Arial" w:cs="Arial"/>
          <w:lang w:val="es-ES" w:eastAsia="es-CO"/>
        </w:rPr>
        <w:t xml:space="preserve"> la actividad, </w:t>
      </w:r>
      <w:r w:rsidR="0058497D">
        <w:rPr>
          <w:rFonts w:ascii="Arial" w:eastAsia="Times New Roman" w:hAnsi="Arial" w:cs="Arial"/>
          <w:lang w:val="es-ES" w:eastAsia="es-CO"/>
        </w:rPr>
        <w:t>modifique</w:t>
      </w:r>
      <w:r>
        <w:rPr>
          <w:rFonts w:ascii="Arial" w:eastAsia="Times New Roman" w:hAnsi="Arial" w:cs="Arial"/>
          <w:lang w:val="es-ES" w:eastAsia="es-CO"/>
        </w:rPr>
        <w:t xml:space="preserve"> y </w:t>
      </w:r>
      <w:r w:rsidR="0058497D">
        <w:rPr>
          <w:rFonts w:ascii="Arial" w:eastAsia="Times New Roman" w:hAnsi="Arial" w:cs="Arial"/>
          <w:lang w:val="es-ES" w:eastAsia="es-CO"/>
        </w:rPr>
        <w:t xml:space="preserve">profundice </w:t>
      </w:r>
      <w:r>
        <w:rPr>
          <w:rFonts w:ascii="Arial" w:eastAsia="Times New Roman" w:hAnsi="Arial" w:cs="Arial"/>
          <w:lang w:val="es-ES" w:eastAsia="es-CO"/>
        </w:rPr>
        <w:t xml:space="preserve"> las ideas previas de los alumnos, </w:t>
      </w:r>
      <w:r w:rsidR="000C7B78">
        <w:rPr>
          <w:rFonts w:ascii="Arial" w:eastAsia="Times New Roman" w:hAnsi="Arial" w:cs="Arial"/>
          <w:lang w:val="es-ES" w:eastAsia="es-CO"/>
        </w:rPr>
        <w:t xml:space="preserve">les permita </w:t>
      </w:r>
      <w:r w:rsidR="0058497D">
        <w:rPr>
          <w:rFonts w:ascii="Arial" w:eastAsia="Times New Roman" w:hAnsi="Arial" w:cs="Arial"/>
          <w:lang w:val="es-ES" w:eastAsia="es-CO"/>
        </w:rPr>
        <w:t xml:space="preserve">aplicar </w:t>
      </w:r>
      <w:r w:rsidR="000C7B78">
        <w:rPr>
          <w:rFonts w:ascii="Arial" w:eastAsia="Times New Roman" w:hAnsi="Arial" w:cs="Arial"/>
          <w:lang w:val="es-ES" w:eastAsia="es-CO"/>
        </w:rPr>
        <w:t xml:space="preserve"> procedimientos y</w:t>
      </w:r>
      <w:r>
        <w:rPr>
          <w:rFonts w:ascii="Arial" w:eastAsia="Times New Roman" w:hAnsi="Arial" w:cs="Arial"/>
          <w:lang w:val="es-ES" w:eastAsia="es-CO"/>
        </w:rPr>
        <w:t xml:space="preserve"> favorecer el trabajo cooperativo con la elaboración de  proyectos</w:t>
      </w:r>
      <w:r w:rsidR="0058497D">
        <w:rPr>
          <w:rFonts w:ascii="Arial" w:eastAsia="Times New Roman" w:hAnsi="Arial" w:cs="Arial"/>
          <w:lang w:val="es-ES" w:eastAsia="es-CO"/>
        </w:rPr>
        <w:t>.</w:t>
      </w:r>
    </w:p>
    <w:p w:rsidR="000C7B78" w:rsidRDefault="000C7B78" w:rsidP="00E971F8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 xml:space="preserve">La búsqueda de información para desarrollar los proyectos, desarrolla </w:t>
      </w:r>
      <w:r w:rsidR="009462FC">
        <w:rPr>
          <w:rFonts w:ascii="Arial" w:eastAsia="Times New Roman" w:hAnsi="Arial" w:cs="Arial"/>
          <w:lang w:val="es-ES" w:eastAsia="es-CO"/>
        </w:rPr>
        <w:t xml:space="preserve">además </w:t>
      </w:r>
      <w:r>
        <w:rPr>
          <w:rFonts w:ascii="Arial" w:eastAsia="Times New Roman" w:hAnsi="Arial" w:cs="Arial"/>
          <w:lang w:val="es-ES" w:eastAsia="es-CO"/>
        </w:rPr>
        <w:t xml:space="preserve">competencias </w:t>
      </w:r>
      <w:r w:rsidR="009462FC">
        <w:rPr>
          <w:rFonts w:ascii="Arial" w:eastAsia="Times New Roman" w:hAnsi="Arial" w:cs="Arial"/>
          <w:lang w:val="es-ES" w:eastAsia="es-CO"/>
        </w:rPr>
        <w:t xml:space="preserve">en el manejo de la información o </w:t>
      </w:r>
      <w:r>
        <w:rPr>
          <w:rFonts w:ascii="Arial" w:eastAsia="Times New Roman" w:hAnsi="Arial" w:cs="Arial"/>
          <w:lang w:val="es-ES" w:eastAsia="es-CO"/>
        </w:rPr>
        <w:t>uso de TICS.</w:t>
      </w:r>
    </w:p>
    <w:p w:rsidR="000C7B78" w:rsidRDefault="000C7B78" w:rsidP="00E971F8">
      <w:pPr>
        <w:jc w:val="both"/>
        <w:rPr>
          <w:rFonts w:ascii="Arial" w:eastAsia="Times New Roman" w:hAnsi="Arial" w:cs="Arial"/>
          <w:lang w:val="es-ES" w:eastAsia="es-CO"/>
        </w:rPr>
      </w:pPr>
    </w:p>
    <w:p w:rsidR="000C7B78" w:rsidRDefault="009462FC" w:rsidP="00E971F8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Dela misma manera, l</w:t>
      </w:r>
      <w:r w:rsidR="000C7B78">
        <w:rPr>
          <w:rFonts w:ascii="Arial" w:eastAsia="Times New Roman" w:hAnsi="Arial" w:cs="Arial"/>
          <w:lang w:val="es-ES" w:eastAsia="es-CO"/>
        </w:rPr>
        <w:t>os proyectos de investigación le permiten adquirir conceptos propios del área de Ciencias Sociales y manejo de competencias comunicativas.</w:t>
      </w:r>
    </w:p>
    <w:p w:rsidR="0058497D" w:rsidRDefault="0058497D" w:rsidP="00E971F8">
      <w:pPr>
        <w:jc w:val="both"/>
        <w:rPr>
          <w:rFonts w:ascii="Arial" w:eastAsia="Times New Roman" w:hAnsi="Arial" w:cs="Arial"/>
          <w:lang w:val="es-ES" w:eastAsia="es-CO"/>
        </w:rPr>
      </w:pPr>
    </w:p>
    <w:p w:rsidR="0058497D" w:rsidRDefault="0058497D" w:rsidP="00E971F8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Los recursos buscan generar en los niños preguntas y relaciones en torno a Medio Ambiente y Comunidad e interés sobre la vida cotidiana de los indígenas precolombinos y las condiciones que favorecieron los avanc</w:t>
      </w:r>
      <w:r w:rsidR="000C7B78">
        <w:rPr>
          <w:rFonts w:ascii="Arial" w:eastAsia="Times New Roman" w:hAnsi="Arial" w:cs="Arial"/>
          <w:lang w:val="es-ES" w:eastAsia="es-CO"/>
        </w:rPr>
        <w:t>es tecnológicos de cada cultura en cada una de las etapas arqueológicas.</w:t>
      </w:r>
    </w:p>
    <w:p w:rsidR="005E09A9" w:rsidRDefault="005E09A9" w:rsidP="00E971F8">
      <w:pPr>
        <w:jc w:val="both"/>
        <w:rPr>
          <w:rFonts w:ascii="Arial" w:eastAsia="Times New Roman" w:hAnsi="Arial" w:cs="Arial"/>
          <w:lang w:val="es-ES" w:eastAsia="es-CO"/>
        </w:rPr>
      </w:pPr>
    </w:p>
    <w:p w:rsidR="00E971F8" w:rsidRDefault="00E971F8" w:rsidP="00E971F8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 xml:space="preserve">Emplee los recursos para desarrollar habilidades como la observación y la descripción de imágenes. Propicie la reflexión sobre los que significó para </w:t>
      </w:r>
      <w:r w:rsidR="0058497D">
        <w:rPr>
          <w:rFonts w:ascii="Arial" w:eastAsia="Times New Roman" w:hAnsi="Arial" w:cs="Arial"/>
          <w:lang w:val="es-ES" w:eastAsia="es-CO"/>
        </w:rPr>
        <w:t xml:space="preserve">las primeras comunidades </w:t>
      </w:r>
      <w:r>
        <w:rPr>
          <w:rFonts w:ascii="Arial" w:eastAsia="Times New Roman" w:hAnsi="Arial" w:cs="Arial"/>
          <w:lang w:val="es-ES" w:eastAsia="es-CO"/>
        </w:rPr>
        <w:t>el  uso de la agricultura y la ganadería.</w:t>
      </w:r>
    </w:p>
    <w:p w:rsidR="000C7B78" w:rsidRDefault="000C7B78" w:rsidP="00E971F8">
      <w:pPr>
        <w:jc w:val="both"/>
        <w:rPr>
          <w:rFonts w:ascii="Arial" w:eastAsia="Times New Roman" w:hAnsi="Arial" w:cs="Arial"/>
          <w:lang w:val="es-ES" w:eastAsia="es-CO"/>
        </w:rPr>
      </w:pPr>
    </w:p>
    <w:p w:rsidR="000C7B78" w:rsidRDefault="000C7B78" w:rsidP="00E971F8">
      <w:pPr>
        <w:jc w:val="both"/>
        <w:rPr>
          <w:rFonts w:ascii="Arial" w:eastAsia="Times New Roman" w:hAnsi="Arial" w:cs="Arial"/>
          <w:lang w:val="es-ES" w:eastAsia="es-CO"/>
        </w:rPr>
      </w:pPr>
    </w:p>
    <w:p w:rsidR="00E971F8" w:rsidRDefault="00E971F8" w:rsidP="00E971F8">
      <w:pPr>
        <w:jc w:val="both"/>
        <w:rPr>
          <w:rFonts w:ascii="Arial" w:eastAsia="Times New Roman" w:hAnsi="Arial" w:cs="Arial"/>
          <w:lang w:val="es-ES" w:eastAsia="es-CO"/>
        </w:rPr>
      </w:pPr>
      <w:r>
        <w:rPr>
          <w:rFonts w:ascii="Arial" w:eastAsia="Times New Roman" w:hAnsi="Arial" w:cs="Arial"/>
          <w:lang w:val="es-ES" w:eastAsia="es-CO"/>
        </w:rPr>
        <w:t>Con el apoyo de los recursos y las variadas actividades, podrá atender mejor a la complejidad de los contenidos y los diferentes ritmos de aprendizaje de sus estudiantes.</w:t>
      </w:r>
    </w:p>
    <w:p w:rsidR="00E971F8" w:rsidRPr="009848A7" w:rsidRDefault="00E971F8" w:rsidP="00E971F8">
      <w:pPr>
        <w:jc w:val="both"/>
        <w:rPr>
          <w:rFonts w:ascii="Arial" w:hAnsi="Arial" w:cs="Arial"/>
          <w:lang w:val="es-ES"/>
        </w:rPr>
      </w:pPr>
    </w:p>
    <w:p w:rsidR="00E971F8" w:rsidRPr="00E971F8" w:rsidRDefault="00E971F8" w:rsidP="00ED2E02">
      <w:pPr>
        <w:rPr>
          <w:rFonts w:ascii="Arial" w:hAnsi="Arial" w:cs="Arial"/>
          <w:b/>
          <w:lang w:val="es-ES"/>
        </w:rPr>
      </w:pPr>
    </w:p>
    <w:p w:rsidR="00ED2E02" w:rsidRPr="009848A7" w:rsidRDefault="00ED2E02" w:rsidP="00ED2E02">
      <w:pPr>
        <w:rPr>
          <w:rFonts w:ascii="Arial" w:hAnsi="Arial" w:cs="Arial"/>
        </w:rPr>
      </w:pPr>
    </w:p>
    <w:p w:rsidR="00C61E70" w:rsidRPr="00ED2E02" w:rsidRDefault="00C61E70">
      <w:pPr>
        <w:rPr>
          <w:lang w:val="es-ES"/>
        </w:rPr>
      </w:pPr>
    </w:p>
    <w:sectPr w:rsidR="00C61E70" w:rsidRPr="00ED2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CC0" w:rsidRDefault="005B0CC0" w:rsidP="00ED2E02">
      <w:r>
        <w:separator/>
      </w:r>
    </w:p>
  </w:endnote>
  <w:endnote w:type="continuationSeparator" w:id="0">
    <w:p w:rsidR="005B0CC0" w:rsidRDefault="005B0CC0" w:rsidP="00ED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CC0" w:rsidRDefault="005B0CC0" w:rsidP="00ED2E02">
      <w:r>
        <w:separator/>
      </w:r>
    </w:p>
  </w:footnote>
  <w:footnote w:type="continuationSeparator" w:id="0">
    <w:p w:rsidR="005B0CC0" w:rsidRDefault="005B0CC0" w:rsidP="00ED2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A06"/>
    <w:multiLevelType w:val="hybridMultilevel"/>
    <w:tmpl w:val="7D2C7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40477"/>
    <w:multiLevelType w:val="hybridMultilevel"/>
    <w:tmpl w:val="58F08310"/>
    <w:lvl w:ilvl="0" w:tplc="5E78888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A7CBA"/>
    <w:multiLevelType w:val="hybridMultilevel"/>
    <w:tmpl w:val="E892C6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50A2B"/>
    <w:multiLevelType w:val="hybridMultilevel"/>
    <w:tmpl w:val="AC0026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C7F6F"/>
    <w:multiLevelType w:val="hybridMultilevel"/>
    <w:tmpl w:val="55E822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02"/>
    <w:rsid w:val="00001035"/>
    <w:rsid w:val="000C7B78"/>
    <w:rsid w:val="004912DD"/>
    <w:rsid w:val="00520142"/>
    <w:rsid w:val="0058497D"/>
    <w:rsid w:val="005A0B34"/>
    <w:rsid w:val="005A589E"/>
    <w:rsid w:val="005B0CC0"/>
    <w:rsid w:val="005E09A9"/>
    <w:rsid w:val="00643701"/>
    <w:rsid w:val="00900CEC"/>
    <w:rsid w:val="009462FC"/>
    <w:rsid w:val="009C2908"/>
    <w:rsid w:val="00BF16B0"/>
    <w:rsid w:val="00C61E70"/>
    <w:rsid w:val="00DA315B"/>
    <w:rsid w:val="00E241DD"/>
    <w:rsid w:val="00E759F9"/>
    <w:rsid w:val="00E971F8"/>
    <w:rsid w:val="00E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0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2E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2E02"/>
  </w:style>
  <w:style w:type="paragraph" w:styleId="Piedepgina">
    <w:name w:val="footer"/>
    <w:basedOn w:val="Normal"/>
    <w:link w:val="PiedepginaCar"/>
    <w:uiPriority w:val="99"/>
    <w:unhideWhenUsed/>
    <w:rsid w:val="00ED2E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E02"/>
  </w:style>
  <w:style w:type="paragraph" w:styleId="Prrafodelista">
    <w:name w:val="List Paragraph"/>
    <w:basedOn w:val="Normal"/>
    <w:uiPriority w:val="34"/>
    <w:qFormat/>
    <w:rsid w:val="00ED2E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58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89E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customStyle="1" w:styleId="negrita">
    <w:name w:val="negrita"/>
    <w:basedOn w:val="Fuentedeprrafopredeter"/>
    <w:rsid w:val="000C7B78"/>
  </w:style>
  <w:style w:type="character" w:customStyle="1" w:styleId="apple-converted-space">
    <w:name w:val="apple-converted-space"/>
    <w:basedOn w:val="Fuentedeprrafopredeter"/>
    <w:rsid w:val="000C7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02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2E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D2E02"/>
  </w:style>
  <w:style w:type="paragraph" w:styleId="Piedepgina">
    <w:name w:val="footer"/>
    <w:basedOn w:val="Normal"/>
    <w:link w:val="PiedepginaCar"/>
    <w:uiPriority w:val="99"/>
    <w:unhideWhenUsed/>
    <w:rsid w:val="00ED2E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E02"/>
  </w:style>
  <w:style w:type="paragraph" w:styleId="Prrafodelista">
    <w:name w:val="List Paragraph"/>
    <w:basedOn w:val="Normal"/>
    <w:uiPriority w:val="34"/>
    <w:qFormat/>
    <w:rsid w:val="00ED2E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58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89E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customStyle="1" w:styleId="negrita">
    <w:name w:val="negrita"/>
    <w:basedOn w:val="Fuentedeprrafopredeter"/>
    <w:rsid w:val="000C7B78"/>
  </w:style>
  <w:style w:type="character" w:customStyle="1" w:styleId="apple-converted-space">
    <w:name w:val="apple-converted-space"/>
    <w:basedOn w:val="Fuentedeprrafopredeter"/>
    <w:rsid w:val="000C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constanza</cp:lastModifiedBy>
  <cp:revision>2</cp:revision>
  <dcterms:created xsi:type="dcterms:W3CDTF">2015-03-16T00:09:00Z</dcterms:created>
  <dcterms:modified xsi:type="dcterms:W3CDTF">2015-03-16T00:09:00Z</dcterms:modified>
</cp:coreProperties>
</file>