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6A7" w:rsidRPr="00DD2ED9" w:rsidRDefault="00CA69DF" w:rsidP="00DD2ED9">
      <w:pPr>
        <w:jc w:val="center"/>
        <w:rPr>
          <w:b/>
          <w:sz w:val="24"/>
        </w:rPr>
      </w:pPr>
      <w:r>
        <w:rPr>
          <w:b/>
          <w:sz w:val="24"/>
        </w:rPr>
        <w:t>Guía didáctica CS_04_03</w:t>
      </w:r>
      <w:r w:rsidR="00D926BB" w:rsidRPr="00DD2ED9">
        <w:rPr>
          <w:b/>
          <w:sz w:val="24"/>
        </w:rPr>
        <w:t>_CO</w:t>
      </w:r>
    </w:p>
    <w:p w:rsidR="00455202" w:rsidRDefault="00455202" w:rsidP="00DD2ED9">
      <w:pPr>
        <w:jc w:val="both"/>
        <w:rPr>
          <w:b/>
        </w:rPr>
      </w:pPr>
    </w:p>
    <w:p w:rsidR="00324808" w:rsidRDefault="00324808" w:rsidP="00DD2ED9">
      <w:pPr>
        <w:jc w:val="both"/>
        <w:rPr>
          <w:b/>
        </w:rPr>
      </w:pPr>
      <w:r>
        <w:rPr>
          <w:b/>
        </w:rPr>
        <w:t>Estándar</w:t>
      </w:r>
    </w:p>
    <w:p w:rsidR="00DD2ED9" w:rsidRDefault="00455202" w:rsidP="00DD2ED9">
      <w:pPr>
        <w:jc w:val="both"/>
      </w:pPr>
      <w:r>
        <w:t>Reconozco que tanto los individuos como las organizaciones sociales se transforman con el tiempo, construyen un legado y dejan huellas que permanecen en las sociedades actuales.</w:t>
      </w:r>
    </w:p>
    <w:p w:rsidR="00455202" w:rsidRDefault="00332438" w:rsidP="00DD2ED9">
      <w:pPr>
        <w:jc w:val="both"/>
        <w:rPr>
          <w:b/>
        </w:rPr>
      </w:pPr>
      <w:r>
        <w:rPr>
          <w:b/>
        </w:rPr>
        <w:t>Relaciones con la historia y las culturas</w:t>
      </w:r>
    </w:p>
    <w:p w:rsidR="00332438" w:rsidRDefault="00332438" w:rsidP="00DD2ED9">
      <w:pPr>
        <w:jc w:val="both"/>
        <w:rPr>
          <w:b/>
        </w:rPr>
      </w:pPr>
      <w:r>
        <w:rPr>
          <w:b/>
        </w:rPr>
        <w:t>Competenci</w:t>
      </w:r>
      <w:r w:rsidR="00324808">
        <w:rPr>
          <w:b/>
        </w:rPr>
        <w:t>as</w:t>
      </w:r>
    </w:p>
    <w:p w:rsidR="00332438" w:rsidRDefault="00332438" w:rsidP="00332438">
      <w:pPr>
        <w:pStyle w:val="Prrafodelista"/>
        <w:numPr>
          <w:ilvl w:val="0"/>
          <w:numId w:val="1"/>
        </w:numPr>
        <w:jc w:val="both"/>
      </w:pPr>
      <w:r>
        <w:t>Identifico algunas condiciones políticas, sociales, económicas y tecnológicas que permitieron las exploraciones de la antigüedad y el medioevo.</w:t>
      </w:r>
    </w:p>
    <w:p w:rsidR="00F70D04" w:rsidRDefault="00F70D04" w:rsidP="00332438">
      <w:pPr>
        <w:pStyle w:val="Prrafodelista"/>
        <w:numPr>
          <w:ilvl w:val="0"/>
          <w:numId w:val="1"/>
        </w:numPr>
        <w:jc w:val="both"/>
      </w:pPr>
      <w:r>
        <w:t>Establezco algunas relaciones entre exploraciones de la antigüedad y el medioevo y exploraciones de la actualidad.</w:t>
      </w:r>
    </w:p>
    <w:p w:rsidR="00332438" w:rsidRDefault="00332438" w:rsidP="00332438">
      <w:pPr>
        <w:pStyle w:val="Prrafodelista"/>
        <w:numPr>
          <w:ilvl w:val="0"/>
          <w:numId w:val="1"/>
        </w:numPr>
        <w:jc w:val="both"/>
      </w:pPr>
      <w:r>
        <w:t>Identifico y comparo algunas causas que dieron lugar a los diferentes períodos históricos de Colombia (Descubrimiento, Colonia, Independencia…).</w:t>
      </w:r>
    </w:p>
    <w:p w:rsidR="00324808" w:rsidRDefault="00324808" w:rsidP="00324808">
      <w:pPr>
        <w:jc w:val="both"/>
        <w:rPr>
          <w:b/>
        </w:rPr>
      </w:pPr>
      <w:r>
        <w:rPr>
          <w:b/>
        </w:rPr>
        <w:t>Estrategia didáctica</w:t>
      </w:r>
    </w:p>
    <w:p w:rsidR="00740CC9" w:rsidRDefault="00740CC9" w:rsidP="00324808">
      <w:pPr>
        <w:jc w:val="both"/>
      </w:pPr>
      <w:r>
        <w:t xml:space="preserve">Una vez comprendida la primera época del período hispánico trabajada en la unidad anterior, el Descubrimiento, en esta unidad se plantea la segunda época de dicho período: la Conquista. </w:t>
      </w:r>
    </w:p>
    <w:p w:rsidR="00740CC9" w:rsidRDefault="00740CC9" w:rsidP="00324808">
      <w:pPr>
        <w:jc w:val="both"/>
      </w:pPr>
      <w:r>
        <w:t>Aquí, la estrategia didáctica que se sugiere es trabajar con los estudiantes las características generales de la época de la Conquista, para posteriormente dar paso a las etapas de la conquista de América, por una parte, y de la conquista del territorio colombiano, por otra. Para finalizar, se trata el aspecto de las consecuencias que la conquista tuvo tanto para los conquistadores como para los indígenas, y de este modo llevar al estudiante a comprender que estos hechos impulsaron el surgimiento de la tercera y última época del período hispánico, conocida como la Colonia (que se desarrolla en la siguiente unidad).</w:t>
      </w:r>
    </w:p>
    <w:p w:rsidR="00740CC9" w:rsidRDefault="00740CC9" w:rsidP="00324808">
      <w:pPr>
        <w:jc w:val="both"/>
      </w:pPr>
      <w:r>
        <w:t xml:space="preserve">En la primera parte, que corresponde a las características generales de la Conquista como época, se explica en qué consistió, cuándo se dio, a nombre de quién se llevó a cabo, quiénes fueron los conquistadores, cuáles y cómo fueron los mecanismos de conquista utilizados por ellos y </w:t>
      </w:r>
      <w:r w:rsidR="00E93B6C">
        <w:t>qué dificultades encontraron para llevar a buen término los procesos de conquista. El docente cuenta aquí con un recurso que le permite exponer las características y los intereses de los conquistadores, así como el papel de la Corona en los procesos de conquista. También, con un interactivo que le facilita el análisis con los estudiantes sobre unas breves palabras de Fray Bartolomé de las Casas, respecto al maltrato al que los españoles sometían a los indígenas.</w:t>
      </w:r>
    </w:p>
    <w:p w:rsidR="00E93B6C" w:rsidRDefault="00E93B6C" w:rsidP="00324808">
      <w:pPr>
        <w:jc w:val="both"/>
      </w:pPr>
      <w:r>
        <w:t xml:space="preserve">El segundo tema, las expediciones y fundaciones en la conquista de América, le permite al docente apoyarse en mapas con las </w:t>
      </w:r>
      <w:r w:rsidR="005E6035">
        <w:t>r</w:t>
      </w:r>
      <w:r>
        <w:t xml:space="preserve">utas de los conquistadores, y facilita la explicación para los estudiantes al dividir la conquista de América en tres etapas: 1. La conquista del Caribe; 2. La conquista de los grandes imperios indígenas y de Centroamérica; y 3. La conquista de los territorios interiores de Suramérica. En esta parte, el docente encuentra dos recursos explicativos con vídeos, que le permiten dar a conocer las principales características de las culturas azteca y muisca al momento de la conquista de los españoles. </w:t>
      </w:r>
    </w:p>
    <w:p w:rsidR="00E93B6C" w:rsidRDefault="00E93B6C" w:rsidP="00324808">
      <w:pPr>
        <w:jc w:val="both"/>
      </w:pPr>
      <w:r>
        <w:lastRenderedPageBreak/>
        <w:t>En el tercer tema se trabajan las expediciones y fundaciones en el actual territorio colombiano. Aquí se expone cómo fueron los procesos de conquista en las diferentes regiones del país (la costa atlántica, la costa pacífica, el territorio antioqueño, el oriente colombiano, el suroccidente del país y la zona central), qué motivo las expediciones, quiénes fueron los conquistadores y qué ciudades se fundaron en esa época.</w:t>
      </w:r>
      <w:r w:rsidR="003A7D2B">
        <w:t xml:space="preserve"> Para cada región de la que se habla, el docente encuentra mapas que señalan las rutas recorridas por los conquistadores, y las fechas y fundaciones más relevantes en el territorio colombiano. Asimismo, puede apoyarse en un interactivo para explicar cómo la conquista del centro se dio desde diferentes puntos</w:t>
      </w:r>
      <w:r w:rsidR="005E6035">
        <w:t xml:space="preserve"> cardinales</w:t>
      </w:r>
      <w:bookmarkStart w:id="0" w:name="_GoBack"/>
      <w:bookmarkEnd w:id="0"/>
      <w:r w:rsidR="003A7D2B">
        <w:t>, impulsada por la búsqueda del Dorado; se trata de un recurso que permite analizar en qué consistía esta leyenda y por qué diferentes expedicionarios querían encontrar la laguna del relato.</w:t>
      </w:r>
    </w:p>
    <w:p w:rsidR="003A7D2B" w:rsidRDefault="003A7D2B" w:rsidP="00324808">
      <w:pPr>
        <w:jc w:val="both"/>
      </w:pPr>
      <w:r>
        <w:t>Por último, el cuarto tema permite profundizar en las consecuencias de la conquista de América, tanto para los conquistadores europeos como para los indígenas. Allí el docente halla un recurso de vídeo que le facilita explicar las principales consecuencias de la conquista en los indígenas.</w:t>
      </w:r>
    </w:p>
    <w:p w:rsidR="00A82C6E" w:rsidRDefault="00A82C6E" w:rsidP="00324808">
      <w:pPr>
        <w:jc w:val="both"/>
      </w:pPr>
      <w:r>
        <w:t xml:space="preserve">El seguimiento de esta estrategia didáctica permitirá alcanzar las competencias planteadas para el estándar </w:t>
      </w:r>
      <w:r w:rsidR="00A540AF">
        <w:t>en mención</w:t>
      </w:r>
      <w:r>
        <w:t xml:space="preserve"> y para el aspecto de las relaciones con la historia y las culturas.</w:t>
      </w:r>
    </w:p>
    <w:p w:rsidR="00535C90" w:rsidRPr="00324808" w:rsidRDefault="00535C90" w:rsidP="00324808">
      <w:pPr>
        <w:jc w:val="both"/>
      </w:pPr>
    </w:p>
    <w:p w:rsidR="00332438" w:rsidRPr="00332438" w:rsidRDefault="00332438" w:rsidP="00F70D04">
      <w:pPr>
        <w:jc w:val="both"/>
      </w:pPr>
    </w:p>
    <w:sectPr w:rsidR="00332438" w:rsidRPr="003324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EB4328"/>
    <w:multiLevelType w:val="hybridMultilevel"/>
    <w:tmpl w:val="163441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6BB"/>
    <w:rsid w:val="000B003E"/>
    <w:rsid w:val="00201AEE"/>
    <w:rsid w:val="002461F9"/>
    <w:rsid w:val="00324808"/>
    <w:rsid w:val="00332438"/>
    <w:rsid w:val="003A7D2B"/>
    <w:rsid w:val="00455202"/>
    <w:rsid w:val="00535C90"/>
    <w:rsid w:val="005E6035"/>
    <w:rsid w:val="00740CC9"/>
    <w:rsid w:val="00750101"/>
    <w:rsid w:val="008B1CE6"/>
    <w:rsid w:val="009D6F53"/>
    <w:rsid w:val="00A45F55"/>
    <w:rsid w:val="00A540AF"/>
    <w:rsid w:val="00A82C6E"/>
    <w:rsid w:val="00CA69DF"/>
    <w:rsid w:val="00D926BB"/>
    <w:rsid w:val="00DD2ED9"/>
    <w:rsid w:val="00E21180"/>
    <w:rsid w:val="00E93B6C"/>
    <w:rsid w:val="00EA0B22"/>
    <w:rsid w:val="00F70D04"/>
    <w:rsid w:val="00F92B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0F365-0E81-4670-953A-847FC2192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2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660</Words>
  <Characters>3635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Nathalia Castañeda Aponte</dc:creator>
  <cp:keywords/>
  <dc:description/>
  <cp:lastModifiedBy>Nathalia Castañeda Aponte</cp:lastModifiedBy>
  <cp:revision>5</cp:revision>
  <dcterms:created xsi:type="dcterms:W3CDTF">2015-05-30T21:53:00Z</dcterms:created>
  <dcterms:modified xsi:type="dcterms:W3CDTF">2015-05-30T22:23:00Z</dcterms:modified>
</cp:coreProperties>
</file>