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Guía didáctica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Estándar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Reconozco y valoro la importancia de conocer los diferentes ecosistemas sobre los cuales intervenimos y nos permiten vivir y desarrollarnos como especie humana.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Relación/Entorno/Pensamiento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Relación con la antropología, la historia, la economía, la sociología, la geografía.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Definir el concepto de medio ambiente y ecosistema y relacionarlo con el entorno del estudiante.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Reconocer los diferentes ecosistemas del planeta tierra apoyados en los medios visuales.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Reconocer los elementos ambientales no vivos presentes en el ecosistema.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Reconocer los elementos vivos que componen los ecosistemas.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Comprender las relaciones que se establecen entre los seres vivos y  los factores abióticos en el ecosistema para que se mantenga en equilibrio.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Aproximar al estudiante al concepto de flujo de materia y energía del ecosistema.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Entender las relaciones que el ser humano ha establecido con su medio ambiente para el desarrollo de la sociedad.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Valorar los recursos naturales incentivando el buen uso de los mismos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Conocer los efectos impactantes sobre el medio natural por la explotación y uso excesivo de los recursos naturales.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Desarrollar en el estudiante un pensamiento sistémico, relacional.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Estrategia didáctica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desarrollar el pensamiento crítico en los estudiantes es importante que las actividades didácticas permitan relacionar los procesos que se dan en los ecosistemas  para comprender el valor del cuidado a la naturaleza y la importancia de conocer antes que destruir. De igual forma la introducción a las relaciones que se dan en los ecosistemas entre seres vivos y factores abióticos y las diferentes formas de adaptaciones, será una herramienta imprescindible para conocer el medio que habitamos y como estamos integrados o hacemos parte del sistema natural.</w:t>
      </w:r>
    </w:p>
    <w:p w:rsidR="00000000" w:rsidDel="00000000" w:rsidP="00000000" w:rsidRDefault="00000000" w:rsidRPr="00000000">
      <w:pPr>
        <w:spacing w:after="280" w:before="28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fin de alcanzar los objetivos del tema, se propone la siguiente secuencia didáctica: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Acercar a los estudiantes al concepto de medio ambiente y ecosistema como ciencia imprescindible para comprender los ritmos actuales del medio ambiente.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Explicar los componentes del ecosistema a partir de observaciones específicas en el entorno del estudiante y con ayuda de videos y secuencias fotográficas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Caracterizar los diferentes ecosistemas enfatizando que entre estos no hay límites definidos sino que son un continuo que armoniza la vida en nuestro planeta.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Enfatizar la importancia de reconocer las cadenas tróficas y la pirámide alimentaria para estimular la defensa de los seres vivos que componen los ecosistemas. 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todo ello, se ofrece una serie de recursos visuales; también se sugiere comenzar por una reflexión en torno al valor de los ecosistemas y como se han venido destruyendo a causa de las políticas ambientales de nuestro país de una forma sencilla y clara que sea comprensible para el estudiante.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Continuar con conversatorios sobre las formas de adaptación que han adquiridos las especies para la sobrevivencia y cómo esto ha sido producto de años de evolución.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Hacer un paralelo entre un ecosistema natural y un ecosistema urbano. Resaltar la importancia de las acciones humanas para el desarrollo de la sociedad. Establecer con claridad las consecuencias negativas sobre el medio ambiente 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partir de esto se puede analizar los problemas ambientales como la contaminación, la desertificación, la extinción acelerada de especies vegetales y animales, secamiento de ríos, mares, humedales y las consecuencias como inundaciones, sequías, pérdida del suelo, incendios forestales.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último, y para cerrar el tema, se apuesta por proponerle a los estudiantes acciones sencillas para contribuir al cuidado del medio ambiente, por ejemplo, ahorro del agua, ahorro de luz, plantar árboles nativos, cuidar las plantas y sentirlas  como seres vivos, construir un acuario y crear una huerta en la institución.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ind w:right="36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ind w:right="360"/>
      <w:contextualSpacing w:val="0"/>
    </w:pPr>
    <w:r w:rsidDel="00000000" w:rsidR="00000000" w:rsidRPr="00000000">
      <w:rPr>
        <w:rFonts w:ascii="Calibri" w:cs="Calibri" w:eastAsia="Calibri" w:hAnsi="Calibri"/>
        <w:highlight w:val="yellow"/>
        <w:rtl w:val="0"/>
      </w:rPr>
      <w:t xml:space="preserve">[GUION CS_04_05_CO]</w:t>
    </w:r>
    <w:r w:rsidDel="00000000" w:rsidR="00000000" w:rsidRPr="00000000">
      <w:rPr>
        <w:rFonts w:ascii="Calibri" w:cs="Calibri" w:eastAsia="Calibri" w:hAnsi="Calibri"/>
        <w:rtl w:val="0"/>
      </w:rPr>
      <w:t xml:space="preserve"> Guion 5.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El medio ambiente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