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DA" w:rsidRDefault="00900ADA" w:rsidP="00900AD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:rsidR="00900ADA" w:rsidRPr="00254FDB" w:rsidRDefault="00900ADA" w:rsidP="00900ADA">
      <w:pPr>
        <w:rPr>
          <w:rFonts w:ascii="Arial" w:hAnsi="Arial"/>
          <w:lang w:val="es-ES_tradnl"/>
        </w:rPr>
      </w:pPr>
    </w:p>
    <w:p w:rsidR="00900ADA" w:rsidRPr="006D02A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900ADA" w:rsidRDefault="00900ADA" w:rsidP="00900ADA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900ADA" w:rsidRPr="006D02A8" w:rsidRDefault="00900ADA" w:rsidP="00900ADA">
      <w:pPr>
        <w:rPr>
          <w:rFonts w:ascii="Arial" w:hAnsi="Arial"/>
          <w:sz w:val="18"/>
          <w:szCs w:val="18"/>
          <w:lang w:val="es-ES_tradnl"/>
        </w:rPr>
      </w:pPr>
    </w:p>
    <w:p w:rsidR="00900ADA" w:rsidRPr="0063490D" w:rsidRDefault="00900ADA" w:rsidP="00900AD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00ADA" w:rsidRPr="009320AC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6D02A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00ADA" w:rsidRPr="000719EE" w:rsidRDefault="005674E9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CS_04_07_CO_REC18</w:t>
      </w:r>
      <w:bookmarkStart w:id="0" w:name="_GoBack"/>
      <w:bookmarkEnd w:id="0"/>
      <w:r w:rsidR="0008207E">
        <w:rPr>
          <w:rFonts w:ascii="Times New Roman" w:hAnsi="Times New Roman" w:cs="Times New Roman"/>
          <w:color w:val="000000"/>
        </w:rPr>
        <w:t xml:space="preserve">0 </w:t>
      </w:r>
      <w:r w:rsidR="00900ADA">
        <w:rPr>
          <w:rFonts w:ascii="Arial" w:hAnsi="Arial" w:cs="Arial"/>
          <w:sz w:val="18"/>
          <w:szCs w:val="18"/>
          <w:lang w:val="es-ES_tradnl"/>
        </w:rPr>
        <w:t xml:space="preserve">Clasificación de regiones 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6D02A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para relacionar conceptos</w:t>
      </w:r>
    </w:p>
    <w:p w:rsidR="00900ADA" w:rsidRPr="006D02A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Regiones, Colombia </w:t>
      </w:r>
    </w:p>
    <w:p w:rsidR="00900ADA" w:rsidRPr="006D02A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900ADA" w:rsidRPr="00B5513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00ADA" w:rsidRPr="005F4C68" w:rsidTr="002702EF">
        <w:tc>
          <w:tcPr>
            <w:tcW w:w="1248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00ADA" w:rsidRPr="005F4C68" w:rsidTr="002702EF">
        <w:tc>
          <w:tcPr>
            <w:tcW w:w="1248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B5513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00ADA" w:rsidRPr="00AC7496" w:rsidTr="002702EF">
        <w:tc>
          <w:tcPr>
            <w:tcW w:w="4536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00ADA" w:rsidRPr="00AC7496" w:rsidTr="002702EF">
        <w:tc>
          <w:tcPr>
            <w:tcW w:w="4536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00ADA" w:rsidRPr="00AC7496" w:rsidTr="002702EF">
        <w:tc>
          <w:tcPr>
            <w:tcW w:w="4536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00ADA" w:rsidRPr="00AC7496" w:rsidTr="002702EF">
        <w:tc>
          <w:tcPr>
            <w:tcW w:w="4536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00ADA" w:rsidRPr="00AC7496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B5513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00ADA" w:rsidRPr="005F4C68" w:rsidTr="002702EF">
        <w:tc>
          <w:tcPr>
            <w:tcW w:w="2126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00ADA" w:rsidRPr="005F4C68" w:rsidTr="002702EF">
        <w:tc>
          <w:tcPr>
            <w:tcW w:w="2126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00ADA" w:rsidRPr="005F4C68" w:rsidTr="002702EF">
        <w:tc>
          <w:tcPr>
            <w:tcW w:w="2126" w:type="dxa"/>
          </w:tcPr>
          <w:p w:rsidR="00900ADA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00ADA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00ADA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00ADA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00ADA" w:rsidRPr="005F4C68" w:rsidRDefault="00900ADA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254FDB" w:rsidRDefault="00900ADA" w:rsidP="00900AD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00ADA" w:rsidRDefault="00900ADA" w:rsidP="00900ADA">
      <w:pPr>
        <w:rPr>
          <w:rFonts w:ascii="Arial" w:hAnsi="Arial"/>
          <w:sz w:val="18"/>
          <w:szCs w:val="18"/>
          <w:lang w:val="es-ES_tradnl"/>
        </w:rPr>
      </w:pPr>
    </w:p>
    <w:p w:rsidR="00900ADA" w:rsidRPr="00125D25" w:rsidRDefault="00900ADA" w:rsidP="00900AD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00ADA" w:rsidRPr="00411F22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Clasificación de regiones 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00ADA" w:rsidRPr="009F074B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Arrastrar cada una de  las clases de región al contenedor que corresponda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79258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00ADA" w:rsidRPr="0079258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00ADA" w:rsidRPr="00CD652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0719EE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00ADA" w:rsidRPr="00792588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Default="00900ADA" w:rsidP="00900AD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900ADA" w:rsidRDefault="00900ADA" w:rsidP="00900AD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00ADA" w:rsidRPr="009510B5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9510B5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 geográficas</w:t>
      </w:r>
    </w:p>
    <w:p w:rsidR="00900ADA" w:rsidRPr="007F74E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0ADA" w:rsidRPr="007F74E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Caribe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Insular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Pacifica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Amazonía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Orinoquia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Andina 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00ADA" w:rsidRPr="007F74E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9510B5" w:rsidRDefault="00900ADA" w:rsidP="00900AD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 político - administrativas</w:t>
      </w:r>
    </w:p>
    <w:p w:rsidR="00900ADA" w:rsidRPr="009510B5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Pr="007F74E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Departamentos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Municipios</w:t>
      </w:r>
    </w:p>
    <w:p w:rsidR="00900ADA" w:rsidRDefault="0008207E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indígenas</w:t>
      </w:r>
    </w:p>
    <w:p w:rsidR="0008207E" w:rsidRPr="007F74EA" w:rsidRDefault="0008207E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Distritos </w:t>
      </w: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900AD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00ADA" w:rsidRPr="007F74EA" w:rsidRDefault="00900ADA" w:rsidP="00900ADA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DA"/>
    <w:rsid w:val="0008207E"/>
    <w:rsid w:val="005674E9"/>
    <w:rsid w:val="006F1493"/>
    <w:rsid w:val="00740D92"/>
    <w:rsid w:val="009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D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00AD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00ADA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900A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D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00AD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00ADA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900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2</cp:revision>
  <dcterms:created xsi:type="dcterms:W3CDTF">2015-04-04T12:54:00Z</dcterms:created>
  <dcterms:modified xsi:type="dcterms:W3CDTF">2015-04-05T21:31:00Z</dcterms:modified>
</cp:coreProperties>
</file>