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4B" w:rsidRDefault="002C6D4B" w:rsidP="002C6D4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C6D4B" w:rsidRPr="009D0491" w:rsidRDefault="002C6D4B" w:rsidP="002C6D4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2C6D4B" w:rsidRPr="00254FDB" w:rsidRDefault="002C6D4B" w:rsidP="002C6D4B">
      <w:pPr>
        <w:rPr>
          <w:rFonts w:ascii="Arial" w:hAnsi="Arial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2C6D4B" w:rsidRDefault="002C6D4B" w:rsidP="002C6D4B">
      <w:pPr>
        <w:rPr>
          <w:lang w:val="es-CO"/>
        </w:rPr>
      </w:pPr>
      <w:r w:rsidRPr="002C6D4B">
        <w:rPr>
          <w:lang w:val="es-CO"/>
        </w:rPr>
        <w:t xml:space="preserve">[GUION CS_05_01_CO] Guion 1 </w:t>
      </w:r>
      <w:r w:rsidRPr="002C6D4B">
        <w:rPr>
          <w:b/>
          <w:lang w:val="es-CO"/>
        </w:rPr>
        <w:t>La independencia de Colombia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3490D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C6D4B" w:rsidRPr="009320AC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 y elaboración de escrito</w:t>
      </w:r>
      <w:r w:rsidR="00FE0717">
        <w:rPr>
          <w:rFonts w:ascii="Arial" w:hAnsi="Arial" w:cs="Arial"/>
          <w:sz w:val="18"/>
          <w:szCs w:val="18"/>
          <w:lang w:val="es-ES_tradnl"/>
        </w:rPr>
        <w:t>.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Rebelión, comuneros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C6D4B" w:rsidRPr="005F4C68" w:rsidRDefault="00FE071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A7889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C6D4B" w:rsidRPr="00254FDB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125D25" w:rsidRDefault="002C6D4B" w:rsidP="002C6D4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C6D4B" w:rsidRPr="00411F22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F07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el texto sobre la Rebelión </w:t>
      </w:r>
      <w:r w:rsidR="00AA7889">
        <w:rPr>
          <w:rFonts w:ascii="Arial" w:hAnsi="Arial" w:cs="Arial"/>
          <w:sz w:val="18"/>
          <w:szCs w:val="18"/>
          <w:lang w:val="es-ES_tradnl"/>
        </w:rPr>
        <w:t xml:space="preserve">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</w:t>
      </w:r>
      <w:r w:rsidR="00AA7889">
        <w:rPr>
          <w:rFonts w:ascii="Arial" w:hAnsi="Arial" w:cs="Arial"/>
          <w:sz w:val="18"/>
          <w:szCs w:val="18"/>
          <w:lang w:val="es-ES_tradnl"/>
        </w:rPr>
        <w:t>os</w:t>
      </w:r>
      <w:r>
        <w:rPr>
          <w:rFonts w:ascii="Arial" w:hAnsi="Arial" w:cs="Arial"/>
          <w:sz w:val="18"/>
          <w:szCs w:val="18"/>
          <w:lang w:val="es-ES_tradnl"/>
        </w:rPr>
        <w:t xml:space="preserve"> siguiendo el enlace y elabora un escrito en el que expliques el tema y plantees tu punto de vista sobre e</w:t>
      </w:r>
      <w:r w:rsidR="00FE0717">
        <w:rPr>
          <w:rFonts w:ascii="Arial" w:hAnsi="Arial" w:cs="Arial"/>
          <w:sz w:val="18"/>
          <w:szCs w:val="18"/>
          <w:lang w:val="es-ES_tradnl"/>
        </w:rPr>
        <w:t>ste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D4B" w:rsidRDefault="002C6D4B" w:rsidP="002C6D4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Adjunta el documento que escribiste y env</w:t>
      </w:r>
      <w:r w:rsidR="00FE0717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alo a tu profesor</w:t>
      </w:r>
      <w:r w:rsidR="00FE0717">
        <w:rPr>
          <w:rFonts w:ascii="Arial" w:hAnsi="Arial" w:cs="Arial"/>
          <w:sz w:val="18"/>
          <w:szCs w:val="18"/>
          <w:lang w:val="es-ES_tradnl"/>
        </w:rPr>
        <w:t>.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5400F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C2E06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FA10D4" w:rsidP="002C6D4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2C6D4B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http://www.bibliotecanacional.gov.co/content/la-rebeli%C3%B3n-de-los-comuneros</w:t>
        </w:r>
      </w:hyperlink>
      <w:r w:rsidR="002C6D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2C6D4B" w:rsidRDefault="00084496">
      <w:pPr>
        <w:rPr>
          <w:lang w:val="es-ES_tradnl"/>
        </w:rPr>
      </w:pPr>
    </w:p>
    <w:sectPr w:rsidR="00084496" w:rsidRPr="002C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4B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2C6D4B"/>
    <w:rsid w:val="003A36C7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67860"/>
    <w:rsid w:val="00AA7889"/>
    <w:rsid w:val="00AB0EDA"/>
    <w:rsid w:val="00AD7F09"/>
    <w:rsid w:val="00B43CAA"/>
    <w:rsid w:val="00BC567C"/>
    <w:rsid w:val="00BC6D1D"/>
    <w:rsid w:val="00CD1CDA"/>
    <w:rsid w:val="00DE32C4"/>
    <w:rsid w:val="00FA10D4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otecanacional.gov.co/content/la-rebeli%C3%B3n-de-los-comune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2015-04-07T15:58:00Z</dcterms:created>
  <dcterms:modified xsi:type="dcterms:W3CDTF">2015-04-07T15:58:00Z</dcterms:modified>
</cp:coreProperties>
</file>