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43F" w:rsidRDefault="007E543F" w:rsidP="007E543F">
      <w:pPr>
        <w:rPr>
          <w:color w:val="FF0000"/>
        </w:rPr>
      </w:pPr>
      <w:bookmarkStart w:id="0" w:name="_GoBack"/>
      <w:bookmarkEnd w:id="0"/>
    </w:p>
    <w:p w:rsidR="007E543F" w:rsidRDefault="007E543F" w:rsidP="007E543F">
      <w:pPr>
        <w:rPr>
          <w:color w:val="FF0000"/>
        </w:rPr>
      </w:pPr>
    </w:p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1129"/>
        <w:gridCol w:w="7925"/>
      </w:tblGrid>
      <w:tr w:rsidR="007E543F" w:rsidRPr="004C19E7" w:rsidTr="0000673A">
        <w:tc>
          <w:tcPr>
            <w:tcW w:w="9054" w:type="dxa"/>
            <w:gridSpan w:val="2"/>
            <w:shd w:val="clear" w:color="auto" w:fill="000000" w:themeFill="text1"/>
          </w:tcPr>
          <w:p w:rsidR="007E543F" w:rsidRPr="004C19E7" w:rsidRDefault="007E543F" w:rsidP="0000673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C19E7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aprovechado</w:t>
            </w:r>
          </w:p>
        </w:tc>
      </w:tr>
      <w:tr w:rsidR="007E543F" w:rsidRPr="004C19E7" w:rsidTr="0000673A">
        <w:tc>
          <w:tcPr>
            <w:tcW w:w="2518" w:type="dxa"/>
          </w:tcPr>
          <w:p w:rsidR="007E543F" w:rsidRPr="004C19E7" w:rsidRDefault="007E543F" w:rsidP="000067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:rsidR="007E543F" w:rsidRPr="004C19E7" w:rsidRDefault="007E543F" w:rsidP="009646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CS_05_01_CO_REC</w:t>
            </w:r>
            <w:r w:rsidR="0096469D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E543F" w:rsidRPr="004C19E7" w:rsidTr="0000673A">
        <w:tc>
          <w:tcPr>
            <w:tcW w:w="2518" w:type="dxa"/>
          </w:tcPr>
          <w:p w:rsidR="007E543F" w:rsidRPr="004C19E7" w:rsidRDefault="007E543F" w:rsidP="0000673A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:rsidR="007E543F" w:rsidRPr="004C19E7" w:rsidRDefault="00616710" w:rsidP="0000673A">
            <w:pPr>
              <w:rPr>
                <w:rFonts w:ascii="Times New Roman" w:hAnsi="Times New Roman" w:cs="Times New Roman"/>
                <w:color w:val="000000"/>
              </w:rPr>
            </w:pPr>
            <w:hyperlink r:id="rId5" w:history="1">
              <w:r w:rsidR="007E543F" w:rsidRPr="006F1392">
                <w:rPr>
                  <w:rStyle w:val="Hipervnculo"/>
                  <w:rFonts w:ascii="Times New Roman" w:hAnsi="Times New Roman" w:cs="Times New Roman"/>
                </w:rPr>
                <w:t>http://aulaplaneta.planetasaber.com/encyclopedia/default.asp?idreg=8358&amp;ruta=Buscador</w:t>
              </w:r>
            </w:hyperlink>
            <w:r w:rsidR="007E543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7E543F" w:rsidRPr="004C19E7" w:rsidTr="0000673A">
        <w:tc>
          <w:tcPr>
            <w:tcW w:w="2518" w:type="dxa"/>
          </w:tcPr>
          <w:p w:rsidR="007E543F" w:rsidRPr="004C19E7" w:rsidRDefault="007E543F" w:rsidP="0000673A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:rsidR="007E543F" w:rsidRPr="004C19E7" w:rsidRDefault="007E543F" w:rsidP="0000673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E543F" w:rsidRPr="004C19E7" w:rsidTr="0000673A">
        <w:tc>
          <w:tcPr>
            <w:tcW w:w="2518" w:type="dxa"/>
          </w:tcPr>
          <w:p w:rsidR="007E543F" w:rsidRPr="004C19E7" w:rsidRDefault="007E543F" w:rsidP="000067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:rsidR="007E543F" w:rsidRPr="004C19E7" w:rsidRDefault="007E543F" w:rsidP="0000673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Ilustración</w:t>
            </w:r>
          </w:p>
        </w:tc>
      </w:tr>
      <w:tr w:rsidR="007E543F" w:rsidRPr="004C19E7" w:rsidTr="0000673A">
        <w:tc>
          <w:tcPr>
            <w:tcW w:w="2518" w:type="dxa"/>
          </w:tcPr>
          <w:p w:rsidR="007E543F" w:rsidRPr="004C19E7" w:rsidRDefault="007E543F" w:rsidP="000067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:rsidR="007E543F" w:rsidRPr="004C19E7" w:rsidRDefault="007E543F" w:rsidP="004A7E5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Crónica sobre la </w:t>
            </w:r>
            <w:r w:rsidR="004A7E59">
              <w:rPr>
                <w:rFonts w:ascii="Times New Roman" w:hAnsi="Times New Roman" w:cs="Times New Roman"/>
                <w:color w:val="000000"/>
              </w:rPr>
              <w:t>I</w:t>
            </w:r>
            <w:r>
              <w:rPr>
                <w:rFonts w:ascii="Times New Roman" w:hAnsi="Times New Roman" w:cs="Times New Roman"/>
                <w:color w:val="000000"/>
              </w:rPr>
              <w:t>lustración y su influencia en el ámbito social, político y cultural</w:t>
            </w:r>
            <w:r w:rsidR="004A7E59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7E543F" w:rsidRDefault="007E543F" w:rsidP="007E543F">
      <w:pPr>
        <w:rPr>
          <w:color w:val="FF0000"/>
        </w:rPr>
      </w:pPr>
    </w:p>
    <w:p w:rsidR="007E543F" w:rsidRDefault="007E543F" w:rsidP="007E543F">
      <w:pPr>
        <w:rPr>
          <w:b/>
        </w:rPr>
      </w:pPr>
      <w:r w:rsidRPr="00FB7FB8">
        <w:rPr>
          <w:b/>
        </w:rPr>
        <w:t>Ficha del profesor</w:t>
      </w:r>
    </w:p>
    <w:p w:rsidR="007E543F" w:rsidRPr="00FB7FB8" w:rsidRDefault="007E543F" w:rsidP="007E543F">
      <w:pPr>
        <w:rPr>
          <w:b/>
        </w:rPr>
      </w:pPr>
      <w:r>
        <w:rPr>
          <w:b/>
        </w:rPr>
        <w:t>Ladillo</w:t>
      </w:r>
    </w:p>
    <w:p w:rsidR="007E543F" w:rsidRDefault="007E543F" w:rsidP="007E543F">
      <w:r w:rsidRPr="00FB7FB8">
        <w:t>Título</w:t>
      </w:r>
      <w:r>
        <w:t>: La Ilustración</w:t>
      </w:r>
    </w:p>
    <w:p w:rsidR="007E543F" w:rsidRDefault="007E543F" w:rsidP="007E543F">
      <w:r w:rsidRPr="00FB7FB8">
        <w:t>Descripción</w:t>
      </w:r>
      <w:r>
        <w:t xml:space="preserve">: </w:t>
      </w:r>
      <w:r>
        <w:rPr>
          <w:rFonts w:ascii="Times New Roman" w:hAnsi="Times New Roman" w:cs="Times New Roman"/>
          <w:color w:val="000000"/>
        </w:rPr>
        <w:t xml:space="preserve">Crónica sobre la </w:t>
      </w:r>
      <w:r w:rsidR="004A7E59"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lustración y su influencia en el ámbito social, político y cultural</w:t>
      </w:r>
      <w:r w:rsidR="00042F4B">
        <w:rPr>
          <w:rFonts w:ascii="Times New Roman" w:hAnsi="Times New Roman" w:cs="Times New Roman"/>
          <w:color w:val="000000"/>
        </w:rPr>
        <w:t>.</w:t>
      </w:r>
    </w:p>
    <w:p w:rsidR="007E543F" w:rsidRPr="00E925BA" w:rsidRDefault="007E543F" w:rsidP="007E543F">
      <w:pPr>
        <w:rPr>
          <w:rFonts w:ascii="Times" w:hAnsi="Times"/>
        </w:rPr>
      </w:pPr>
      <w:r w:rsidRPr="00FB7FB8">
        <w:t>Competencia</w:t>
      </w:r>
      <w:r>
        <w:t xml:space="preserve">: </w:t>
      </w:r>
      <w:r w:rsidRPr="00E925BA">
        <w:rPr>
          <w:rFonts w:ascii="Times" w:hAnsi="Times"/>
        </w:rPr>
        <w:t>Identificar causas y consecuencias</w:t>
      </w:r>
      <w:r w:rsidR="004A7E59">
        <w:rPr>
          <w:rFonts w:ascii="Times" w:hAnsi="Times"/>
        </w:rPr>
        <w:t xml:space="preserve"> </w:t>
      </w:r>
      <w:r w:rsidRPr="00E925BA">
        <w:rPr>
          <w:rFonts w:ascii="Times" w:hAnsi="Times"/>
        </w:rPr>
        <w:t>en diferentes acontecimientos históricos</w:t>
      </w:r>
      <w:r w:rsidR="004A7E59">
        <w:rPr>
          <w:rFonts w:ascii="Times" w:hAnsi="Times"/>
        </w:rPr>
        <w:t>.</w:t>
      </w:r>
    </w:p>
    <w:p w:rsidR="007E543F" w:rsidRPr="00FB7FB8" w:rsidRDefault="007E543F" w:rsidP="007E543F">
      <w:pPr>
        <w:rPr>
          <w:b/>
        </w:rPr>
      </w:pPr>
      <w:r w:rsidRPr="00FB7FB8">
        <w:rPr>
          <w:b/>
        </w:rPr>
        <w:t>Contenido</w:t>
      </w:r>
    </w:p>
    <w:p w:rsidR="007E543F" w:rsidRDefault="007E543F" w:rsidP="007E543F">
      <w:r w:rsidRPr="00FB7FB8">
        <w:t>Objetivo</w:t>
      </w:r>
      <w:r>
        <w:t>: Conocer aspectos destacados del movimiento ilustrado</w:t>
      </w:r>
      <w:r w:rsidR="004A7E59">
        <w:t>.</w:t>
      </w:r>
    </w:p>
    <w:p w:rsidR="007E543F" w:rsidRDefault="007E543F" w:rsidP="007E543F">
      <w:r w:rsidRPr="00FB7FB8">
        <w:t>Ant</w:t>
      </w:r>
      <w:r>
        <w:t>es: Explicar de manera general las causas e</w:t>
      </w:r>
      <w:r w:rsidR="00CB6C6C">
        <w:t>x</w:t>
      </w:r>
      <w:r>
        <w:t xml:space="preserve">ternas del proceso de </w:t>
      </w:r>
      <w:r w:rsidR="00CB6C6C">
        <w:t>I</w:t>
      </w:r>
      <w:r>
        <w:t>ndependencia</w:t>
      </w:r>
      <w:r w:rsidR="00042F4B">
        <w:t>.</w:t>
      </w:r>
    </w:p>
    <w:p w:rsidR="007E543F" w:rsidRPr="00FB7FB8" w:rsidRDefault="007E543F" w:rsidP="007E543F">
      <w:r w:rsidRPr="00FB7FB8">
        <w:t>Después</w:t>
      </w:r>
      <w:r>
        <w:t>:</w:t>
      </w:r>
      <w:r w:rsidRPr="00FB7FB8">
        <w:t xml:space="preserve"> </w:t>
      </w:r>
      <w:r w:rsidR="00CB6C6C">
        <w:t>S</w:t>
      </w:r>
      <w:r w:rsidRPr="00FB7FB8">
        <w:t>ocializar</w:t>
      </w:r>
      <w:r>
        <w:t xml:space="preserve"> inquietudes sobre el movimiento de la </w:t>
      </w:r>
      <w:r w:rsidR="00CB6C6C">
        <w:t>I</w:t>
      </w:r>
      <w:r>
        <w:t xml:space="preserve">lustración, luego solicitar a los estudiantes que </w:t>
      </w:r>
      <w:r w:rsidR="00567D15">
        <w:t xml:space="preserve">escriban </w:t>
      </w:r>
      <w:r>
        <w:t xml:space="preserve">un párrafo </w:t>
      </w:r>
      <w:r w:rsidR="00567D15">
        <w:t xml:space="preserve">sobre </w:t>
      </w:r>
      <w:r>
        <w:t xml:space="preserve">la relación entre </w:t>
      </w:r>
      <w:r w:rsidR="00CB6C6C">
        <w:t>l</w:t>
      </w:r>
      <w:r>
        <w:t xml:space="preserve">a Ilustración y la </w:t>
      </w:r>
      <w:r w:rsidR="00567D15">
        <w:t>I</w:t>
      </w:r>
      <w:r>
        <w:t>ndependencia de Colombia.</w:t>
      </w:r>
    </w:p>
    <w:p w:rsidR="007E543F" w:rsidRDefault="007E543F" w:rsidP="007E543F">
      <w:r w:rsidRPr="00FB7FB8">
        <w:t>Remisión</w:t>
      </w:r>
      <w:r>
        <w:t>:</w:t>
      </w:r>
      <w:r w:rsidRPr="00FB7FB8">
        <w:t xml:space="preserve"> opciona</w:t>
      </w:r>
      <w:r>
        <w:t>l</w:t>
      </w:r>
    </w:p>
    <w:p w:rsidR="007E543F" w:rsidRDefault="007E543F" w:rsidP="007E543F">
      <w:pPr>
        <w:rPr>
          <w:b/>
        </w:rPr>
      </w:pPr>
      <w:r w:rsidRPr="00FB7FB8">
        <w:rPr>
          <w:b/>
        </w:rPr>
        <w:t xml:space="preserve">Ficha del </w:t>
      </w:r>
      <w:r>
        <w:rPr>
          <w:b/>
        </w:rPr>
        <w:t>estudiante</w:t>
      </w:r>
    </w:p>
    <w:p w:rsidR="007E543F" w:rsidRDefault="007E543F" w:rsidP="007E543F">
      <w:r w:rsidRPr="00C872B7">
        <w:t xml:space="preserve">Título: </w:t>
      </w:r>
      <w:r>
        <w:t>La Ilustración</w:t>
      </w:r>
    </w:p>
    <w:p w:rsidR="007E543F" w:rsidRDefault="007E543F" w:rsidP="007E543F">
      <w:r>
        <w:t xml:space="preserve">Descripción: Con este video podrás conocer generalidades sobre el movimiento intelectual de la Ilustración. </w:t>
      </w:r>
    </w:p>
    <w:p w:rsidR="007E543F" w:rsidRDefault="007E543F" w:rsidP="007E543F"/>
    <w:p w:rsidR="00740D92" w:rsidRDefault="00740D92"/>
    <w:sectPr w:rsidR="00740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43F"/>
    <w:rsid w:val="00042F4B"/>
    <w:rsid w:val="004A7E59"/>
    <w:rsid w:val="00567D15"/>
    <w:rsid w:val="00616710"/>
    <w:rsid w:val="006F1493"/>
    <w:rsid w:val="00740D92"/>
    <w:rsid w:val="007E543F"/>
    <w:rsid w:val="00835CF5"/>
    <w:rsid w:val="0096469D"/>
    <w:rsid w:val="00CB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43F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character" w:styleId="Hipervnculo">
    <w:name w:val="Hyperlink"/>
    <w:basedOn w:val="Fuentedeprrafopredeter"/>
    <w:uiPriority w:val="99"/>
    <w:unhideWhenUsed/>
    <w:rsid w:val="007E543F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rsid w:val="007E543F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E5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43F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character" w:styleId="Hipervnculo">
    <w:name w:val="Hyperlink"/>
    <w:basedOn w:val="Fuentedeprrafopredeter"/>
    <w:uiPriority w:val="99"/>
    <w:unhideWhenUsed/>
    <w:rsid w:val="007E543F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rsid w:val="007E543F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E5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ulaplaneta.planetasaber.com/encyclopedia/default.asp?idreg=8358&amp;ruta=Busc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2015-04-07T15:58:00Z</dcterms:created>
  <dcterms:modified xsi:type="dcterms:W3CDTF">2015-04-07T15:58:00Z</dcterms:modified>
</cp:coreProperties>
</file>