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FB7004" w:rsidRPr="004C19E7" w:rsidTr="0000673A">
        <w:tc>
          <w:tcPr>
            <w:tcW w:w="9054" w:type="dxa"/>
            <w:gridSpan w:val="2"/>
            <w:shd w:val="clear" w:color="auto" w:fill="000000" w:themeFill="text1"/>
          </w:tcPr>
          <w:p w:rsidR="00FB7004" w:rsidRPr="004C19E7" w:rsidRDefault="00FB7004" w:rsidP="000067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FB7004" w:rsidRPr="004C19E7" w:rsidTr="00FB7004">
        <w:tc>
          <w:tcPr>
            <w:tcW w:w="1129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25" w:type="dxa"/>
          </w:tcPr>
          <w:p w:rsidR="00FB7004" w:rsidRPr="004C19E7" w:rsidRDefault="00FB7004" w:rsidP="000C04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0C04E5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B7004" w:rsidRPr="004C19E7" w:rsidTr="00FB7004">
        <w:tc>
          <w:tcPr>
            <w:tcW w:w="1129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925" w:type="dxa"/>
          </w:tcPr>
          <w:p w:rsidR="00FB7004" w:rsidRPr="004C19E7" w:rsidRDefault="00A27932" w:rsidP="0000673A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FB7004" w:rsidRPr="006F1392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http://aulaplaneta.planetasaber.com/encyclopedia/default.asp?idreg=7916&amp;ruta=Buscador</w:t>
              </w:r>
            </w:hyperlink>
            <w:r w:rsidR="00FB700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B7004" w:rsidRPr="004C19E7" w:rsidTr="00FB7004">
        <w:tc>
          <w:tcPr>
            <w:tcW w:w="1129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925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B7004" w:rsidRPr="004C19E7" w:rsidTr="00FB7004">
        <w:tc>
          <w:tcPr>
            <w:tcW w:w="1129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25" w:type="dxa"/>
          </w:tcPr>
          <w:p w:rsidR="00FB7004" w:rsidRPr="004C19E7" w:rsidRDefault="00FB7004" w:rsidP="000C04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Revolución </w:t>
            </w:r>
            <w:r w:rsidR="000C04E5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</w:tc>
      </w:tr>
      <w:tr w:rsidR="00FB7004" w:rsidRPr="004C19E7" w:rsidTr="00FB7004">
        <w:tc>
          <w:tcPr>
            <w:tcW w:w="1129" w:type="dxa"/>
          </w:tcPr>
          <w:p w:rsidR="00FB7004" w:rsidRPr="004C19E7" w:rsidRDefault="00FB7004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25" w:type="dxa"/>
          </w:tcPr>
          <w:p w:rsidR="00FB7004" w:rsidRPr="004C19E7" w:rsidRDefault="00FB7004" w:rsidP="000C04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Video sobre generalidades de la Revolución </w:t>
            </w:r>
            <w:r w:rsidR="000C04E5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</w:tc>
      </w:tr>
    </w:tbl>
    <w:p w:rsidR="00FB7004" w:rsidRDefault="00FB7004" w:rsidP="00FB7004"/>
    <w:p w:rsidR="00FB7004" w:rsidRDefault="00FB7004" w:rsidP="00FB7004">
      <w:pPr>
        <w:rPr>
          <w:b/>
        </w:rPr>
      </w:pPr>
      <w:r w:rsidRPr="00FB7FB8">
        <w:rPr>
          <w:b/>
        </w:rPr>
        <w:t>Ficha del profesor</w:t>
      </w:r>
    </w:p>
    <w:p w:rsidR="00FB7004" w:rsidRPr="00FB7FB8" w:rsidRDefault="00FB7004" w:rsidP="00FB7004">
      <w:pPr>
        <w:rPr>
          <w:b/>
        </w:rPr>
      </w:pPr>
      <w:r>
        <w:rPr>
          <w:b/>
        </w:rPr>
        <w:t>Ladillo</w:t>
      </w:r>
    </w:p>
    <w:p w:rsidR="00FB7004" w:rsidRDefault="00FB7004" w:rsidP="00FB7004">
      <w:r w:rsidRPr="00FB7FB8">
        <w:t>Título</w:t>
      </w:r>
      <w:r>
        <w:t xml:space="preserve">: </w:t>
      </w:r>
      <w:r>
        <w:rPr>
          <w:rFonts w:ascii="Times New Roman" w:hAnsi="Times New Roman" w:cs="Times New Roman"/>
          <w:color w:val="000000"/>
        </w:rPr>
        <w:t xml:space="preserve">La Revolución </w:t>
      </w:r>
      <w:r w:rsidR="000C04E5"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rancesa</w:t>
      </w:r>
    </w:p>
    <w:p w:rsidR="00FB7004" w:rsidRDefault="00FB7004" w:rsidP="00FB7004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 xml:space="preserve">Video sobre generalidades de la Revolución </w:t>
      </w:r>
      <w:r w:rsidR="000C04E5"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rancesa</w:t>
      </w:r>
    </w:p>
    <w:p w:rsidR="00FB7004" w:rsidRPr="00FB7FB8" w:rsidRDefault="00FB7004" w:rsidP="00FB7004">
      <w:r w:rsidRPr="00FB7FB8">
        <w:t>Temporalización</w:t>
      </w:r>
      <w:r>
        <w:t>: 66 segundos</w:t>
      </w:r>
    </w:p>
    <w:p w:rsidR="00FB7004" w:rsidRPr="00FB7FB8" w:rsidRDefault="00FB7004" w:rsidP="00FB7004">
      <w:r w:rsidRPr="00FB7FB8">
        <w:t>Tipo</w:t>
      </w:r>
      <w:r>
        <w:t xml:space="preserve"> de recurso: Video</w:t>
      </w:r>
    </w:p>
    <w:p w:rsidR="00FB7004" w:rsidRPr="00FB7FB8" w:rsidRDefault="00FB7004" w:rsidP="00FB7004">
      <w:pPr>
        <w:rPr>
          <w:b/>
        </w:rPr>
      </w:pPr>
      <w:bookmarkStart w:id="0" w:name="_GoBack"/>
      <w:bookmarkEnd w:id="0"/>
      <w:r w:rsidRPr="00FB7FB8">
        <w:rPr>
          <w:b/>
        </w:rPr>
        <w:t>Contenido</w:t>
      </w:r>
    </w:p>
    <w:p w:rsidR="00FB7004" w:rsidRDefault="00FB7004" w:rsidP="00FB7004">
      <w:r w:rsidRPr="00FB7FB8">
        <w:t>Objetivo</w:t>
      </w:r>
      <w:r>
        <w:t>: Conocer generalidad</w:t>
      </w:r>
      <w:r w:rsidR="000C04E5">
        <w:t>es</w:t>
      </w:r>
      <w:r>
        <w:t xml:space="preserve"> sobre la Revolución</w:t>
      </w:r>
      <w:r w:rsidR="000C04E5">
        <w:t xml:space="preserve"> f</w:t>
      </w:r>
      <w:r>
        <w:t>rancesa</w:t>
      </w:r>
    </w:p>
    <w:p w:rsidR="00FB7004" w:rsidRDefault="00FB7004" w:rsidP="00FB7004">
      <w:r w:rsidRPr="00FB7FB8">
        <w:t>Ant</w:t>
      </w:r>
      <w:r>
        <w:t>es</w:t>
      </w:r>
      <w:r w:rsidR="00314350">
        <w:t xml:space="preserve"> de la presentación</w:t>
      </w:r>
      <w:r>
        <w:t xml:space="preserve">: </w:t>
      </w:r>
      <w:r w:rsidR="00314350">
        <w:t>C</w:t>
      </w:r>
      <w:r w:rsidR="00314350" w:rsidRPr="00EF137B">
        <w:t>ontextualizar a los estudiantes sobre la situación en Francia antes de la revolución y explicar aspectos destacados de este acontecimiento histórico</w:t>
      </w:r>
      <w:r w:rsidR="00314350">
        <w:t>,</w:t>
      </w:r>
      <w:r w:rsidR="00314350" w:rsidRPr="00EF137B">
        <w:t xml:space="preserve"> como la toma de la Bastilla, la ejecución del rey Luis XVI y los cambios que se obtuvieron en la forma de gobierno con la revolución</w:t>
      </w:r>
      <w:r w:rsidR="00314350">
        <w:t xml:space="preserve">. </w:t>
      </w:r>
    </w:p>
    <w:p w:rsidR="00FB7004" w:rsidRPr="00FB7FB8" w:rsidRDefault="00FB7004" w:rsidP="00FB7004">
      <w:r>
        <w:t>Durante</w:t>
      </w:r>
      <w:r w:rsidR="00314350">
        <w:t xml:space="preserve"> la presentación</w:t>
      </w:r>
      <w:r>
        <w:t xml:space="preserve">: </w:t>
      </w:r>
      <w:r w:rsidR="000B7D4E">
        <w:t>L</w:t>
      </w:r>
      <w:r>
        <w:t>os estudiantes deben tomar nota de las palabras desconocidas</w:t>
      </w:r>
      <w:r w:rsidR="00314350">
        <w:t>.</w:t>
      </w:r>
      <w:r>
        <w:t xml:space="preserve"> </w:t>
      </w:r>
    </w:p>
    <w:p w:rsidR="000B7D4E" w:rsidRPr="00EF137B" w:rsidRDefault="00FB7004" w:rsidP="000B7D4E">
      <w:r w:rsidRPr="00FB7FB8">
        <w:t>Después</w:t>
      </w:r>
      <w:r w:rsidR="00314350">
        <w:t xml:space="preserve"> de la presentación</w:t>
      </w:r>
      <w:r>
        <w:t>:</w:t>
      </w:r>
      <w:r w:rsidRPr="00FB7FB8">
        <w:t xml:space="preserve"> </w:t>
      </w:r>
      <w:r w:rsidR="000B7D4E">
        <w:t>E</w:t>
      </w:r>
      <w:r w:rsidR="000B7D4E" w:rsidRPr="00EF137B">
        <w:t xml:space="preserve">xplicar por qué la Revolución francesa es un antecedente y causa importante para la independencia de </w:t>
      </w:r>
      <w:r w:rsidR="000B7D4E">
        <w:t>la Nueva Granada</w:t>
      </w:r>
      <w:r w:rsidR="000B7D4E" w:rsidRPr="00EF137B">
        <w:t xml:space="preserve">. </w:t>
      </w:r>
    </w:p>
    <w:p w:rsidR="000B7D4E" w:rsidRPr="00EF137B" w:rsidRDefault="000B7D4E" w:rsidP="000B7D4E">
      <w:r w:rsidRPr="00EF137B">
        <w:t xml:space="preserve">Resolver inquietudes de los estudiantes sobre el tema y pedirles que busquen el significado de las palabras desconocidas para que enriquezcan su vocabulario. Los estudiantes pueden realizar un esquema o mapa mental para explicar cuál fue la influencia de la Revolución </w:t>
      </w:r>
      <w:r>
        <w:t>f</w:t>
      </w:r>
      <w:r w:rsidRPr="00EF137B">
        <w:t xml:space="preserve">rancesa en la independencia de </w:t>
      </w:r>
      <w:r>
        <w:t>la Nueva Granada</w:t>
      </w:r>
      <w:r w:rsidRPr="00EF137B">
        <w:t>.</w:t>
      </w:r>
    </w:p>
    <w:p w:rsidR="00FB7004" w:rsidRDefault="00FB7004" w:rsidP="00FB7004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FB7004" w:rsidRPr="00C872B7" w:rsidRDefault="00FB7004" w:rsidP="00FB7004">
      <w:r w:rsidRPr="00C872B7">
        <w:t xml:space="preserve">Título: </w:t>
      </w:r>
      <w:r>
        <w:rPr>
          <w:rFonts w:ascii="Times New Roman" w:hAnsi="Times New Roman" w:cs="Times New Roman"/>
          <w:color w:val="000000"/>
        </w:rPr>
        <w:t xml:space="preserve">La Revolución </w:t>
      </w:r>
      <w:r w:rsidR="000B7D4E"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rancesa</w:t>
      </w:r>
    </w:p>
    <w:p w:rsidR="00FB7004" w:rsidRDefault="00FB7004" w:rsidP="00FB7004">
      <w:r>
        <w:lastRenderedPageBreak/>
        <w:t xml:space="preserve">Descripción: </w:t>
      </w:r>
      <w:r w:rsidR="0007765B">
        <w:t>A</w:t>
      </w:r>
      <w:r w:rsidR="0008348E" w:rsidRPr="00467E31">
        <w:t xml:space="preserve">l observar este video podrás conocer aspectos importantes sobre la Revolución francesa, enriquecer tu vocabulario histórico y entender por qué esta revolución se relaciona con el proceso de </w:t>
      </w:r>
      <w:r w:rsidR="0007765B">
        <w:t>I</w:t>
      </w:r>
      <w:r w:rsidR="0008348E" w:rsidRPr="00467E31">
        <w:t>ndependencia de nuestro país.</w:t>
      </w:r>
      <w:r w:rsidR="0008348E">
        <w:t xml:space="preserve"> </w:t>
      </w:r>
    </w:p>
    <w:p w:rsidR="00FB7004" w:rsidRDefault="00FB7004" w:rsidP="00FB7004"/>
    <w:p w:rsidR="00FB7004" w:rsidRDefault="00FB7004" w:rsidP="00FB7004"/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04"/>
    <w:rsid w:val="0007765B"/>
    <w:rsid w:val="0008348E"/>
    <w:rsid w:val="000B7D4E"/>
    <w:rsid w:val="000C04E5"/>
    <w:rsid w:val="00314350"/>
    <w:rsid w:val="004222E0"/>
    <w:rsid w:val="004C2568"/>
    <w:rsid w:val="006F1493"/>
    <w:rsid w:val="00740D92"/>
    <w:rsid w:val="00A27932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04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FB7004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FB700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04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FB7004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FB700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7916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2015-04-17T15:13:00Z</dcterms:created>
  <dcterms:modified xsi:type="dcterms:W3CDTF">2015-04-17T15:13:00Z</dcterms:modified>
</cp:coreProperties>
</file>