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FC12D5" w:rsidRPr="00761F87" w:rsidTr="00A735F4">
        <w:tc>
          <w:tcPr>
            <w:tcW w:w="1951" w:type="dxa"/>
            <w:shd w:val="clear" w:color="auto" w:fill="000000" w:themeFill="text1"/>
          </w:tcPr>
          <w:p w:rsidR="00FC12D5" w:rsidRPr="00761F87" w:rsidRDefault="00FC12D5" w:rsidP="00A735F4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bookmarkStart w:id="0" w:name="_GoBack"/>
            <w:bookmarkEnd w:id="0"/>
            <w:r w:rsidRPr="00761F87">
              <w:rPr>
                <w:rFonts w:asciiTheme="majorHAnsi" w:hAnsiTheme="majorHAnsi"/>
                <w:sz w:val="18"/>
                <w:szCs w:val="18"/>
              </w:rPr>
              <w:t>Título del guion</w:t>
            </w:r>
          </w:p>
        </w:tc>
        <w:tc>
          <w:tcPr>
            <w:tcW w:w="7027" w:type="dxa"/>
          </w:tcPr>
          <w:p w:rsidR="00FC12D5" w:rsidRPr="00761F87" w:rsidRDefault="00FC12D5" w:rsidP="00A735F4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Historia de Colombia en la primera mitad del siglo XX</w:t>
            </w:r>
          </w:p>
        </w:tc>
      </w:tr>
      <w:tr w:rsidR="00FC12D5" w:rsidRPr="00761F87" w:rsidTr="00A735F4">
        <w:tc>
          <w:tcPr>
            <w:tcW w:w="1951" w:type="dxa"/>
            <w:shd w:val="clear" w:color="auto" w:fill="000000" w:themeFill="text1"/>
          </w:tcPr>
          <w:p w:rsidR="00FC12D5" w:rsidRPr="00761F87" w:rsidRDefault="00FC12D5" w:rsidP="00A735F4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Código del guion</w:t>
            </w:r>
          </w:p>
        </w:tc>
        <w:tc>
          <w:tcPr>
            <w:tcW w:w="7027" w:type="dxa"/>
          </w:tcPr>
          <w:p w:rsidR="00FC12D5" w:rsidRPr="00761F87" w:rsidRDefault="00FC12D5" w:rsidP="00A735F4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  <w:highlight w:val="yellow"/>
              </w:rPr>
            </w:pP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CS_0</w:t>
            </w:r>
            <w:r>
              <w:rPr>
                <w:rFonts w:asciiTheme="majorHAnsi" w:hAnsiTheme="majorHAnsi" w:cs="Calibri"/>
                <w:sz w:val="18"/>
                <w:szCs w:val="18"/>
                <w:lang w:val="es"/>
              </w:rPr>
              <w:t>5</w:t>
            </w: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_0</w:t>
            </w:r>
            <w:r>
              <w:rPr>
                <w:rFonts w:asciiTheme="majorHAnsi" w:hAnsiTheme="majorHAnsi" w:cs="Calibri"/>
                <w:sz w:val="18"/>
                <w:szCs w:val="18"/>
                <w:lang w:val="es"/>
              </w:rPr>
              <w:t>3</w:t>
            </w:r>
            <w:r w:rsidRPr="00761F87">
              <w:rPr>
                <w:rFonts w:asciiTheme="majorHAnsi" w:hAnsiTheme="majorHAnsi" w:cs="Calibri"/>
                <w:sz w:val="18"/>
                <w:szCs w:val="18"/>
                <w:lang w:val="es"/>
              </w:rPr>
              <w:t>_CO</w:t>
            </w:r>
          </w:p>
        </w:tc>
      </w:tr>
      <w:tr w:rsidR="00FC12D5" w:rsidRPr="00761F87" w:rsidTr="00A735F4">
        <w:tc>
          <w:tcPr>
            <w:tcW w:w="1951" w:type="dxa"/>
            <w:shd w:val="clear" w:color="auto" w:fill="000000" w:themeFill="text1"/>
          </w:tcPr>
          <w:p w:rsidR="00FC12D5" w:rsidRPr="00761F87" w:rsidRDefault="00FC12D5" w:rsidP="00A735F4">
            <w:pPr>
              <w:tabs>
                <w:tab w:val="right" w:pos="8498"/>
              </w:tabs>
              <w:rPr>
                <w:rFonts w:asciiTheme="majorHAnsi" w:hAnsiTheme="majorHAnsi"/>
                <w:sz w:val="18"/>
                <w:szCs w:val="18"/>
              </w:rPr>
            </w:pPr>
            <w:r w:rsidRPr="00761F87">
              <w:rPr>
                <w:rFonts w:asciiTheme="majorHAnsi" w:hAnsiTheme="majorHAnsi"/>
                <w:sz w:val="18"/>
                <w:szCs w:val="18"/>
              </w:rPr>
              <w:t>Descripción</w:t>
            </w:r>
          </w:p>
        </w:tc>
        <w:tc>
          <w:tcPr>
            <w:tcW w:w="7027" w:type="dxa"/>
          </w:tcPr>
          <w:p w:rsidR="00FC12D5" w:rsidRPr="00761F87" w:rsidRDefault="00A118A1" w:rsidP="008933CA">
            <w:pPr>
              <w:rPr>
                <w:rFonts w:asciiTheme="majorHAnsi" w:hAnsiTheme="majorHAnsi" w:cs="Times New Roman"/>
                <w:sz w:val="18"/>
                <w:szCs w:val="18"/>
                <w:highlight w:val="yellow"/>
              </w:rPr>
            </w:pPr>
            <w:r>
              <w:t xml:space="preserve">Colombia al comenzar </w:t>
            </w:r>
            <w:r w:rsidR="00FC12D5">
              <w:t xml:space="preserve">el </w:t>
            </w:r>
            <w:r w:rsidR="00FC12D5" w:rsidRPr="00185B97">
              <w:rPr>
                <w:b/>
              </w:rPr>
              <w:t xml:space="preserve">siglo XX </w:t>
            </w:r>
            <w:r w:rsidR="00FC12D5">
              <w:t xml:space="preserve">se caracterizó por el </w:t>
            </w:r>
            <w:r w:rsidR="00FC12D5" w:rsidRPr="00965711">
              <w:rPr>
                <w:b/>
              </w:rPr>
              <w:t>crecimiento</w:t>
            </w:r>
            <w:r w:rsidR="00FC12D5">
              <w:t xml:space="preserve"> y las </w:t>
            </w:r>
            <w:r w:rsidR="00FC12D5" w:rsidRPr="00965711">
              <w:rPr>
                <w:b/>
              </w:rPr>
              <w:t>transformaciones</w:t>
            </w:r>
            <w:r w:rsidR="00FC12D5">
              <w:t xml:space="preserve"> en </w:t>
            </w:r>
            <w:r>
              <w:t xml:space="preserve">los </w:t>
            </w:r>
            <w:r w:rsidR="00FC12D5">
              <w:t>campo</w:t>
            </w:r>
            <w:r>
              <w:t>s</w:t>
            </w:r>
            <w:r w:rsidR="00FC12D5">
              <w:t xml:space="preserve"> económico</w:t>
            </w:r>
            <w:r>
              <w:t>, social y cultural</w:t>
            </w:r>
            <w:r w:rsidR="00FC12D5">
              <w:t xml:space="preserve">. </w:t>
            </w:r>
          </w:p>
        </w:tc>
      </w:tr>
    </w:tbl>
    <w:p w:rsidR="00FC12D5" w:rsidRDefault="00FC12D5" w:rsidP="00154197">
      <w:pPr>
        <w:rPr>
          <w:b/>
        </w:rPr>
      </w:pPr>
    </w:p>
    <w:p w:rsidR="000A0CCB" w:rsidRDefault="00185B97" w:rsidP="00154197">
      <w:pPr>
        <w:rPr>
          <w:b/>
        </w:rPr>
      </w:pPr>
      <w:r>
        <w:t xml:space="preserve">El inicio del </w:t>
      </w:r>
      <w:r w:rsidRPr="00185B97">
        <w:rPr>
          <w:b/>
        </w:rPr>
        <w:t>siglo XX en Colombia</w:t>
      </w:r>
      <w:r w:rsidR="00732B92">
        <w:t xml:space="preserve"> se caracterizó por</w:t>
      </w:r>
      <w:r w:rsidR="00720754">
        <w:t xml:space="preserve"> </w:t>
      </w:r>
      <w:r w:rsidR="00D33DB0">
        <w:t xml:space="preserve">el </w:t>
      </w:r>
      <w:r w:rsidR="00732B92" w:rsidRPr="00965711">
        <w:rPr>
          <w:b/>
        </w:rPr>
        <w:t>crecimiento</w:t>
      </w:r>
      <w:r w:rsidR="00732B92">
        <w:t xml:space="preserve"> y </w:t>
      </w:r>
      <w:r w:rsidR="00D33DB0">
        <w:t xml:space="preserve">las </w:t>
      </w:r>
      <w:r w:rsidR="00732B92" w:rsidRPr="00965711">
        <w:rPr>
          <w:b/>
        </w:rPr>
        <w:t>transformaciones</w:t>
      </w:r>
      <w:r w:rsidR="00732B92">
        <w:t xml:space="preserve"> a nivel económico,</w:t>
      </w:r>
      <w:r w:rsidR="00720754">
        <w:t xml:space="preserve"> </w:t>
      </w:r>
      <w:r w:rsidR="00990EAB">
        <w:t xml:space="preserve">pues </w:t>
      </w:r>
      <w:r w:rsidR="00142EAE">
        <w:t xml:space="preserve">con </w:t>
      </w:r>
      <w:r w:rsidR="00D33DB0">
        <w:t>e</w:t>
      </w:r>
      <w:r w:rsidR="00142EAE">
        <w:t>l</w:t>
      </w:r>
      <w:r w:rsidR="00D33DB0">
        <w:t xml:space="preserve"> proceso de </w:t>
      </w:r>
      <w:r w:rsidR="00D33DB0" w:rsidRPr="00965711">
        <w:rPr>
          <w:b/>
        </w:rPr>
        <w:t>modernización</w:t>
      </w:r>
      <w:r w:rsidR="00D33DB0">
        <w:t xml:space="preserve"> aparecieron nuevas </w:t>
      </w:r>
      <w:r w:rsidR="00D33DB0" w:rsidRPr="00965711">
        <w:rPr>
          <w:b/>
        </w:rPr>
        <w:t>clases</w:t>
      </w:r>
      <w:r w:rsidR="007107C9">
        <w:rPr>
          <w:b/>
        </w:rPr>
        <w:t xml:space="preserve"> sociales</w:t>
      </w:r>
      <w:r w:rsidR="00D33DB0" w:rsidRPr="00965711">
        <w:rPr>
          <w:b/>
        </w:rPr>
        <w:t>, escenarios</w:t>
      </w:r>
      <w:r w:rsidR="00720754">
        <w:rPr>
          <w:b/>
        </w:rPr>
        <w:t xml:space="preserve"> </w:t>
      </w:r>
      <w:r w:rsidR="00D33DB0" w:rsidRPr="00965711">
        <w:rPr>
          <w:b/>
        </w:rPr>
        <w:t>y personajes</w:t>
      </w:r>
      <w:r w:rsidR="00FE6AE1">
        <w:rPr>
          <w:b/>
        </w:rPr>
        <w:t>,</w:t>
      </w:r>
      <w:r w:rsidR="00142EAE">
        <w:rPr>
          <w:b/>
        </w:rPr>
        <w:t xml:space="preserve"> </w:t>
      </w:r>
      <w:r w:rsidR="00142EAE" w:rsidRPr="00142EAE">
        <w:t xml:space="preserve">que </w:t>
      </w:r>
      <w:r w:rsidR="0038110E">
        <w:t>fueron determinantes</w:t>
      </w:r>
      <w:r w:rsidR="00081D61">
        <w:t xml:space="preserve"> en la vida nacional</w:t>
      </w:r>
      <w:r w:rsidR="00D33DB0">
        <w:t>.</w:t>
      </w:r>
      <w:r w:rsidR="00965711">
        <w:t xml:space="preserve"> Sin lugar a duda</w:t>
      </w:r>
      <w:r w:rsidR="00D36179">
        <w:t>,</w:t>
      </w:r>
      <w:r w:rsidR="00965711">
        <w:t xml:space="preserve"> el </w:t>
      </w:r>
      <w:r w:rsidR="00965711" w:rsidRPr="00965711">
        <w:rPr>
          <w:b/>
        </w:rPr>
        <w:t>café</w:t>
      </w:r>
      <w:r w:rsidR="00965711">
        <w:t xml:space="preserve"> y el </w:t>
      </w:r>
      <w:r w:rsidR="00965711" w:rsidRPr="00965711">
        <w:rPr>
          <w:b/>
        </w:rPr>
        <w:t>petróleo</w:t>
      </w:r>
      <w:r w:rsidR="000A5610">
        <w:rPr>
          <w:b/>
        </w:rPr>
        <w:t xml:space="preserve"> </w:t>
      </w:r>
      <w:r w:rsidR="00142EAE">
        <w:t>desempeñaron</w:t>
      </w:r>
      <w:r w:rsidR="00720754">
        <w:t xml:space="preserve"> </w:t>
      </w:r>
      <w:r w:rsidR="00965711">
        <w:t>un papel importante en este contexto,</w:t>
      </w:r>
      <w:r w:rsidR="00720754">
        <w:t xml:space="preserve"> </w:t>
      </w:r>
      <w:r w:rsidR="00965711">
        <w:t xml:space="preserve">junto con la aparición del </w:t>
      </w:r>
      <w:r w:rsidR="00965711" w:rsidRPr="00965711">
        <w:rPr>
          <w:b/>
        </w:rPr>
        <w:t>movimiento obrero</w:t>
      </w:r>
      <w:r w:rsidR="00965711">
        <w:t xml:space="preserve"> y la creación de importantes </w:t>
      </w:r>
      <w:r w:rsidR="00142EAE">
        <w:rPr>
          <w:b/>
        </w:rPr>
        <w:t>centros culturales y educativos.</w:t>
      </w:r>
    </w:p>
    <w:p w:rsidR="00154197" w:rsidRPr="00142EAE" w:rsidRDefault="00142EAE" w:rsidP="00154197">
      <w:r w:rsidRPr="00142EAE">
        <w:t xml:space="preserve">Los </w:t>
      </w:r>
      <w:r>
        <w:t>primeros treinta años transcurrieron bajo un régimen hegemónico de ideas conservadoras y fueron seguid</w:t>
      </w:r>
      <w:r w:rsidR="00D36179">
        <w:t>o</w:t>
      </w:r>
      <w:r>
        <w:t>s por dieciséis años de cambios estructurales influenciados por ideologías liberales.</w:t>
      </w:r>
      <w:r w:rsidR="003C72BD">
        <w:t xml:space="preserve"> </w:t>
      </w:r>
    </w:p>
    <w:p w:rsidR="00732B92" w:rsidRDefault="00965711">
      <w:r w:rsidRPr="007B1EC5">
        <w:rPr>
          <w:highlight w:val="yellow"/>
        </w:rPr>
        <w:t>[SE</w:t>
      </w:r>
      <w:r w:rsidR="006F09CC">
        <w:rPr>
          <w:highlight w:val="yellow"/>
        </w:rPr>
        <w:t>CC</w:t>
      </w:r>
      <w:r w:rsidRPr="007B1EC5">
        <w:rPr>
          <w:highlight w:val="yellow"/>
        </w:rPr>
        <w:t>IÓN 1]</w:t>
      </w:r>
      <w:r>
        <w:t xml:space="preserve"> </w:t>
      </w:r>
      <w:r w:rsidR="00835F6B" w:rsidRPr="009B2C2E">
        <w:rPr>
          <w:b/>
        </w:rPr>
        <w:t>1</w:t>
      </w:r>
      <w:r w:rsidR="00555E19">
        <w:t xml:space="preserve"> </w:t>
      </w:r>
      <w:r w:rsidRPr="00965711">
        <w:rPr>
          <w:b/>
        </w:rPr>
        <w:t xml:space="preserve">La </w:t>
      </w:r>
      <w:r w:rsidR="001D7CE4">
        <w:rPr>
          <w:b/>
        </w:rPr>
        <w:t>Hegemonía Conservadora</w:t>
      </w:r>
    </w:p>
    <w:p w:rsidR="00D36179" w:rsidRDefault="00185B97" w:rsidP="004D33D0">
      <w:pPr>
        <w:rPr>
          <w:b/>
        </w:rPr>
      </w:pPr>
      <w:r>
        <w:t xml:space="preserve">Este periodo en la </w:t>
      </w:r>
      <w:r w:rsidRPr="00965711">
        <w:rPr>
          <w:b/>
        </w:rPr>
        <w:t>historia de Colombia</w:t>
      </w:r>
      <w:r w:rsidR="00720754">
        <w:rPr>
          <w:b/>
        </w:rPr>
        <w:t xml:space="preserve"> </w:t>
      </w:r>
      <w:r>
        <w:t>es</w:t>
      </w:r>
      <w:r w:rsidR="00720754">
        <w:t xml:space="preserve"> </w:t>
      </w:r>
      <w:r>
        <w:t>conocido con este nombre porque los presidentes y el</w:t>
      </w:r>
      <w:r w:rsidR="00720754">
        <w:t xml:space="preserve"> </w:t>
      </w:r>
      <w:r>
        <w:t>gobierno en general pertenec</w:t>
      </w:r>
      <w:r w:rsidR="00D37581">
        <w:t xml:space="preserve">ían </w:t>
      </w:r>
      <w:r>
        <w:t xml:space="preserve">al </w:t>
      </w:r>
      <w:r w:rsidRPr="00185B97">
        <w:rPr>
          <w:b/>
        </w:rPr>
        <w:t>parti</w:t>
      </w:r>
      <w:r w:rsidR="00D37581">
        <w:rPr>
          <w:b/>
        </w:rPr>
        <w:t>d</w:t>
      </w:r>
      <w:r w:rsidRPr="00185B97">
        <w:rPr>
          <w:b/>
        </w:rPr>
        <w:t xml:space="preserve">o </w:t>
      </w:r>
      <w:r w:rsidR="00D37581">
        <w:rPr>
          <w:b/>
        </w:rPr>
        <w:t>c</w:t>
      </w:r>
      <w:r w:rsidRPr="00185B97">
        <w:rPr>
          <w:b/>
        </w:rPr>
        <w:t>onservador</w:t>
      </w:r>
      <w:r w:rsidR="00D37581">
        <w:rPr>
          <w:b/>
        </w:rPr>
        <w:t>.</w:t>
      </w:r>
      <w:r w:rsidR="005E5496">
        <w:rPr>
          <w:b/>
        </w:rPr>
        <w:t xml:space="preserve"> </w:t>
      </w:r>
      <w:r w:rsidR="00D37581" w:rsidRPr="00D37581">
        <w:t>S</w:t>
      </w:r>
      <w:r w:rsidR="005E5496" w:rsidRPr="005E5496">
        <w:t xml:space="preserve">u inicio está enmarcado </w:t>
      </w:r>
      <w:r w:rsidR="006B22ED">
        <w:t xml:space="preserve">en </w:t>
      </w:r>
      <w:r>
        <w:t xml:space="preserve">el movimiento </w:t>
      </w:r>
      <w:r w:rsidR="00D37581">
        <w:t xml:space="preserve">de la </w:t>
      </w:r>
      <w:r>
        <w:t>Regenera</w:t>
      </w:r>
      <w:r w:rsidR="00D37581">
        <w:t>ción</w:t>
      </w:r>
      <w:r w:rsidR="00720754">
        <w:t xml:space="preserve"> </w:t>
      </w:r>
      <w:r>
        <w:t xml:space="preserve">liderado por </w:t>
      </w:r>
      <w:r w:rsidRPr="005E5496">
        <w:rPr>
          <w:b/>
        </w:rPr>
        <w:t>Rafael Núñez</w:t>
      </w:r>
      <w:r>
        <w:t xml:space="preserve">, </w:t>
      </w:r>
      <w:r w:rsidR="00D37581">
        <w:t xml:space="preserve">etapa </w:t>
      </w:r>
      <w:r w:rsidR="00446FBB">
        <w:t xml:space="preserve">en la que </w:t>
      </w:r>
      <w:r>
        <w:t xml:space="preserve">el país recibe el nombre </w:t>
      </w:r>
      <w:r w:rsidRPr="00D36179">
        <w:t xml:space="preserve">de </w:t>
      </w:r>
      <w:r w:rsidR="000A4767" w:rsidRPr="00D36179">
        <w:rPr>
          <w:b/>
        </w:rPr>
        <w:t>Rep</w:t>
      </w:r>
      <w:r w:rsidR="00D37581" w:rsidRPr="00D36179">
        <w:rPr>
          <w:b/>
        </w:rPr>
        <w:t>ú</w:t>
      </w:r>
      <w:r w:rsidR="000A4767" w:rsidRPr="00D36179">
        <w:rPr>
          <w:b/>
        </w:rPr>
        <w:t>blica de Colombia</w:t>
      </w:r>
      <w:r w:rsidR="00D37581" w:rsidRPr="00D36179">
        <w:rPr>
          <w:b/>
        </w:rPr>
        <w:t>.</w:t>
      </w:r>
    </w:p>
    <w:p w:rsidR="004D33D0" w:rsidRDefault="00D37581" w:rsidP="004D33D0">
      <w:r w:rsidRPr="00D36179">
        <w:t>E</w:t>
      </w:r>
      <w:r w:rsidR="000A4767" w:rsidRPr="00D36179">
        <w:t>s el comienzo</w:t>
      </w:r>
      <w:r w:rsidR="00720754" w:rsidRPr="00D36179">
        <w:t xml:space="preserve"> </w:t>
      </w:r>
      <w:r w:rsidR="000A4767" w:rsidRPr="00D36179">
        <w:t>de</w:t>
      </w:r>
      <w:r w:rsidR="00185B97" w:rsidRPr="00D36179">
        <w:t xml:space="preserve"> </w:t>
      </w:r>
      <w:r w:rsidR="005E5496" w:rsidRPr="00D36179">
        <w:t>un</w:t>
      </w:r>
      <w:r w:rsidR="00720754" w:rsidRPr="00D36179">
        <w:t xml:space="preserve"> </w:t>
      </w:r>
      <w:r w:rsidR="00185B97" w:rsidRPr="00D36179">
        <w:t xml:space="preserve">nuevo proceso de </w:t>
      </w:r>
      <w:r w:rsidR="00185B97" w:rsidRPr="00D36179">
        <w:rPr>
          <w:b/>
        </w:rPr>
        <w:t>modernización</w:t>
      </w:r>
      <w:r w:rsidR="005E5496" w:rsidRPr="00D36179">
        <w:t>,</w:t>
      </w:r>
      <w:r w:rsidR="00185B97" w:rsidRPr="00D36179">
        <w:t xml:space="preserve"> </w:t>
      </w:r>
      <w:r w:rsidR="00185B97" w:rsidRPr="00D36179">
        <w:rPr>
          <w:b/>
        </w:rPr>
        <w:t>desarrollo económico</w:t>
      </w:r>
      <w:r w:rsidR="005E5496" w:rsidRPr="00D36179">
        <w:t xml:space="preserve">, </w:t>
      </w:r>
      <w:r w:rsidR="005E5496" w:rsidRPr="00D36179">
        <w:rPr>
          <w:b/>
        </w:rPr>
        <w:t>industrialización</w:t>
      </w:r>
      <w:r w:rsidR="005E5496" w:rsidRPr="00D36179">
        <w:t xml:space="preserve"> y </w:t>
      </w:r>
      <w:r w:rsidR="005E5496" w:rsidRPr="00D36179">
        <w:rPr>
          <w:b/>
        </w:rPr>
        <w:t>transformaciones sociales</w:t>
      </w:r>
      <w:r w:rsidR="00185B97" w:rsidRPr="00D36179">
        <w:t>.</w:t>
      </w:r>
      <w:r w:rsidR="004D33D0" w:rsidRPr="00D36179">
        <w:t xml:space="preserve"> S</w:t>
      </w:r>
      <w:r w:rsidR="00D8258C" w:rsidRPr="00D36179">
        <w:t xml:space="preserve">e crearon </w:t>
      </w:r>
      <w:r w:rsidR="00D8258C" w:rsidRPr="00D36179">
        <w:rPr>
          <w:b/>
        </w:rPr>
        <w:t>seis nuevos departamentos</w:t>
      </w:r>
      <w:r w:rsidR="00D8258C" w:rsidRPr="00D36179">
        <w:t xml:space="preserve"> y se </w:t>
      </w:r>
      <w:r w:rsidR="00D8258C" w:rsidRPr="00D36179">
        <w:rPr>
          <w:b/>
        </w:rPr>
        <w:t>redujo</w:t>
      </w:r>
      <w:r w:rsidR="00D8258C" w:rsidRPr="00D36179">
        <w:t xml:space="preserve"> el departamento del </w:t>
      </w:r>
      <w:r w:rsidR="00D8258C" w:rsidRPr="00D36179">
        <w:rPr>
          <w:b/>
        </w:rPr>
        <w:t>Cauca</w:t>
      </w:r>
      <w:r w:rsidR="00D8258C" w:rsidRPr="00D36179">
        <w:t xml:space="preserve">, </w:t>
      </w:r>
      <w:r w:rsidR="00C767B4" w:rsidRPr="00D36179">
        <w:t xml:space="preserve">por </w:t>
      </w:r>
      <w:r w:rsidR="00D8258C" w:rsidRPr="00D36179">
        <w:t>las intenciones separa</w:t>
      </w:r>
      <w:r w:rsidR="00C767B4" w:rsidRPr="00D36179">
        <w:t>tistas</w:t>
      </w:r>
      <w:r w:rsidR="00D8258C" w:rsidRPr="00D36179">
        <w:t xml:space="preserve"> que habían manifestado algunos líderes y dirigentes.</w:t>
      </w:r>
      <w:r w:rsidR="00D8258C">
        <w:t xml:space="preserve"> </w:t>
      </w:r>
    </w:p>
    <w:p w:rsidR="00DC2A3B" w:rsidRDefault="004D33D0" w:rsidP="004D33D0">
      <w:r>
        <w:t xml:space="preserve">Los presidentes que gobernaron el país durante este periodo fueron: Rafael Núñez, </w:t>
      </w:r>
      <w:r w:rsidR="00D3029A">
        <w:t xml:space="preserve">Carlos Holguín, </w:t>
      </w:r>
      <w:r>
        <w:t>Miguel Antonio Caro,</w:t>
      </w:r>
      <w:r w:rsidR="00720754">
        <w:t xml:space="preserve"> </w:t>
      </w:r>
      <w:r>
        <w:t xml:space="preserve">Manuel Antonio </w:t>
      </w:r>
      <w:proofErr w:type="spellStart"/>
      <w:r>
        <w:t>San</w:t>
      </w:r>
      <w:r w:rsidR="00130D01">
        <w:t>c</w:t>
      </w:r>
      <w:r>
        <w:t>lemente</w:t>
      </w:r>
      <w:proofErr w:type="spellEnd"/>
      <w:r>
        <w:t xml:space="preserve">, </w:t>
      </w:r>
      <w:r w:rsidR="003550F3">
        <w:t xml:space="preserve">José Manuel Marroquín, </w:t>
      </w:r>
      <w:r>
        <w:t>Rafael Reyes, Carlos Restrepo, José Vicente Concha,</w:t>
      </w:r>
      <w:r w:rsidR="00720754">
        <w:t xml:space="preserve"> </w:t>
      </w:r>
      <w:r>
        <w:t xml:space="preserve">Marco Fidel </w:t>
      </w:r>
      <w:r w:rsidR="00720754">
        <w:t>Suárez</w:t>
      </w:r>
      <w:r>
        <w:t xml:space="preserve">, Pedro </w:t>
      </w:r>
      <w:proofErr w:type="spellStart"/>
      <w:r>
        <w:t>Nel</w:t>
      </w:r>
      <w:proofErr w:type="spellEnd"/>
      <w:r>
        <w:t xml:space="preserve"> Ospina y Miguel Abadía Méndez</w:t>
      </w:r>
      <w:r w:rsidR="00DC2A3B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C2A3B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DC2A3B" w:rsidRPr="005D1738" w:rsidRDefault="00DC2A3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C2A3B" w:rsidRPr="00053744" w:rsidTr="00297A89">
        <w:tc>
          <w:tcPr>
            <w:tcW w:w="2518" w:type="dxa"/>
          </w:tcPr>
          <w:p w:rsidR="00DC2A3B" w:rsidRPr="00053744" w:rsidRDefault="00DC2A3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C2A3B" w:rsidRPr="00053744" w:rsidRDefault="002559B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30D01">
              <w:rPr>
                <w:rFonts w:ascii="Times New Roman" w:hAnsi="Times New Roman" w:cs="Times New Roman"/>
                <w:color w:val="000000"/>
              </w:rPr>
              <w:t>CS_05_03_</w:t>
            </w:r>
            <w:r w:rsidR="00DC2A3B" w:rsidRPr="00130D01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DC2A3B" w:rsidTr="00297A89">
        <w:tc>
          <w:tcPr>
            <w:tcW w:w="2518" w:type="dxa"/>
          </w:tcPr>
          <w:p w:rsidR="00DC2A3B" w:rsidRDefault="00DC2A3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C2A3B" w:rsidRPr="008F385F" w:rsidRDefault="00DC2A3B" w:rsidP="00130D01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Presidentes de la </w:t>
            </w:r>
            <w:r w:rsidR="001D7CE4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Hegemonía Conservadora</w:t>
            </w:r>
          </w:p>
        </w:tc>
      </w:tr>
      <w:tr w:rsidR="00DC2A3B" w:rsidRPr="00F8484C" w:rsidTr="00297A89">
        <w:tc>
          <w:tcPr>
            <w:tcW w:w="2518" w:type="dxa"/>
          </w:tcPr>
          <w:p w:rsidR="00DC2A3B" w:rsidRDefault="00DC2A3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C2A3B" w:rsidRDefault="00DC2A3B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Secuencia de imágenes</w:t>
            </w:r>
            <w:r w:rsidR="00CA3AA5">
              <w:rPr>
                <w:rFonts w:ascii="Times" w:hAnsi="Times"/>
              </w:rPr>
              <w:t xml:space="preserve"> sobre la </w:t>
            </w:r>
            <w:r w:rsidR="001D7CE4">
              <w:rPr>
                <w:rFonts w:ascii="Times" w:hAnsi="Times"/>
              </w:rPr>
              <w:t>Hegemonía Conservadora</w:t>
            </w:r>
          </w:p>
          <w:p w:rsidR="00CA3AA5" w:rsidRDefault="00CA3AA5" w:rsidP="00297A89">
            <w:pPr>
              <w:rPr>
                <w:rFonts w:ascii="Times" w:hAnsi="Times"/>
              </w:rPr>
            </w:pPr>
          </w:p>
          <w:p w:rsidR="00CA3AA5" w:rsidRPr="005C300F" w:rsidRDefault="00CA3AA5" w:rsidP="00CA3AA5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5C300F">
              <w:rPr>
                <w:rFonts w:ascii="Arial" w:hAnsi="Arial"/>
                <w:b/>
                <w:sz w:val="18"/>
                <w:szCs w:val="18"/>
                <w:lang w:val="es-ES_tradnl"/>
              </w:rPr>
              <w:t>FICHA DEL PROFESOR</w:t>
            </w:r>
          </w:p>
          <w:p w:rsidR="00CA3AA5" w:rsidRDefault="00CA3AA5" w:rsidP="00CA3A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CA3AA5" w:rsidRPr="005C300F" w:rsidRDefault="00CA3AA5" w:rsidP="00CA3AA5">
            <w:pPr>
              <w:rPr>
                <w:rFonts w:ascii="Arial" w:hAnsi="Arial" w:cs="Arial"/>
                <w:lang w:val="es-ES_tradnl"/>
              </w:rPr>
            </w:pPr>
            <w:r w:rsidRPr="005C300F">
              <w:rPr>
                <w:rFonts w:ascii="Arial" w:hAnsi="Arial" w:cs="Arial"/>
              </w:rPr>
              <w:t xml:space="preserve">Título: </w:t>
            </w:r>
            <w:r w:rsidRPr="005C300F">
              <w:rPr>
                <w:rFonts w:ascii="Arial" w:hAnsi="Arial" w:cs="Arial"/>
                <w:lang w:val="es-ES_tradnl"/>
              </w:rPr>
              <w:t xml:space="preserve">Presidentes de la </w:t>
            </w:r>
            <w:r w:rsidR="001D7CE4">
              <w:rPr>
                <w:rFonts w:ascii="Arial" w:hAnsi="Arial" w:cs="Arial"/>
                <w:lang w:val="es-ES_tradnl"/>
              </w:rPr>
              <w:t>Hegemonía Conservadora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 xml:space="preserve">Descripción: </w:t>
            </w:r>
            <w:r w:rsidR="00130D01">
              <w:rPr>
                <w:rFonts w:ascii="Arial" w:hAnsi="Arial" w:cs="Arial"/>
                <w:color w:val="000000"/>
              </w:rPr>
              <w:t>s</w:t>
            </w:r>
            <w:r w:rsidRPr="005C300F">
              <w:rPr>
                <w:rFonts w:ascii="Arial" w:hAnsi="Arial" w:cs="Arial"/>
                <w:color w:val="000000"/>
              </w:rPr>
              <w:t xml:space="preserve">ecuencia de </w:t>
            </w:r>
            <w:r>
              <w:rPr>
                <w:rFonts w:ascii="Arial" w:hAnsi="Arial" w:cs="Arial"/>
                <w:color w:val="000000"/>
              </w:rPr>
              <w:t xml:space="preserve">imágenes sobre los presidentes de la </w:t>
            </w:r>
            <w:r w:rsidR="001D7CE4">
              <w:rPr>
                <w:rFonts w:ascii="Arial" w:hAnsi="Arial" w:cs="Arial"/>
                <w:color w:val="000000"/>
              </w:rPr>
              <w:t>Hegemonía Conservadora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>Temporalización: 3</w:t>
            </w:r>
            <w:r w:rsidR="00081D61">
              <w:rPr>
                <w:rFonts w:ascii="Arial" w:hAnsi="Arial" w:cs="Arial"/>
              </w:rPr>
              <w:t xml:space="preserve"> </w:t>
            </w:r>
            <w:r w:rsidRPr="005C300F">
              <w:rPr>
                <w:rFonts w:ascii="Arial" w:hAnsi="Arial" w:cs="Arial"/>
              </w:rPr>
              <w:t>minutos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 xml:space="preserve">Tipo de recurso: </w:t>
            </w:r>
            <w:r w:rsidR="00130D01">
              <w:rPr>
                <w:rFonts w:ascii="Arial" w:hAnsi="Arial" w:cs="Arial"/>
              </w:rPr>
              <w:t>i</w:t>
            </w:r>
            <w:r w:rsidR="004C40C8" w:rsidRPr="005C300F">
              <w:rPr>
                <w:rFonts w:ascii="Arial" w:hAnsi="Arial" w:cs="Arial"/>
              </w:rPr>
              <w:t>mágenes</w:t>
            </w:r>
          </w:p>
          <w:p w:rsidR="00CA3AA5" w:rsidRPr="005C300F" w:rsidRDefault="00CA3AA5" w:rsidP="00CA3AA5">
            <w:pPr>
              <w:spacing w:after="160" w:line="259" w:lineRule="auto"/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 xml:space="preserve">Competencia: </w:t>
            </w:r>
          </w:p>
          <w:p w:rsidR="00CA3AA5" w:rsidRPr="005C300F" w:rsidRDefault="00CA3AA5" w:rsidP="00CA3AA5">
            <w:pPr>
              <w:rPr>
                <w:rFonts w:ascii="Arial" w:hAnsi="Arial" w:cs="Arial"/>
                <w:b/>
              </w:rPr>
            </w:pPr>
            <w:r w:rsidRPr="005C300F">
              <w:rPr>
                <w:rFonts w:ascii="Arial" w:hAnsi="Arial" w:cs="Arial"/>
                <w:b/>
              </w:rPr>
              <w:t>Contenido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 xml:space="preserve">Objetivo: </w:t>
            </w:r>
            <w:r w:rsidR="00BD67A9">
              <w:rPr>
                <w:rFonts w:ascii="Arial" w:hAnsi="Arial" w:cs="Arial"/>
              </w:rPr>
              <w:t>i</w:t>
            </w:r>
            <w:r w:rsidRPr="005C300F">
              <w:rPr>
                <w:rFonts w:ascii="Arial" w:hAnsi="Arial" w:cs="Arial"/>
              </w:rPr>
              <w:t>dentificar los presidentes pertenecientes al period</w:t>
            </w:r>
            <w:r w:rsidR="004C40C8">
              <w:rPr>
                <w:rFonts w:ascii="Arial" w:hAnsi="Arial" w:cs="Arial"/>
              </w:rPr>
              <w:t>o</w:t>
            </w:r>
            <w:r w:rsidRPr="005C300F">
              <w:rPr>
                <w:rFonts w:ascii="Arial" w:hAnsi="Arial" w:cs="Arial"/>
              </w:rPr>
              <w:t xml:space="preserve"> de la </w:t>
            </w:r>
            <w:r w:rsidR="001D7CE4">
              <w:rPr>
                <w:rFonts w:ascii="Arial" w:hAnsi="Arial" w:cs="Arial"/>
              </w:rPr>
              <w:t>Hegemonía Conservadora</w:t>
            </w:r>
            <w:r w:rsidR="00130D01">
              <w:rPr>
                <w:rFonts w:ascii="Arial" w:hAnsi="Arial" w:cs="Arial"/>
              </w:rPr>
              <w:t>.</w:t>
            </w:r>
          </w:p>
          <w:p w:rsidR="00CA3AA5" w:rsidRPr="005C300F" w:rsidRDefault="00CA3AA5" w:rsidP="00CA3AA5">
            <w:pPr>
              <w:rPr>
                <w:rFonts w:ascii="Arial" w:hAnsi="Arial" w:cs="Arial"/>
                <w:b/>
              </w:rPr>
            </w:pPr>
            <w:r w:rsidRPr="005C300F">
              <w:rPr>
                <w:rFonts w:ascii="Arial" w:hAnsi="Arial" w:cs="Arial"/>
                <w:b/>
              </w:rPr>
              <w:lastRenderedPageBreak/>
              <w:t>Antes de la presentación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>Explicar el concepto de hegemonía y</w:t>
            </w:r>
            <w:r w:rsidR="00720754">
              <w:rPr>
                <w:rFonts w:ascii="Arial" w:hAnsi="Arial" w:cs="Arial"/>
              </w:rPr>
              <w:t xml:space="preserve"> </w:t>
            </w:r>
            <w:r w:rsidRPr="005C300F">
              <w:rPr>
                <w:rFonts w:ascii="Arial" w:hAnsi="Arial" w:cs="Arial"/>
              </w:rPr>
              <w:t xml:space="preserve">las ideas que caracterizan al partido conservador, su relación con la </w:t>
            </w:r>
            <w:r w:rsidR="00130D01">
              <w:rPr>
                <w:rFonts w:ascii="Arial" w:hAnsi="Arial" w:cs="Arial"/>
              </w:rPr>
              <w:t>I</w:t>
            </w:r>
            <w:r w:rsidRPr="005C300F">
              <w:rPr>
                <w:rFonts w:ascii="Arial" w:hAnsi="Arial" w:cs="Arial"/>
              </w:rPr>
              <w:t xml:space="preserve">glesia, su </w:t>
            </w:r>
            <w:r w:rsidR="004C40C8" w:rsidRPr="005C300F">
              <w:rPr>
                <w:rFonts w:ascii="Arial" w:hAnsi="Arial" w:cs="Arial"/>
              </w:rPr>
              <w:t>posición</w:t>
            </w:r>
            <w:r w:rsidRPr="005C300F">
              <w:rPr>
                <w:rFonts w:ascii="Arial" w:hAnsi="Arial" w:cs="Arial"/>
              </w:rPr>
              <w:t xml:space="preserve"> frente a la educación, el papel del Estado y el manejo de la economía</w:t>
            </w:r>
            <w:r w:rsidR="00130D01">
              <w:rPr>
                <w:rFonts w:ascii="Arial" w:hAnsi="Arial" w:cs="Arial"/>
              </w:rPr>
              <w:t>.</w:t>
            </w:r>
          </w:p>
          <w:p w:rsidR="00CA3AA5" w:rsidRPr="005C300F" w:rsidRDefault="00CA3AA5" w:rsidP="00CA3AA5">
            <w:pPr>
              <w:rPr>
                <w:rFonts w:ascii="Arial" w:hAnsi="Arial" w:cs="Arial"/>
                <w:b/>
              </w:rPr>
            </w:pPr>
            <w:r w:rsidRPr="005C300F">
              <w:rPr>
                <w:rFonts w:ascii="Arial" w:hAnsi="Arial" w:cs="Arial"/>
                <w:b/>
              </w:rPr>
              <w:t>Después de la presentación</w:t>
            </w: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>Consultar cu</w:t>
            </w:r>
            <w:r w:rsidR="00130D01">
              <w:rPr>
                <w:rFonts w:ascii="Arial" w:hAnsi="Arial" w:cs="Arial"/>
              </w:rPr>
              <w:t>á</w:t>
            </w:r>
            <w:r w:rsidRPr="005C300F">
              <w:rPr>
                <w:rFonts w:ascii="Arial" w:hAnsi="Arial" w:cs="Arial"/>
              </w:rPr>
              <w:t>les fueron l</w:t>
            </w:r>
            <w:r w:rsidR="009E285F">
              <w:rPr>
                <w:rFonts w:ascii="Arial" w:hAnsi="Arial" w:cs="Arial"/>
              </w:rPr>
              <w:t>o</w:t>
            </w:r>
            <w:r w:rsidRPr="005C300F">
              <w:rPr>
                <w:rFonts w:ascii="Arial" w:hAnsi="Arial" w:cs="Arial"/>
              </w:rPr>
              <w:t>s</w:t>
            </w:r>
            <w:r w:rsidR="00720754">
              <w:rPr>
                <w:rFonts w:ascii="Arial" w:hAnsi="Arial" w:cs="Arial"/>
              </w:rPr>
              <w:t xml:space="preserve"> </w:t>
            </w:r>
            <w:r w:rsidRPr="005C300F">
              <w:rPr>
                <w:rFonts w:ascii="Arial" w:hAnsi="Arial" w:cs="Arial"/>
              </w:rPr>
              <w:t>principales ac</w:t>
            </w:r>
            <w:r w:rsidR="009E285F">
              <w:rPr>
                <w:rFonts w:ascii="Arial" w:hAnsi="Arial" w:cs="Arial"/>
              </w:rPr>
              <w:t>tos de gobierno</w:t>
            </w:r>
            <w:r w:rsidRPr="005C300F">
              <w:rPr>
                <w:rFonts w:ascii="Arial" w:hAnsi="Arial" w:cs="Arial"/>
              </w:rPr>
              <w:t xml:space="preserve"> de</w:t>
            </w:r>
            <w:r w:rsidR="009E285F">
              <w:rPr>
                <w:rFonts w:ascii="Arial" w:hAnsi="Arial" w:cs="Arial"/>
              </w:rPr>
              <w:t xml:space="preserve"> </w:t>
            </w:r>
            <w:r w:rsidRPr="005C300F">
              <w:rPr>
                <w:rFonts w:ascii="Arial" w:hAnsi="Arial" w:cs="Arial"/>
              </w:rPr>
              <w:t xml:space="preserve">cada uno de los presidentes y </w:t>
            </w:r>
            <w:r w:rsidR="004C40C8" w:rsidRPr="005C300F">
              <w:rPr>
                <w:rFonts w:ascii="Arial" w:hAnsi="Arial" w:cs="Arial"/>
              </w:rPr>
              <w:t>realizar</w:t>
            </w:r>
            <w:r w:rsidRPr="005C300F">
              <w:rPr>
                <w:rFonts w:ascii="Arial" w:hAnsi="Arial" w:cs="Arial"/>
              </w:rPr>
              <w:t xml:space="preserve"> un cuadro </w:t>
            </w:r>
            <w:r w:rsidR="004C40C8" w:rsidRPr="005C300F">
              <w:rPr>
                <w:rFonts w:ascii="Arial" w:hAnsi="Arial" w:cs="Arial"/>
              </w:rPr>
              <w:t>comparativo</w:t>
            </w:r>
            <w:r w:rsidRPr="005C300F">
              <w:rPr>
                <w:rFonts w:ascii="Arial" w:hAnsi="Arial" w:cs="Arial"/>
              </w:rPr>
              <w:t xml:space="preserve">. </w:t>
            </w:r>
            <w:r w:rsidR="004C40C8" w:rsidRPr="005C300F">
              <w:rPr>
                <w:rFonts w:ascii="Arial" w:hAnsi="Arial" w:cs="Arial"/>
              </w:rPr>
              <w:t>Después</w:t>
            </w:r>
            <w:r w:rsidRPr="005C300F">
              <w:rPr>
                <w:rFonts w:ascii="Arial" w:hAnsi="Arial" w:cs="Arial"/>
              </w:rPr>
              <w:t xml:space="preserve"> los </w:t>
            </w:r>
            <w:r w:rsidR="004C40C8" w:rsidRPr="005C300F">
              <w:rPr>
                <w:rFonts w:ascii="Arial" w:hAnsi="Arial" w:cs="Arial"/>
              </w:rPr>
              <w:t>estudiantes</w:t>
            </w:r>
            <w:r w:rsidRPr="005C300F">
              <w:rPr>
                <w:rFonts w:ascii="Arial" w:hAnsi="Arial" w:cs="Arial"/>
              </w:rPr>
              <w:t xml:space="preserve"> pueden redactar un informe sobre las </w:t>
            </w:r>
            <w:r w:rsidR="004C40C8" w:rsidRPr="005C300F">
              <w:rPr>
                <w:rFonts w:ascii="Arial" w:hAnsi="Arial" w:cs="Arial"/>
              </w:rPr>
              <w:t>características</w:t>
            </w:r>
            <w:r w:rsidRPr="005C300F">
              <w:rPr>
                <w:rFonts w:ascii="Arial" w:hAnsi="Arial" w:cs="Arial"/>
              </w:rPr>
              <w:t xml:space="preserve"> </w:t>
            </w:r>
            <w:r w:rsidR="004C40C8" w:rsidRPr="005C300F">
              <w:rPr>
                <w:rFonts w:ascii="Arial" w:hAnsi="Arial" w:cs="Arial"/>
              </w:rPr>
              <w:t>políticas</w:t>
            </w:r>
            <w:r w:rsidRPr="005C300F">
              <w:rPr>
                <w:rFonts w:ascii="Arial" w:hAnsi="Arial" w:cs="Arial"/>
              </w:rPr>
              <w:t xml:space="preserve"> de este </w:t>
            </w:r>
            <w:r w:rsidR="004C40C8" w:rsidRPr="005C300F">
              <w:rPr>
                <w:rFonts w:ascii="Arial" w:hAnsi="Arial" w:cs="Arial"/>
              </w:rPr>
              <w:t>periodo</w:t>
            </w:r>
            <w:r w:rsidRPr="005C300F">
              <w:rPr>
                <w:rFonts w:ascii="Arial" w:hAnsi="Arial" w:cs="Arial"/>
              </w:rPr>
              <w:t xml:space="preserve"> </w:t>
            </w:r>
            <w:r w:rsidR="004C40C8" w:rsidRPr="005C300F">
              <w:rPr>
                <w:rFonts w:ascii="Arial" w:hAnsi="Arial" w:cs="Arial"/>
              </w:rPr>
              <w:t>histórico</w:t>
            </w:r>
            <w:r w:rsidRPr="005C300F">
              <w:rPr>
                <w:rFonts w:ascii="Arial" w:hAnsi="Arial" w:cs="Arial"/>
              </w:rPr>
              <w:t xml:space="preserve"> y plantear </w:t>
            </w:r>
            <w:r w:rsidR="004C40C8" w:rsidRPr="005C300F">
              <w:rPr>
                <w:rFonts w:ascii="Arial" w:hAnsi="Arial" w:cs="Arial"/>
              </w:rPr>
              <w:t>conclusiones</w:t>
            </w:r>
            <w:r w:rsidRPr="005C300F">
              <w:rPr>
                <w:rFonts w:ascii="Arial" w:hAnsi="Arial" w:cs="Arial"/>
              </w:rPr>
              <w:t>.</w:t>
            </w:r>
          </w:p>
          <w:p w:rsidR="00CA3AA5" w:rsidRPr="005C300F" w:rsidRDefault="00CA3AA5" w:rsidP="00CA3AA5">
            <w:pPr>
              <w:rPr>
                <w:rFonts w:ascii="Arial" w:hAnsi="Arial" w:cs="Arial"/>
                <w:lang w:val="es-ES_tradnl"/>
              </w:rPr>
            </w:pPr>
          </w:p>
          <w:p w:rsidR="00CA3AA5" w:rsidRPr="005C300F" w:rsidRDefault="00CA3AA5" w:rsidP="00CA3AA5">
            <w:pPr>
              <w:rPr>
                <w:rFonts w:ascii="Arial" w:hAnsi="Arial" w:cs="Arial"/>
                <w:b/>
                <w:lang w:val="es-ES_tradnl"/>
              </w:rPr>
            </w:pPr>
            <w:r w:rsidRPr="005C300F">
              <w:rPr>
                <w:rFonts w:ascii="Arial" w:hAnsi="Arial" w:cs="Arial"/>
                <w:b/>
                <w:lang w:val="es-ES_tradnl"/>
              </w:rPr>
              <w:t>FICHA DEL ALUMNO</w:t>
            </w:r>
          </w:p>
          <w:p w:rsidR="00CA3AA5" w:rsidRPr="005C300F" w:rsidRDefault="00CA3AA5" w:rsidP="00CA3AA5">
            <w:pPr>
              <w:rPr>
                <w:rFonts w:ascii="Arial" w:hAnsi="Arial" w:cs="Arial"/>
                <w:b/>
                <w:lang w:val="es-ES_tradnl"/>
              </w:rPr>
            </w:pPr>
          </w:p>
          <w:p w:rsidR="00CA3AA5" w:rsidRPr="005C300F" w:rsidRDefault="00CA3AA5" w:rsidP="00CA3AA5">
            <w:pPr>
              <w:rPr>
                <w:rFonts w:ascii="Arial" w:hAnsi="Arial" w:cs="Arial"/>
              </w:rPr>
            </w:pPr>
            <w:r w:rsidRPr="005C300F">
              <w:rPr>
                <w:rFonts w:ascii="Arial" w:hAnsi="Arial" w:cs="Arial"/>
              </w:rPr>
              <w:t xml:space="preserve">Título: </w:t>
            </w:r>
            <w:r w:rsidRPr="005C300F">
              <w:rPr>
                <w:rFonts w:ascii="Arial" w:hAnsi="Arial" w:cs="Arial"/>
                <w:color w:val="000000"/>
              </w:rPr>
              <w:t xml:space="preserve">Presidentes de la </w:t>
            </w:r>
            <w:r w:rsidR="001D7CE4">
              <w:rPr>
                <w:rFonts w:ascii="Arial" w:hAnsi="Arial" w:cs="Arial"/>
                <w:color w:val="000000"/>
              </w:rPr>
              <w:t>Hegemonía Conservadora</w:t>
            </w:r>
          </w:p>
          <w:p w:rsidR="00CA3AA5" w:rsidRPr="005C300F" w:rsidRDefault="00CA3AA5" w:rsidP="00CA3AA5">
            <w:pPr>
              <w:rPr>
                <w:rFonts w:ascii="Arial" w:hAnsi="Arial" w:cs="Arial"/>
                <w:b/>
                <w:lang w:val="es-ES_tradnl"/>
              </w:rPr>
            </w:pPr>
            <w:r w:rsidRPr="005C300F">
              <w:rPr>
                <w:rFonts w:ascii="Arial" w:hAnsi="Arial" w:cs="Arial"/>
              </w:rPr>
              <w:t xml:space="preserve">Descripción: </w:t>
            </w:r>
            <w:r w:rsidR="00130D01">
              <w:rPr>
                <w:rFonts w:ascii="Arial" w:hAnsi="Arial" w:cs="Arial"/>
              </w:rPr>
              <w:t>e</w:t>
            </w:r>
            <w:r w:rsidRPr="005C300F">
              <w:rPr>
                <w:rFonts w:ascii="Arial" w:hAnsi="Arial" w:cs="Arial"/>
              </w:rPr>
              <w:t xml:space="preserve">ste recurso te </w:t>
            </w:r>
            <w:r w:rsidR="004C40C8" w:rsidRPr="005C300F">
              <w:rPr>
                <w:rFonts w:ascii="Arial" w:hAnsi="Arial" w:cs="Arial"/>
              </w:rPr>
              <w:t>permitirá</w:t>
            </w:r>
            <w:r w:rsidRPr="005C300F">
              <w:rPr>
                <w:rFonts w:ascii="Arial" w:hAnsi="Arial" w:cs="Arial"/>
              </w:rPr>
              <w:t xml:space="preserve"> identificar a </w:t>
            </w:r>
            <w:r>
              <w:rPr>
                <w:rFonts w:ascii="Arial" w:hAnsi="Arial" w:cs="Arial"/>
              </w:rPr>
              <w:t xml:space="preserve">cada uno de </w:t>
            </w:r>
            <w:r w:rsidRPr="005C300F">
              <w:rPr>
                <w:rFonts w:ascii="Arial" w:hAnsi="Arial" w:cs="Arial"/>
              </w:rPr>
              <w:t>los presidentes que gob</w:t>
            </w:r>
            <w:r>
              <w:rPr>
                <w:rFonts w:ascii="Arial" w:hAnsi="Arial" w:cs="Arial"/>
              </w:rPr>
              <w:t>e</w:t>
            </w:r>
            <w:r w:rsidRPr="005C300F">
              <w:rPr>
                <w:rFonts w:ascii="Arial" w:hAnsi="Arial" w:cs="Arial"/>
              </w:rPr>
              <w:t>rnaron durante l</w:t>
            </w:r>
            <w:r>
              <w:rPr>
                <w:rFonts w:ascii="Arial" w:hAnsi="Arial" w:cs="Arial"/>
              </w:rPr>
              <w:t xml:space="preserve">a </w:t>
            </w:r>
            <w:r w:rsidR="001D7CE4">
              <w:rPr>
                <w:rFonts w:ascii="Arial" w:hAnsi="Arial" w:cs="Arial"/>
              </w:rPr>
              <w:t>Hegemonía Conservadora</w:t>
            </w:r>
            <w:r>
              <w:rPr>
                <w:rFonts w:ascii="Arial" w:hAnsi="Arial" w:cs="Arial"/>
              </w:rPr>
              <w:t xml:space="preserve"> en Colombia, </w:t>
            </w:r>
            <w:r w:rsidR="004C40C8">
              <w:rPr>
                <w:rFonts w:ascii="Arial" w:hAnsi="Arial" w:cs="Arial"/>
              </w:rPr>
              <w:t>periodo</w:t>
            </w:r>
            <w:r>
              <w:rPr>
                <w:rFonts w:ascii="Arial" w:hAnsi="Arial" w:cs="Arial"/>
              </w:rPr>
              <w:t xml:space="preserve"> que se </w:t>
            </w:r>
            <w:r w:rsidR="004C40C8">
              <w:rPr>
                <w:rFonts w:ascii="Arial" w:hAnsi="Arial" w:cs="Arial"/>
              </w:rPr>
              <w:t>extendió</w:t>
            </w:r>
            <w:r>
              <w:rPr>
                <w:rFonts w:ascii="Arial" w:hAnsi="Arial" w:cs="Arial"/>
              </w:rPr>
              <w:t xml:space="preserve"> desde finales del siglo XIX hasta 1930</w:t>
            </w:r>
          </w:p>
          <w:p w:rsidR="00CA3AA5" w:rsidRDefault="00CA3AA5" w:rsidP="00CA3AA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CA3AA5" w:rsidRPr="00F8484C" w:rsidRDefault="00CA3AA5" w:rsidP="00297A89">
            <w:pPr>
              <w:rPr>
                <w:rFonts w:ascii="Times" w:hAnsi="Times"/>
              </w:rPr>
            </w:pPr>
          </w:p>
        </w:tc>
      </w:tr>
    </w:tbl>
    <w:p w:rsidR="004D33D0" w:rsidRPr="004D33D0" w:rsidRDefault="004D33D0" w:rsidP="004D33D0">
      <w:pPr>
        <w:rPr>
          <w:color w:val="FF0000"/>
        </w:rPr>
      </w:pPr>
      <w:r w:rsidRPr="004D33D0">
        <w:rPr>
          <w:color w:val="FF0000"/>
        </w:rPr>
        <w:lastRenderedPageBreak/>
        <w:t xml:space="preserve"> </w:t>
      </w:r>
    </w:p>
    <w:p w:rsidR="00555E19" w:rsidRDefault="004D33D0">
      <w:r>
        <w:t>Durante</w:t>
      </w:r>
      <w:r w:rsidR="00720754">
        <w:t xml:space="preserve"> </w:t>
      </w:r>
      <w:r w:rsidR="000E0773">
        <w:t xml:space="preserve">el gobierno </w:t>
      </w:r>
      <w:r w:rsidR="000E0773" w:rsidRPr="000E0773">
        <w:rPr>
          <w:b/>
        </w:rPr>
        <w:t>de Rafael Reyes</w:t>
      </w:r>
      <w:r w:rsidR="000E0773">
        <w:t xml:space="preserve"> se convocó a una </w:t>
      </w:r>
      <w:r w:rsidR="000E0773" w:rsidRPr="000E0773">
        <w:rPr>
          <w:b/>
        </w:rPr>
        <w:t>Asamblea Nacional Constituyente</w:t>
      </w:r>
      <w:r w:rsidR="00130D01">
        <w:rPr>
          <w:b/>
        </w:rPr>
        <w:t>,</w:t>
      </w:r>
      <w:r w:rsidR="000E0773">
        <w:t xml:space="preserve"> que buscaba reformar la </w:t>
      </w:r>
      <w:r w:rsidRPr="004D33D0">
        <w:rPr>
          <w:b/>
        </w:rPr>
        <w:t>C</w:t>
      </w:r>
      <w:r w:rsidR="000E0773" w:rsidRPr="004D33D0">
        <w:rPr>
          <w:b/>
        </w:rPr>
        <w:t>onstitución</w:t>
      </w:r>
      <w:r w:rsidR="000E0773">
        <w:t xml:space="preserve"> con la ayuda de los </w:t>
      </w:r>
      <w:r w:rsidR="000E0773" w:rsidRPr="004D33D0">
        <w:rPr>
          <w:b/>
        </w:rPr>
        <w:t>liberales</w:t>
      </w:r>
      <w:r w:rsidR="00130D01">
        <w:rPr>
          <w:b/>
        </w:rPr>
        <w:t>,</w:t>
      </w:r>
      <w:r w:rsidR="00BA6734">
        <w:t xml:space="preserve"> y</w:t>
      </w:r>
      <w:r w:rsidR="00720754">
        <w:t xml:space="preserve"> </w:t>
      </w:r>
      <w:r>
        <w:t xml:space="preserve">se creó la </w:t>
      </w:r>
      <w:r w:rsidRPr="004D33D0">
        <w:rPr>
          <w:b/>
        </w:rPr>
        <w:t>Escuela Naval de Cartagena</w:t>
      </w:r>
      <w:r w:rsidR="00E83A11">
        <w:rPr>
          <w:b/>
        </w:rPr>
        <w:t xml:space="preserve"> en 1907</w:t>
      </w:r>
      <w:r>
        <w:t xml:space="preserve">. El gobierno de Reyes fue muy cuestionado por las diferentes </w:t>
      </w:r>
      <w:r w:rsidRPr="00E83A11">
        <w:rPr>
          <w:b/>
        </w:rPr>
        <w:t>concesiones</w:t>
      </w:r>
      <w:r>
        <w:t xml:space="preserve"> que firm</w:t>
      </w:r>
      <w:r w:rsidR="003C43A9">
        <w:t>ó</w:t>
      </w:r>
      <w:r>
        <w:t xml:space="preserve"> con </w:t>
      </w:r>
      <w:r w:rsidRPr="00E83A11">
        <w:rPr>
          <w:b/>
        </w:rPr>
        <w:t>Estados Unidos</w:t>
      </w:r>
      <w:r w:rsidR="00130D01">
        <w:rPr>
          <w:b/>
        </w:rPr>
        <w:t>,</w:t>
      </w:r>
      <w:r>
        <w:t xml:space="preserve"> en las que entreg</w:t>
      </w:r>
      <w:r w:rsidR="00130D01">
        <w:t>ó</w:t>
      </w:r>
      <w:r>
        <w:t xml:space="preserve"> la </w:t>
      </w:r>
      <w:r w:rsidRPr="00E83A11">
        <w:rPr>
          <w:b/>
        </w:rPr>
        <w:t xml:space="preserve">administración </w:t>
      </w:r>
      <w:r>
        <w:t xml:space="preserve">de algunas </w:t>
      </w:r>
      <w:r w:rsidRPr="00E83A11">
        <w:rPr>
          <w:b/>
        </w:rPr>
        <w:t>regiones bananeras</w:t>
      </w:r>
      <w:r>
        <w:t xml:space="preserve"> y de </w:t>
      </w:r>
      <w:r w:rsidRPr="00E83A11">
        <w:rPr>
          <w:b/>
        </w:rPr>
        <w:t>yacimientos petroleros</w:t>
      </w:r>
      <w:r w:rsidR="000A4767">
        <w:rPr>
          <w:b/>
        </w:rPr>
        <w:t xml:space="preserve"> </w:t>
      </w:r>
      <w:r w:rsidR="000A4767" w:rsidRPr="000A4767">
        <w:t>a empresas norteamericanas</w:t>
      </w:r>
      <w:r>
        <w:t>.</w:t>
      </w:r>
      <w:r w:rsidR="00720754">
        <w:t xml:space="preserve"> </w:t>
      </w:r>
      <w:r w:rsidR="00BA6734">
        <w:t>En oposición a muchas de las ideas y obras de Reyes, se unieron</w:t>
      </w:r>
      <w:r w:rsidR="00720754">
        <w:t xml:space="preserve"> </w:t>
      </w:r>
      <w:r w:rsidR="00BA6734">
        <w:t>algunos conservadores y liberales</w:t>
      </w:r>
      <w:r w:rsidR="003C43A9">
        <w:t>,</w:t>
      </w:r>
      <w:r w:rsidR="00BA6734">
        <w:t xml:space="preserve"> que conformaron un tercer partido político conoci</w:t>
      </w:r>
      <w:r w:rsidR="003C43A9">
        <w:t>do</w:t>
      </w:r>
      <w:r w:rsidR="00BA6734">
        <w:t xml:space="preserve"> como el </w:t>
      </w:r>
      <w:r w:rsidR="00BA6734" w:rsidRPr="00BA6734">
        <w:rPr>
          <w:b/>
        </w:rPr>
        <w:t xml:space="preserve">partido </w:t>
      </w:r>
      <w:r w:rsidR="00130D01">
        <w:rPr>
          <w:b/>
        </w:rPr>
        <w:t>r</w:t>
      </w:r>
      <w:r w:rsidR="00BA6734" w:rsidRPr="00BA6734">
        <w:rPr>
          <w:b/>
        </w:rPr>
        <w:t>epublicano</w:t>
      </w:r>
      <w:r w:rsidR="00BA6734">
        <w:t>.</w:t>
      </w:r>
      <w:r w:rsidR="00555E19">
        <w:t xml:space="preserve"> </w:t>
      </w:r>
    </w:p>
    <w:p w:rsidR="00B60D09" w:rsidRDefault="00794EED" w:rsidP="00B60D09">
      <w:r w:rsidRPr="001D7CE4">
        <w:t xml:space="preserve">En los </w:t>
      </w:r>
      <w:r w:rsidRPr="001D7CE4">
        <w:rPr>
          <w:b/>
        </w:rPr>
        <w:t xml:space="preserve">años </w:t>
      </w:r>
      <w:r w:rsidR="003C43A9" w:rsidRPr="001D7CE4">
        <w:rPr>
          <w:b/>
        </w:rPr>
        <w:t>veinte</w:t>
      </w:r>
      <w:r w:rsidR="00130D01" w:rsidRPr="001D7CE4">
        <w:rPr>
          <w:b/>
        </w:rPr>
        <w:t xml:space="preserve">, </w:t>
      </w:r>
      <w:r w:rsidR="00130D01" w:rsidRPr="001D7CE4">
        <w:t>los presidentes de</w:t>
      </w:r>
      <w:r w:rsidRPr="001D7CE4">
        <w:t xml:space="preserve"> la </w:t>
      </w:r>
      <w:r w:rsidR="001D7CE4" w:rsidRPr="001D7CE4">
        <w:t>Hegemonía Conservadora</w:t>
      </w:r>
      <w:r w:rsidR="00130D01" w:rsidRPr="001D7CE4">
        <w:t xml:space="preserve"> </w:t>
      </w:r>
      <w:r w:rsidRPr="001D7CE4">
        <w:t>empez</w:t>
      </w:r>
      <w:r w:rsidR="00130D01" w:rsidRPr="001D7CE4">
        <w:t>aron</w:t>
      </w:r>
      <w:r w:rsidRPr="001D7CE4">
        <w:t xml:space="preserve"> a </w:t>
      </w:r>
      <w:r w:rsidR="001D7CE4">
        <w:t xml:space="preserve">vivir fuertes </w:t>
      </w:r>
      <w:r w:rsidRPr="001D7CE4">
        <w:t>crisis</w:t>
      </w:r>
      <w:r w:rsidR="00130D01" w:rsidRPr="001D7CE4">
        <w:t>.</w:t>
      </w:r>
      <w:r w:rsidRPr="001D7CE4">
        <w:t xml:space="preserve"> </w:t>
      </w:r>
      <w:r w:rsidR="00130D01" w:rsidRPr="001D7CE4">
        <w:t>E</w:t>
      </w:r>
      <w:r w:rsidRPr="001D7CE4">
        <w:t xml:space="preserve">n el gobierno de </w:t>
      </w:r>
      <w:r w:rsidRPr="001D7CE4">
        <w:rPr>
          <w:b/>
        </w:rPr>
        <w:t xml:space="preserve">Marco Fidel </w:t>
      </w:r>
      <w:r w:rsidR="00720754" w:rsidRPr="001D7CE4">
        <w:rPr>
          <w:b/>
        </w:rPr>
        <w:t>Suárez</w:t>
      </w:r>
      <w:r w:rsidR="00130D01" w:rsidRPr="001D7CE4">
        <w:rPr>
          <w:b/>
        </w:rPr>
        <w:t>,</w:t>
      </w:r>
      <w:r w:rsidRPr="001D7CE4">
        <w:t xml:space="preserve"> por ejemplo,</w:t>
      </w:r>
      <w:r w:rsidR="00720754" w:rsidRPr="001D7CE4">
        <w:t xml:space="preserve"> </w:t>
      </w:r>
      <w:r w:rsidRPr="001D7CE4">
        <w:t xml:space="preserve">se </w:t>
      </w:r>
      <w:r w:rsidR="00130D01" w:rsidRPr="001D7CE4">
        <w:t>presentaron</w:t>
      </w:r>
      <w:r w:rsidRPr="001D7CE4">
        <w:t xml:space="preserve"> constantes protestas </w:t>
      </w:r>
      <w:r w:rsidR="00A10515" w:rsidRPr="001D7CE4">
        <w:t>por</w:t>
      </w:r>
      <w:r w:rsidRPr="001D7CE4">
        <w:t xml:space="preserve"> causa del descontento </w:t>
      </w:r>
      <w:r w:rsidR="001D7CE4">
        <w:t xml:space="preserve">producido por las </w:t>
      </w:r>
      <w:r w:rsidRPr="001D7CE4">
        <w:t xml:space="preserve">políticas que favorecían a los </w:t>
      </w:r>
      <w:r w:rsidRPr="001D7CE4">
        <w:rPr>
          <w:b/>
        </w:rPr>
        <w:t>Estados Unidos</w:t>
      </w:r>
      <w:r w:rsidR="000A4767" w:rsidRPr="001D7CE4">
        <w:t>, lo que</w:t>
      </w:r>
      <w:r w:rsidR="00720754">
        <w:t xml:space="preserve"> </w:t>
      </w:r>
      <w:r>
        <w:t>oblig</w:t>
      </w:r>
      <w:r w:rsidR="003C43A9">
        <w:t>ó</w:t>
      </w:r>
      <w:r>
        <w:t xml:space="preserve"> a </w:t>
      </w:r>
      <w:r w:rsidR="00720754">
        <w:t>Suárez</w:t>
      </w:r>
      <w:r w:rsidR="000A4767">
        <w:t xml:space="preserve"> a </w:t>
      </w:r>
      <w:r>
        <w:t>renunciar.</w:t>
      </w:r>
      <w:r w:rsidR="00B60D09">
        <w:t xml:space="preserve"> [</w:t>
      </w:r>
      <w:hyperlink r:id="rId8" w:history="1">
        <w:r w:rsidR="00B60D09" w:rsidRPr="00FE3C53">
          <w:rPr>
            <w:rStyle w:val="Hipervnculo"/>
          </w:rPr>
          <w:t>VER</w:t>
        </w:r>
      </w:hyperlink>
      <w:r w:rsidR="00B60D09">
        <w:t>]</w:t>
      </w:r>
    </w:p>
    <w:p w:rsidR="00417237" w:rsidRDefault="00417237" w:rsidP="00B60D09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835F6B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835F6B" w:rsidRPr="00773587" w:rsidRDefault="00835F6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835F6B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835F6B" w:rsidRPr="00773587" w:rsidRDefault="00835F6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14B41" w:rsidRPr="00773587" w:rsidTr="003B08E2">
        <w:tc>
          <w:tcPr>
            <w:tcW w:w="1226" w:type="dxa"/>
          </w:tcPr>
          <w:p w:rsidR="00214B41" w:rsidRPr="00773587" w:rsidRDefault="00214B4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214B41" w:rsidRPr="00773587" w:rsidRDefault="00214B41" w:rsidP="0040115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D7CE4">
              <w:rPr>
                <w:rFonts w:ascii="Times New Roman" w:hAnsi="Times New Roman" w:cs="Times New Roman"/>
                <w:color w:val="000000"/>
              </w:rPr>
              <w:t>CS_05_03I_CO_</w:t>
            </w:r>
            <w:r w:rsidR="007E189D" w:rsidRPr="001D7CE4">
              <w:rPr>
                <w:rFonts w:ascii="Times New Roman" w:hAnsi="Times New Roman" w:cs="Times New Roman"/>
                <w:color w:val="000000"/>
              </w:rPr>
              <w:t>I</w:t>
            </w:r>
            <w:r w:rsidRPr="001D7CE4">
              <w:rPr>
                <w:rFonts w:ascii="Times New Roman" w:hAnsi="Times New Roman" w:cs="Times New Roman"/>
                <w:color w:val="000000"/>
              </w:rPr>
              <w:t>MG01</w:t>
            </w:r>
          </w:p>
        </w:tc>
      </w:tr>
      <w:tr w:rsidR="00214B41" w:rsidRPr="00773587" w:rsidTr="003B08E2">
        <w:tc>
          <w:tcPr>
            <w:tcW w:w="1226" w:type="dxa"/>
          </w:tcPr>
          <w:p w:rsidR="00214B41" w:rsidRPr="00773587" w:rsidRDefault="00214B41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214B41" w:rsidRPr="00773587" w:rsidRDefault="00214B41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Fotografía de María de los Ángeles Cano</w:t>
            </w:r>
          </w:p>
        </w:tc>
      </w:tr>
      <w:tr w:rsidR="00214B41" w:rsidRPr="00773587" w:rsidTr="003B08E2">
        <w:tc>
          <w:tcPr>
            <w:tcW w:w="1226" w:type="dxa"/>
          </w:tcPr>
          <w:p w:rsidR="00214B41" w:rsidRPr="00773587" w:rsidRDefault="00214B41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28" w:type="dxa"/>
          </w:tcPr>
          <w:p w:rsidR="00214B41" w:rsidRDefault="00214B41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214B41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9" w:history="1">
              <w:r w:rsidR="00214B41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http://upload.wikimedia.org/wikipedia/commons/e/e2/Mariacano.jpg</w:t>
              </w:r>
            </w:hyperlink>
            <w:r w:rsidR="00214B4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4B41" w:rsidRPr="00773587" w:rsidTr="003B08E2">
        <w:tc>
          <w:tcPr>
            <w:tcW w:w="1226" w:type="dxa"/>
          </w:tcPr>
          <w:p w:rsidR="00214B41" w:rsidRPr="00773587" w:rsidRDefault="00214B41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214B41" w:rsidRPr="00773587" w:rsidRDefault="00214B41" w:rsidP="001D7CE4">
            <w:pPr>
              <w:rPr>
                <w:rFonts w:ascii="Times New Roman" w:hAnsi="Times New Roman" w:cs="Times New Roman"/>
                <w:color w:val="000000"/>
              </w:rPr>
            </w:pPr>
            <w:r w:rsidRPr="002B15C6">
              <w:rPr>
                <w:rFonts w:ascii="Times New Roman" w:hAnsi="Times New Roman" w:cs="Times New Roman"/>
                <w:b/>
                <w:color w:val="000000"/>
              </w:rPr>
              <w:t>María de los Ángeles Cano</w:t>
            </w:r>
            <w:r>
              <w:rPr>
                <w:rFonts w:ascii="Times New Roman" w:hAnsi="Times New Roman" w:cs="Times New Roman"/>
                <w:color w:val="000000"/>
              </w:rPr>
              <w:t>, conocida como “la flor del trabajo”</w:t>
            </w:r>
            <w:r w:rsidR="001D7CE4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desempeñ</w:t>
            </w:r>
            <w:r w:rsidR="001D7CE4">
              <w:rPr>
                <w:rFonts w:ascii="Times New Roman" w:hAnsi="Times New Roman" w:cs="Times New Roman"/>
                <w:color w:val="000000"/>
              </w:rPr>
              <w:t>ó</w:t>
            </w:r>
            <w:r>
              <w:rPr>
                <w:rFonts w:ascii="Times New Roman" w:hAnsi="Times New Roman" w:cs="Times New Roman"/>
                <w:color w:val="000000"/>
              </w:rPr>
              <w:t xml:space="preserve"> un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papel importante en la formación del movimiento obrero en Colombia</w:t>
            </w:r>
            <w:r w:rsidR="001D7CE4">
              <w:rPr>
                <w:rFonts w:ascii="Times New Roman" w:hAnsi="Times New Roman" w:cs="Times New Roman"/>
                <w:color w:val="000000"/>
              </w:rPr>
              <w:t>.</w:t>
            </w:r>
            <w:r w:rsidRPr="001D7CE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D7CE4" w:rsidRPr="001D7CE4">
              <w:rPr>
                <w:rFonts w:ascii="Times New Roman" w:hAnsi="Times New Roman" w:cs="Times New Roman"/>
                <w:color w:val="000000"/>
              </w:rPr>
              <w:t>R</w:t>
            </w:r>
            <w:r w:rsidRPr="001D7CE4">
              <w:rPr>
                <w:rFonts w:ascii="Times New Roman" w:hAnsi="Times New Roman" w:cs="Times New Roman"/>
                <w:color w:val="000000"/>
              </w:rPr>
              <w:t>ecorrió gran parte del territorio nacional en su lucha por la</w:t>
            </w:r>
            <w:r w:rsidR="00720754" w:rsidRPr="001D7CE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D7CE4">
              <w:rPr>
                <w:rFonts w:ascii="Times New Roman" w:hAnsi="Times New Roman" w:cs="Times New Roman"/>
                <w:color w:val="000000"/>
              </w:rPr>
              <w:t>defensa de los derechos de los trabajadores y de las mujeres.</w:t>
            </w:r>
          </w:p>
        </w:tc>
      </w:tr>
    </w:tbl>
    <w:p w:rsidR="00BA6734" w:rsidRDefault="00BA67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90124" w:rsidTr="00297A89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90124" w:rsidRDefault="00F9012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90124" w:rsidTr="00297A8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124" w:rsidRDefault="00F90124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124" w:rsidRDefault="00F90124" w:rsidP="002E3481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La </w:t>
            </w:r>
            <w:r w:rsidR="00835F6B">
              <w:rPr>
                <w:rFonts w:ascii="Times" w:hAnsi="Times"/>
                <w:b/>
              </w:rPr>
              <w:t>Hegemoní</w:t>
            </w:r>
            <w:r w:rsidR="00835F6B" w:rsidRPr="00F90124">
              <w:rPr>
                <w:rFonts w:ascii="Times" w:hAnsi="Times"/>
                <w:b/>
              </w:rPr>
              <w:t>a</w:t>
            </w:r>
            <w:r w:rsidRPr="00F90124">
              <w:rPr>
                <w:rFonts w:ascii="Times" w:hAnsi="Times"/>
                <w:b/>
              </w:rPr>
              <w:t xml:space="preserve"> Conservadora</w:t>
            </w:r>
            <w:r>
              <w:rPr>
                <w:rFonts w:ascii="Times" w:hAnsi="Times"/>
              </w:rPr>
              <w:t xml:space="preserve"> fue un </w:t>
            </w:r>
            <w:r w:rsidRPr="00F90124">
              <w:rPr>
                <w:rFonts w:ascii="Times" w:hAnsi="Times"/>
                <w:b/>
              </w:rPr>
              <w:t>periodo político</w:t>
            </w:r>
            <w:r>
              <w:rPr>
                <w:rFonts w:ascii="Times" w:hAnsi="Times"/>
              </w:rPr>
              <w:t xml:space="preserve"> en la historia de </w:t>
            </w:r>
            <w:r w:rsidRPr="00F90124">
              <w:rPr>
                <w:rFonts w:ascii="Times" w:hAnsi="Times"/>
                <w:b/>
              </w:rPr>
              <w:t xml:space="preserve">Colombia </w:t>
            </w:r>
            <w:r>
              <w:rPr>
                <w:rFonts w:ascii="Times" w:hAnsi="Times"/>
              </w:rPr>
              <w:t>que se prolongó por cuarenta y cuatro años</w:t>
            </w:r>
            <w:r w:rsidR="00DC2CC2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en el que nuestro país tuvo nueve presidentes, todos </w:t>
            </w:r>
            <w:r w:rsidR="002E3481">
              <w:rPr>
                <w:rFonts w:ascii="Times" w:hAnsi="Times"/>
              </w:rPr>
              <w:t>del</w:t>
            </w:r>
            <w:r>
              <w:rPr>
                <w:rFonts w:ascii="Times" w:hAnsi="Times"/>
              </w:rPr>
              <w:t xml:space="preserve"> partido conservador.</w:t>
            </w:r>
          </w:p>
        </w:tc>
      </w:tr>
    </w:tbl>
    <w:p w:rsidR="00075DFF" w:rsidRDefault="00075DFF" w:rsidP="002559BD">
      <w:pPr>
        <w:rPr>
          <w:rFonts w:ascii="Times" w:hAnsi="Times"/>
          <w:highlight w:val="yellow"/>
        </w:rPr>
      </w:pPr>
    </w:p>
    <w:p w:rsidR="002559BD" w:rsidRPr="00E82E29" w:rsidRDefault="001A48CF">
      <w:pPr>
        <w:rPr>
          <w:rFonts w:ascii="Times" w:hAnsi="Times"/>
        </w:rPr>
      </w:pPr>
      <w:r>
        <w:rPr>
          <w:rFonts w:ascii="Times" w:hAnsi="Times"/>
          <w:highlight w:val="yellow"/>
        </w:rPr>
        <w:t>[</w:t>
      </w:r>
      <w:r w:rsidR="002559BD" w:rsidRPr="00875301">
        <w:rPr>
          <w:rFonts w:ascii="Times" w:hAnsi="Times"/>
          <w:highlight w:val="yellow"/>
        </w:rPr>
        <w:t xml:space="preserve">SECCIÓN </w:t>
      </w:r>
      <w:r w:rsidR="002559BD">
        <w:rPr>
          <w:rFonts w:ascii="Times" w:hAnsi="Times"/>
          <w:highlight w:val="yellow"/>
        </w:rPr>
        <w:t>1</w:t>
      </w:r>
      <w:r w:rsidR="002559BD" w:rsidRPr="00875301">
        <w:rPr>
          <w:rFonts w:ascii="Times" w:hAnsi="Times"/>
          <w:highlight w:val="yellow"/>
        </w:rPr>
        <w:t>]</w:t>
      </w:r>
      <w:r w:rsidR="00E82E29">
        <w:rPr>
          <w:rFonts w:ascii="Times" w:hAnsi="Times"/>
        </w:rPr>
        <w:t xml:space="preserve"> </w:t>
      </w:r>
      <w:r w:rsidR="00E82E29" w:rsidRPr="001A48CF">
        <w:rPr>
          <w:rFonts w:ascii="Times" w:hAnsi="Times"/>
          <w:b/>
        </w:rPr>
        <w:t>1.1</w:t>
      </w:r>
      <w:r w:rsidR="002559BD">
        <w:rPr>
          <w:rFonts w:ascii="Times" w:hAnsi="Times"/>
        </w:rPr>
        <w:t xml:space="preserve"> </w:t>
      </w:r>
      <w:r w:rsidR="002559BD"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472F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F9472F" w:rsidRPr="005D1738" w:rsidRDefault="00F9472F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9472F" w:rsidTr="00297A89">
        <w:tc>
          <w:tcPr>
            <w:tcW w:w="2518" w:type="dxa"/>
          </w:tcPr>
          <w:p w:rsidR="00F9472F" w:rsidRPr="00053744" w:rsidRDefault="00F9472F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9472F" w:rsidRPr="00053744" w:rsidRDefault="009C2C01" w:rsidP="007E18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DC2CC2">
              <w:rPr>
                <w:rFonts w:ascii="Times New Roman" w:hAnsi="Times New Roman" w:cs="Times New Roman"/>
                <w:color w:val="000000"/>
              </w:rPr>
              <w:t>CS_05_03</w:t>
            </w:r>
            <w:r w:rsidR="00232700" w:rsidRPr="00DC2CC2">
              <w:rPr>
                <w:rFonts w:ascii="Times New Roman" w:hAnsi="Times New Roman" w:cs="Times New Roman"/>
                <w:color w:val="000000"/>
              </w:rPr>
              <w:t>_REC2</w:t>
            </w:r>
            <w:r w:rsidR="00F9472F" w:rsidRPr="00DC2CC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9472F" w:rsidTr="00297A89">
        <w:tc>
          <w:tcPr>
            <w:tcW w:w="2518" w:type="dxa"/>
          </w:tcPr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9472F" w:rsidRDefault="00F9472F" w:rsidP="00F947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Hegemonía Conservadora</w:t>
            </w:r>
          </w:p>
        </w:tc>
      </w:tr>
      <w:tr w:rsidR="00F9472F" w:rsidTr="00297A89">
        <w:tc>
          <w:tcPr>
            <w:tcW w:w="2518" w:type="dxa"/>
          </w:tcPr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9472F" w:rsidRPr="000719EE" w:rsidRDefault="00F9472F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9472F" w:rsidRDefault="00F9472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Escribir huecos</w:t>
            </w:r>
          </w:p>
        </w:tc>
      </w:tr>
    </w:tbl>
    <w:p w:rsidR="007E6E4B" w:rsidRDefault="007E6E4B">
      <w:r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Pr="00835F6B">
        <w:rPr>
          <w:highlight w:val="yellow"/>
        </w:rPr>
        <w:t>IÓN 2]</w:t>
      </w:r>
      <w:r>
        <w:t xml:space="preserve"> </w:t>
      </w:r>
      <w:r w:rsidR="00E82E29">
        <w:rPr>
          <w:b/>
        </w:rPr>
        <w:t>1.2</w:t>
      </w:r>
      <w:r w:rsidR="00401154">
        <w:rPr>
          <w:b/>
        </w:rPr>
        <w:t xml:space="preserve"> L</w:t>
      </w:r>
      <w:r w:rsidRPr="006E289F">
        <w:rPr>
          <w:b/>
        </w:rPr>
        <w:t>a Guerra de los Mil Días</w:t>
      </w:r>
    </w:p>
    <w:p w:rsidR="00AB66B3" w:rsidRDefault="009131A9" w:rsidP="00AB66B3">
      <w:r>
        <w:t xml:space="preserve">Las </w:t>
      </w:r>
      <w:r w:rsidRPr="006E289F">
        <w:rPr>
          <w:b/>
        </w:rPr>
        <w:t>guerras civiles</w:t>
      </w:r>
      <w:r>
        <w:t xml:space="preserve"> fueron una constante en </w:t>
      </w:r>
      <w:r w:rsidR="00DC2CC2">
        <w:t xml:space="preserve">la vida colombiana </w:t>
      </w:r>
      <w:r>
        <w:t xml:space="preserve">durante </w:t>
      </w:r>
      <w:r w:rsidR="006E289F">
        <w:t xml:space="preserve">el </w:t>
      </w:r>
      <w:r w:rsidR="006E289F" w:rsidRPr="006E289F">
        <w:rPr>
          <w:b/>
        </w:rPr>
        <w:t>siglo XIX</w:t>
      </w:r>
      <w:r w:rsidR="00DC2CC2">
        <w:rPr>
          <w:b/>
        </w:rPr>
        <w:t>,</w:t>
      </w:r>
      <w:r w:rsidR="006E289F">
        <w:t xml:space="preserve"> y las reformas constitucionales de fin de siglo aumentaron los </w:t>
      </w:r>
      <w:r w:rsidR="006E289F" w:rsidRPr="006E289F">
        <w:rPr>
          <w:b/>
        </w:rPr>
        <w:t>enfrentamiento</w:t>
      </w:r>
      <w:r w:rsidR="006E289F">
        <w:rPr>
          <w:b/>
        </w:rPr>
        <w:t>s</w:t>
      </w:r>
      <w:r w:rsidR="006E289F">
        <w:t xml:space="preserve"> entre </w:t>
      </w:r>
      <w:r w:rsidR="003E20DE">
        <w:t xml:space="preserve">los </w:t>
      </w:r>
      <w:r w:rsidR="008162C6">
        <w:t xml:space="preserve">partidos </w:t>
      </w:r>
      <w:r w:rsidR="00360DFE">
        <w:t>políticos</w:t>
      </w:r>
      <w:r w:rsidR="006E289F">
        <w:t xml:space="preserve"> en diferentes zonas del país</w:t>
      </w:r>
      <w:r w:rsidR="00DC2CC2">
        <w:t>,</w:t>
      </w:r>
      <w:r w:rsidR="00DC31F4">
        <w:t xml:space="preserve"> </w:t>
      </w:r>
      <w:r w:rsidR="00DC2CC2">
        <w:t>por</w:t>
      </w:r>
      <w:r w:rsidR="00DC31F4">
        <w:t xml:space="preserve"> causa</w:t>
      </w:r>
      <w:r w:rsidR="00360DFE">
        <w:t xml:space="preserve"> del descontento tanto en el campo</w:t>
      </w:r>
      <w:r w:rsidR="00DC31F4">
        <w:t xml:space="preserve"> político como en el económico.</w:t>
      </w:r>
      <w:r w:rsidR="00720754">
        <w:t xml:space="preserve"> </w:t>
      </w:r>
      <w:r w:rsidR="00AB66B3">
        <w:t>Este malestar fue el</w:t>
      </w:r>
      <w:r w:rsidR="00720754">
        <w:t xml:space="preserve"> </w:t>
      </w:r>
      <w:r w:rsidR="00AB66B3">
        <w:t>elemento que deton</w:t>
      </w:r>
      <w:r w:rsidR="00DC2CC2">
        <w:t>ó</w:t>
      </w:r>
      <w:r w:rsidR="00AB66B3">
        <w:t xml:space="preserve"> </w:t>
      </w:r>
      <w:r w:rsidR="003E20DE">
        <w:t>en</w:t>
      </w:r>
      <w:r w:rsidR="003E20DE" w:rsidRPr="003E20DE">
        <w:rPr>
          <w:b/>
        </w:rPr>
        <w:t xml:space="preserve"> 1899</w:t>
      </w:r>
      <w:r w:rsidR="003E20DE">
        <w:t xml:space="preserve"> </w:t>
      </w:r>
      <w:r w:rsidR="00AB66B3">
        <w:t xml:space="preserve">el </w:t>
      </w:r>
      <w:r w:rsidR="00AB66B3" w:rsidRPr="00DC31F4">
        <w:rPr>
          <w:b/>
        </w:rPr>
        <w:t>conflicto</w:t>
      </w:r>
      <w:r w:rsidR="00AB66B3">
        <w:t xml:space="preserve"> entre </w:t>
      </w:r>
      <w:r w:rsidR="00AB66B3" w:rsidRPr="008162C6">
        <w:rPr>
          <w:b/>
        </w:rPr>
        <w:t>liberales y conservadores</w:t>
      </w:r>
      <w:r w:rsidR="00DC2CC2">
        <w:rPr>
          <w:b/>
        </w:rPr>
        <w:t>,</w:t>
      </w:r>
      <w:r w:rsidR="00AB66B3">
        <w:t xml:space="preserve"> conocido como </w:t>
      </w:r>
      <w:r w:rsidR="00401154" w:rsidRPr="00401154">
        <w:rPr>
          <w:b/>
        </w:rPr>
        <w:t>l</w:t>
      </w:r>
      <w:r w:rsidR="00AB66B3" w:rsidRPr="00AB66B3">
        <w:rPr>
          <w:b/>
        </w:rPr>
        <w:t>a Guerra de los Mil Días</w:t>
      </w:r>
      <w:r w:rsidR="00DC2CC2">
        <w:rPr>
          <w:b/>
        </w:rPr>
        <w:t>.</w:t>
      </w:r>
    </w:p>
    <w:p w:rsidR="007E6E4B" w:rsidRDefault="00DC2CC2">
      <w:r>
        <w:t>L</w:t>
      </w:r>
      <w:r w:rsidR="00360DFE">
        <w:t xml:space="preserve">as principales </w:t>
      </w:r>
      <w:r w:rsidR="00360DFE" w:rsidRPr="00CE7166">
        <w:rPr>
          <w:b/>
        </w:rPr>
        <w:t>causas</w:t>
      </w:r>
      <w:r w:rsidR="00360DFE">
        <w:t xml:space="preserve"> de esta guerra civil </w:t>
      </w:r>
      <w:r>
        <w:t>son</w:t>
      </w:r>
      <w:r w:rsidR="00360DFE">
        <w:t>:</w:t>
      </w:r>
    </w:p>
    <w:p w:rsidR="00360DFE" w:rsidRDefault="00AB66B3" w:rsidP="00AB66B3">
      <w:pPr>
        <w:pStyle w:val="Prrafodelista"/>
        <w:numPr>
          <w:ilvl w:val="0"/>
          <w:numId w:val="4"/>
        </w:numPr>
      </w:pPr>
      <w:r>
        <w:t xml:space="preserve">El </w:t>
      </w:r>
      <w:r w:rsidRPr="00CE7166">
        <w:rPr>
          <w:b/>
        </w:rPr>
        <w:t>inconformismo</w:t>
      </w:r>
      <w:r>
        <w:t xml:space="preserve"> de los liberales radicales, que buscaban una </w:t>
      </w:r>
      <w:r w:rsidRPr="00CE7166">
        <w:rPr>
          <w:b/>
        </w:rPr>
        <w:t>reforma constitucional</w:t>
      </w:r>
      <w:r w:rsidR="00DC2CC2">
        <w:rPr>
          <w:b/>
        </w:rPr>
        <w:t>,</w:t>
      </w:r>
      <w:r>
        <w:t xml:space="preserve"> inici</w:t>
      </w:r>
      <w:r w:rsidR="00DC2CC2">
        <w:t>ó</w:t>
      </w:r>
      <w:r>
        <w:t xml:space="preserve"> el enfrentamiento contra los conservadores</w:t>
      </w:r>
      <w:r w:rsidR="00DC2CC2">
        <w:t>,</w:t>
      </w:r>
      <w:r>
        <w:t xml:space="preserve"> que tenían el respaldo del gobierno.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baja del </w:t>
      </w:r>
      <w:r w:rsidRPr="00CE7166">
        <w:rPr>
          <w:b/>
        </w:rPr>
        <w:t>precio del café</w:t>
      </w:r>
      <w:r>
        <w:t xml:space="preserve"> a nivel mundial</w:t>
      </w:r>
      <w:r w:rsidR="00DC2CC2">
        <w:t>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fuerte </w:t>
      </w:r>
      <w:r w:rsidRPr="00AE4D11">
        <w:rPr>
          <w:b/>
        </w:rPr>
        <w:t>crisis económica</w:t>
      </w:r>
      <w:r>
        <w:t xml:space="preserve"> que se vivía en todo el territorio nacional.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>El aliento que daba</w:t>
      </w:r>
      <w:r w:rsidR="00DC2CC2">
        <w:t>n</w:t>
      </w:r>
      <w:r>
        <w:t xml:space="preserve"> al </w:t>
      </w:r>
      <w:r w:rsidRPr="00AE4D11">
        <w:rPr>
          <w:b/>
        </w:rPr>
        <w:t>partido liberal</w:t>
      </w:r>
      <w:r w:rsidR="00AE4D11">
        <w:t xml:space="preserve"> otros</w:t>
      </w:r>
      <w:r w:rsidR="00720754">
        <w:t xml:space="preserve"> </w:t>
      </w:r>
      <w:r w:rsidR="00AE4D11">
        <w:t>liberales de muchas partes del</w:t>
      </w:r>
      <w:r w:rsidR="00720754">
        <w:t xml:space="preserve"> </w:t>
      </w:r>
      <w:r>
        <w:t>mundo.</w:t>
      </w:r>
    </w:p>
    <w:p w:rsidR="00AB66B3" w:rsidRDefault="00AB66B3" w:rsidP="00AB66B3">
      <w:pPr>
        <w:pStyle w:val="Prrafodelista"/>
        <w:numPr>
          <w:ilvl w:val="0"/>
          <w:numId w:val="4"/>
        </w:numPr>
      </w:pPr>
      <w:r>
        <w:t xml:space="preserve">La situación de los campesinos, que no poseían tierras </w:t>
      </w:r>
      <w:r w:rsidR="00CE7166">
        <w:t>p</w:t>
      </w:r>
      <w:r>
        <w:t xml:space="preserve">ara trabajar, ya que estas se encontraban en poder de los </w:t>
      </w:r>
      <w:r w:rsidRPr="00AE4D11">
        <w:rPr>
          <w:b/>
        </w:rPr>
        <w:t>terratenientes</w:t>
      </w:r>
      <w:r w:rsidR="00CE7166">
        <w:t>.</w:t>
      </w:r>
    </w:p>
    <w:p w:rsidR="00CE7166" w:rsidRDefault="00CE7166" w:rsidP="00CE7166">
      <w:r>
        <w:t>Durante la guerra</w:t>
      </w:r>
      <w:r w:rsidR="00AE4D11">
        <w:t>,</w:t>
      </w:r>
      <w:r>
        <w:t xml:space="preserve"> los liberales se organizaron en </w:t>
      </w:r>
      <w:r w:rsidRPr="00AE4D11">
        <w:rPr>
          <w:b/>
        </w:rPr>
        <w:t>guerrillas</w:t>
      </w:r>
      <w:r>
        <w:t xml:space="preserve">, </w:t>
      </w:r>
      <w:r w:rsidR="00637AA2">
        <w:t xml:space="preserve">y </w:t>
      </w:r>
      <w:r>
        <w:t xml:space="preserve">fue habitual que los </w:t>
      </w:r>
      <w:r w:rsidRPr="00AE4D11">
        <w:rPr>
          <w:b/>
        </w:rPr>
        <w:t>niños</w:t>
      </w:r>
      <w:r>
        <w:t xml:space="preserve"> tuvieran que ir a combate</w:t>
      </w:r>
      <w:r w:rsidR="00637AA2">
        <w:t>.</w:t>
      </w:r>
      <w:r>
        <w:t xml:space="preserve"> </w:t>
      </w:r>
      <w:r w:rsidR="00637AA2">
        <w:t>E</w:t>
      </w:r>
      <w:r>
        <w:t xml:space="preserve">l departamento de </w:t>
      </w:r>
      <w:r w:rsidRPr="00AE4D11">
        <w:rPr>
          <w:b/>
        </w:rPr>
        <w:t>Santander</w:t>
      </w:r>
      <w:r>
        <w:t xml:space="preserve"> fue uno de los escenarios</w:t>
      </w:r>
      <w:r w:rsidR="00720754">
        <w:t xml:space="preserve"> </w:t>
      </w:r>
      <w:r w:rsidR="00637AA2">
        <w:t xml:space="preserve">de este </w:t>
      </w:r>
      <w:r>
        <w:t>enfrentamiento</w:t>
      </w:r>
      <w:r w:rsidR="00637AA2">
        <w:t xml:space="preserve">, que </w:t>
      </w:r>
      <w:r>
        <w:t xml:space="preserve">se </w:t>
      </w:r>
      <w:r w:rsidR="00AE4D11">
        <w:t>caracterizó</w:t>
      </w:r>
      <w:r>
        <w:t xml:space="preserve"> por su </w:t>
      </w:r>
      <w:r w:rsidRPr="00AE4D11">
        <w:rPr>
          <w:b/>
        </w:rPr>
        <w:t>crudeza</w:t>
      </w:r>
      <w:r>
        <w:t xml:space="preserve">, </w:t>
      </w:r>
      <w:r w:rsidR="00637AA2">
        <w:t xml:space="preserve">hecho que la </w:t>
      </w:r>
      <w:r w:rsidR="00AE4D11">
        <w:t>convirti</w:t>
      </w:r>
      <w:r w:rsidR="00637AA2">
        <w:t>ó</w:t>
      </w:r>
      <w:r>
        <w:t xml:space="preserve"> en uno de los episodios </w:t>
      </w:r>
      <w:r w:rsidR="00637AA2">
        <w:t>de</w:t>
      </w:r>
      <w:r>
        <w:t xml:space="preserve"> la historia de Colombia que dej</w:t>
      </w:r>
      <w:r w:rsidR="00637AA2">
        <w:t>ó</w:t>
      </w:r>
      <w:r>
        <w:t xml:space="preserve"> </w:t>
      </w:r>
      <w:r w:rsidR="00AE4D11">
        <w:t>más</w:t>
      </w:r>
      <w:r>
        <w:t xml:space="preserve"> </w:t>
      </w:r>
      <w:r w:rsidR="00AE4D11">
        <w:t>víctimas</w:t>
      </w:r>
      <w:r>
        <w:t xml:space="preserve"> humanas entre muertos y heridos.</w:t>
      </w:r>
      <w:r w:rsidR="00154DE1">
        <w:t xml:space="preserve"> [</w:t>
      </w:r>
      <w:hyperlink r:id="rId10" w:history="1">
        <w:r w:rsidR="00154DE1" w:rsidRPr="00154DE1">
          <w:rPr>
            <w:rStyle w:val="Hipervnculo"/>
          </w:rPr>
          <w:t>VER</w:t>
        </w:r>
      </w:hyperlink>
      <w:r w:rsidR="00154DE1">
        <w:t>]</w:t>
      </w:r>
    </w:p>
    <w:p w:rsidR="006D73E4" w:rsidRDefault="00AE4D11" w:rsidP="00CE7166">
      <w:r>
        <w:t xml:space="preserve">La guerra </w:t>
      </w:r>
      <w:r w:rsidR="003A3A7E">
        <w:t xml:space="preserve">terminó </w:t>
      </w:r>
      <w:r w:rsidR="00ED1061">
        <w:t>en 1902 con la firma del</w:t>
      </w:r>
      <w:r w:rsidR="00720754">
        <w:t xml:space="preserve"> </w:t>
      </w:r>
      <w:r w:rsidR="00ED1061">
        <w:t xml:space="preserve">Tratado de </w:t>
      </w:r>
      <w:proofErr w:type="spellStart"/>
      <w:r w:rsidRPr="00FB6BD0">
        <w:rPr>
          <w:b/>
        </w:rPr>
        <w:t>Neerlandia</w:t>
      </w:r>
      <w:proofErr w:type="spellEnd"/>
      <w:r w:rsidR="00FB6BD0">
        <w:t xml:space="preserve">, </w:t>
      </w:r>
      <w:r w:rsidR="00FB6BD0" w:rsidRPr="00FB6BD0">
        <w:rPr>
          <w:b/>
        </w:rPr>
        <w:t xml:space="preserve">Wisconsin y </w:t>
      </w:r>
      <w:proofErr w:type="spellStart"/>
      <w:r w:rsidR="00FB6BD0" w:rsidRPr="00FB6BD0">
        <w:rPr>
          <w:b/>
        </w:rPr>
        <w:t>Chin</w:t>
      </w:r>
      <w:r w:rsidR="00637AA2">
        <w:rPr>
          <w:b/>
        </w:rPr>
        <w:t>á</w:t>
      </w:r>
      <w:r w:rsidR="00FB6BD0" w:rsidRPr="00FB6BD0">
        <w:rPr>
          <w:b/>
        </w:rPr>
        <w:t>cota</w:t>
      </w:r>
      <w:proofErr w:type="spellEnd"/>
      <w:r w:rsidR="00ED1061">
        <w:rPr>
          <w:b/>
        </w:rPr>
        <w:t xml:space="preserve">. </w:t>
      </w:r>
      <w:r w:rsidR="00ED1061" w:rsidRPr="003A3A7E">
        <w:t>E</w:t>
      </w:r>
      <w:r w:rsidR="00FB6BD0" w:rsidRPr="003A3A7E">
        <w:t>l tratado recibe e</w:t>
      </w:r>
      <w:r w:rsidR="003A3A7E" w:rsidRPr="003A3A7E">
        <w:t>l</w:t>
      </w:r>
      <w:r w:rsidR="00FB6BD0" w:rsidRPr="003A3A7E">
        <w:t xml:space="preserve"> nombre </w:t>
      </w:r>
      <w:r w:rsidR="003A3A7E" w:rsidRPr="003A3A7E">
        <w:t xml:space="preserve">de </w:t>
      </w:r>
      <w:proofErr w:type="spellStart"/>
      <w:r w:rsidR="00FB6BD0" w:rsidRPr="003A3A7E">
        <w:t>Neerlandia</w:t>
      </w:r>
      <w:proofErr w:type="spellEnd"/>
      <w:r w:rsidR="00FB6BD0" w:rsidRPr="003A3A7E">
        <w:t xml:space="preserve"> </w:t>
      </w:r>
      <w:r w:rsidR="003A3A7E" w:rsidRPr="003A3A7E">
        <w:t xml:space="preserve">porque así se llamaba </w:t>
      </w:r>
      <w:r w:rsidR="00FB6BD0" w:rsidRPr="003A3A7E">
        <w:t>la finca en don</w:t>
      </w:r>
      <w:r w:rsidR="003A3A7E" w:rsidRPr="003A3A7E">
        <w:t>d</w:t>
      </w:r>
      <w:r w:rsidR="00FB6BD0" w:rsidRPr="003A3A7E">
        <w:t>e se firmó</w:t>
      </w:r>
      <w:r w:rsidR="003A3A7E">
        <w:t>,</w:t>
      </w:r>
      <w:r w:rsidR="00FB6BD0" w:rsidRPr="003A3A7E">
        <w:t xml:space="preserve"> </w:t>
      </w:r>
      <w:r w:rsidR="00ED1061" w:rsidRPr="003A3A7E">
        <w:t>ubicada en el municipio de</w:t>
      </w:r>
      <w:r w:rsidR="00720754" w:rsidRPr="003A3A7E">
        <w:t xml:space="preserve"> </w:t>
      </w:r>
      <w:proofErr w:type="spellStart"/>
      <w:r w:rsidR="006D73E4" w:rsidRPr="003A3A7E">
        <w:t>Chiná</w:t>
      </w:r>
      <w:r w:rsidR="00ED1061" w:rsidRPr="003A3A7E">
        <w:t>cota</w:t>
      </w:r>
      <w:proofErr w:type="spellEnd"/>
      <w:r w:rsidR="00ED1061" w:rsidRPr="003A3A7E">
        <w:t xml:space="preserve"> en</w:t>
      </w:r>
      <w:r w:rsidR="00720754" w:rsidRPr="003A3A7E">
        <w:t xml:space="preserve"> </w:t>
      </w:r>
      <w:r w:rsidR="00ED1061" w:rsidRPr="003A3A7E">
        <w:t>Norte de Santander</w:t>
      </w:r>
      <w:r w:rsidR="003A3A7E" w:rsidRPr="003A3A7E">
        <w:t>,</w:t>
      </w:r>
      <w:r w:rsidR="00720754" w:rsidRPr="003A3A7E">
        <w:t xml:space="preserve"> </w:t>
      </w:r>
      <w:r w:rsidR="00ED1061" w:rsidRPr="003A3A7E">
        <w:t xml:space="preserve">y </w:t>
      </w:r>
      <w:r w:rsidRPr="003A3A7E">
        <w:t xml:space="preserve">Wisconsin </w:t>
      </w:r>
      <w:r w:rsidR="00FB6BD0" w:rsidRPr="003A3A7E">
        <w:t xml:space="preserve">era el nombre del </w:t>
      </w:r>
      <w:r w:rsidR="003A3A7E" w:rsidRPr="003A3A7E">
        <w:t>b</w:t>
      </w:r>
      <w:r w:rsidR="00FB6BD0" w:rsidRPr="003A3A7E">
        <w:t>uque insignia de lo</w:t>
      </w:r>
      <w:r w:rsidR="00ED1061" w:rsidRPr="003A3A7E">
        <w:t>s Estados Unidos</w:t>
      </w:r>
      <w:r w:rsidR="003A3A7E" w:rsidRPr="003A3A7E">
        <w:t xml:space="preserve">. </w:t>
      </w:r>
      <w:r w:rsidR="003A3A7E">
        <w:t>El tratado f</w:t>
      </w:r>
      <w:r w:rsidR="006D73E4" w:rsidRPr="003A3A7E">
        <w:t>ue firmado por</w:t>
      </w:r>
      <w:r w:rsidR="00720754" w:rsidRPr="003A3A7E">
        <w:t xml:space="preserve"> </w:t>
      </w:r>
      <w:r w:rsidR="006D73E4" w:rsidRPr="003A3A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Víctor Salazar, Alfredo Vázquez (conservadores), Lucas Caballero y Eusebio Morales</w:t>
      </w:r>
      <w:r w:rsidR="006D73E4" w:rsidRPr="003A3A7E">
        <w:t xml:space="preserve"> (liberales).</w:t>
      </w:r>
    </w:p>
    <w:p w:rsidR="00AE4D11" w:rsidRDefault="003A3A7E" w:rsidP="00CE7166">
      <w:r>
        <w:lastRenderedPageBreak/>
        <w:t xml:space="preserve">Algunas </w:t>
      </w:r>
      <w:r w:rsidR="00AE4D11">
        <w:t xml:space="preserve">consecuencias </w:t>
      </w:r>
      <w:r>
        <w:t>de esta guerra son</w:t>
      </w:r>
      <w:r w:rsidR="00AE4D11">
        <w:t xml:space="preserve">: </w:t>
      </w:r>
    </w:p>
    <w:p w:rsidR="00AE4D11" w:rsidRDefault="00AE4D11" w:rsidP="00AE4D11">
      <w:pPr>
        <w:pStyle w:val="Prrafodelista"/>
        <w:numPr>
          <w:ilvl w:val="0"/>
          <w:numId w:val="5"/>
        </w:numPr>
      </w:pPr>
      <w:r>
        <w:t>La producción agrícola se vio fuertemente afectada</w:t>
      </w:r>
      <w:r w:rsidR="003A3A7E">
        <w:t>,</w:t>
      </w:r>
      <w:r>
        <w:t xml:space="preserve"> ya que los campesinos dejaron de trabajar la tierra para ir a combatir en uno de los dos bandos (liberales o conservadores).</w:t>
      </w:r>
    </w:p>
    <w:p w:rsidR="00AE4D11" w:rsidRDefault="00AE4D11" w:rsidP="00AE4D11">
      <w:pPr>
        <w:pStyle w:val="Prrafodelista"/>
        <w:numPr>
          <w:ilvl w:val="0"/>
          <w:numId w:val="5"/>
        </w:numPr>
      </w:pPr>
      <w:r>
        <w:t>Los campesinos y gobernantes se vieron obligados a pagar altos impuestos para financiar la guerra, lo que aument</w:t>
      </w:r>
      <w:r w:rsidR="003A3A7E">
        <w:t>ó</w:t>
      </w:r>
      <w:r>
        <w:t xml:space="preserve"> la crisis económica.</w:t>
      </w:r>
    </w:p>
    <w:p w:rsidR="00AE4D11" w:rsidRDefault="00F71838" w:rsidP="00AE4D11">
      <w:pPr>
        <w:pStyle w:val="Prrafodelista"/>
        <w:numPr>
          <w:ilvl w:val="0"/>
          <w:numId w:val="5"/>
        </w:numPr>
      </w:pPr>
      <w:r>
        <w:t>Se afectó de manera considerable el comercio y las comunicaciones.</w:t>
      </w:r>
    </w:p>
    <w:p w:rsidR="00F71838" w:rsidRDefault="00F71838" w:rsidP="00AE4D11">
      <w:pPr>
        <w:pStyle w:val="Prrafodelista"/>
        <w:numPr>
          <w:ilvl w:val="0"/>
          <w:numId w:val="5"/>
        </w:numPr>
      </w:pPr>
      <w:r>
        <w:t>Las pérdidas económicas estaban alrededor de los 25 millones de pesos, que para la época era una suma bastante considerable.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235500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235500" w:rsidRPr="00773587" w:rsidRDefault="0023550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235500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235500" w:rsidRPr="00773587" w:rsidRDefault="0023550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35500" w:rsidRPr="00773587" w:rsidTr="00214B41">
        <w:tc>
          <w:tcPr>
            <w:tcW w:w="1226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235500" w:rsidRPr="00773587" w:rsidRDefault="00214B41" w:rsidP="005B01F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A3A7E">
              <w:rPr>
                <w:rFonts w:ascii="Times New Roman" w:hAnsi="Times New Roman" w:cs="Times New Roman"/>
                <w:color w:val="000000"/>
              </w:rPr>
              <w:t>CS_05_</w:t>
            </w:r>
            <w:r w:rsidR="005B01F1">
              <w:rPr>
                <w:rFonts w:ascii="Times New Roman" w:hAnsi="Times New Roman" w:cs="Times New Roman"/>
                <w:color w:val="000000"/>
              </w:rPr>
              <w:t>03</w:t>
            </w:r>
            <w:r w:rsidRPr="003A3A7E">
              <w:rPr>
                <w:rFonts w:ascii="Times New Roman" w:hAnsi="Times New Roman" w:cs="Times New Roman"/>
                <w:color w:val="000000"/>
              </w:rPr>
              <w:t>_CO_IMG02</w:t>
            </w:r>
          </w:p>
        </w:tc>
      </w:tr>
      <w:tr w:rsidR="00235500" w:rsidRPr="00773587" w:rsidTr="00214B41">
        <w:tc>
          <w:tcPr>
            <w:tcW w:w="1226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Guerra de los Mil Días </w:t>
            </w:r>
          </w:p>
        </w:tc>
      </w:tr>
      <w:tr w:rsidR="00235500" w:rsidRPr="00773587" w:rsidTr="00214B41">
        <w:tc>
          <w:tcPr>
            <w:tcW w:w="1226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28" w:type="dxa"/>
          </w:tcPr>
          <w:p w:rsidR="00235500" w:rsidRDefault="00235500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235500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11" w:history="1">
              <w:r w:rsidR="00235500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http://upload.wikimedia.org/wikipedia/commons/0/0b/1000tropas.jpg</w:t>
              </w:r>
            </w:hyperlink>
            <w:r w:rsidR="002355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5500" w:rsidRPr="00773587" w:rsidTr="00214B41">
        <w:tc>
          <w:tcPr>
            <w:tcW w:w="1226" w:type="dxa"/>
          </w:tcPr>
          <w:p w:rsidR="00235500" w:rsidRPr="00773587" w:rsidRDefault="0023550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235500" w:rsidRPr="00773587" w:rsidRDefault="00214B41" w:rsidP="003A3A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Fotografía de un ejército en la </w:t>
            </w:r>
            <w:r w:rsidRPr="00BB3C5F">
              <w:rPr>
                <w:rFonts w:ascii="Times New Roman" w:hAnsi="Times New Roman" w:cs="Times New Roman"/>
                <w:b/>
                <w:color w:val="000000"/>
              </w:rPr>
              <w:t>Guerra de los Mil Días</w:t>
            </w:r>
            <w:r w:rsidR="003A3A7E">
              <w:rPr>
                <w:rFonts w:ascii="Times New Roman" w:hAnsi="Times New Roman" w:cs="Times New Roman"/>
                <w:b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A3A7E">
              <w:rPr>
                <w:rFonts w:ascii="Times New Roman" w:hAnsi="Times New Roman" w:cs="Times New Roman"/>
                <w:color w:val="000000"/>
              </w:rPr>
              <w:t>E</w:t>
            </w:r>
            <w:r w:rsidRPr="003A3A7E">
              <w:rPr>
                <w:rFonts w:ascii="Times New Roman" w:hAnsi="Times New Roman" w:cs="Times New Roman"/>
                <w:color w:val="000000"/>
              </w:rPr>
              <w:t>n este conflicto</w:t>
            </w:r>
            <w:r w:rsidR="00720754" w:rsidRPr="003A3A7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A3A7E">
              <w:rPr>
                <w:rFonts w:ascii="Times New Roman" w:hAnsi="Times New Roman" w:cs="Times New Roman"/>
                <w:color w:val="000000"/>
              </w:rPr>
              <w:t>se involucró a un gran porcentaje de la población civil y fue notoria la participación de niños en los enfrentamientos armados.</w:t>
            </w:r>
          </w:p>
        </w:tc>
      </w:tr>
    </w:tbl>
    <w:p w:rsidR="00235500" w:rsidRDefault="00235500" w:rsidP="00235500"/>
    <w:p w:rsidR="002559BD" w:rsidRDefault="001A48CF" w:rsidP="002559BD">
      <w:r>
        <w:rPr>
          <w:rFonts w:ascii="Times" w:hAnsi="Times"/>
          <w:highlight w:val="yellow"/>
        </w:rPr>
        <w:t>[</w:t>
      </w:r>
      <w:r w:rsidR="002559BD" w:rsidRPr="00875301">
        <w:rPr>
          <w:rFonts w:ascii="Times" w:hAnsi="Times"/>
          <w:highlight w:val="yellow"/>
        </w:rPr>
        <w:t xml:space="preserve">SECCIÓN </w:t>
      </w:r>
      <w:r w:rsidR="00E82E29">
        <w:rPr>
          <w:rFonts w:ascii="Times" w:hAnsi="Times"/>
          <w:highlight w:val="yellow"/>
        </w:rPr>
        <w:t>3</w:t>
      </w:r>
      <w:r w:rsidR="002559BD" w:rsidRPr="00875301">
        <w:rPr>
          <w:rFonts w:ascii="Times" w:hAnsi="Times"/>
          <w:highlight w:val="yellow"/>
        </w:rPr>
        <w:t>]</w:t>
      </w:r>
      <w:r w:rsidR="00E82E29">
        <w:rPr>
          <w:rFonts w:ascii="Times" w:hAnsi="Times"/>
        </w:rPr>
        <w:t xml:space="preserve"> </w:t>
      </w:r>
      <w:r w:rsidR="00E82E29" w:rsidRPr="001A48CF">
        <w:rPr>
          <w:rFonts w:ascii="Times" w:hAnsi="Times"/>
          <w:b/>
        </w:rPr>
        <w:t xml:space="preserve">1.2.1 </w:t>
      </w:r>
      <w:r w:rsidR="002559BD"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45E5D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D45E5D" w:rsidRPr="005D1738" w:rsidRDefault="00D45E5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45E5D" w:rsidTr="00297A89">
        <w:tc>
          <w:tcPr>
            <w:tcW w:w="2518" w:type="dxa"/>
          </w:tcPr>
          <w:p w:rsidR="00D45E5D" w:rsidRPr="00053744" w:rsidRDefault="00D45E5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45E5D" w:rsidRPr="00053744" w:rsidRDefault="009C2C01" w:rsidP="007E18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C7298">
              <w:rPr>
                <w:rFonts w:ascii="Times New Roman" w:hAnsi="Times New Roman" w:cs="Times New Roman"/>
                <w:color w:val="000000"/>
              </w:rPr>
              <w:t>CS_05_03</w:t>
            </w:r>
            <w:r w:rsidR="002559BD" w:rsidRPr="00BC7298">
              <w:rPr>
                <w:rFonts w:ascii="Times New Roman" w:hAnsi="Times New Roman" w:cs="Times New Roman"/>
                <w:color w:val="000000"/>
              </w:rPr>
              <w:t>_</w:t>
            </w:r>
            <w:r w:rsidR="00D45E5D" w:rsidRPr="00BC7298">
              <w:rPr>
                <w:rFonts w:ascii="Times New Roman" w:hAnsi="Times New Roman" w:cs="Times New Roman"/>
                <w:color w:val="000000"/>
              </w:rPr>
              <w:t>R</w:t>
            </w:r>
            <w:r w:rsidR="00B72AF1" w:rsidRPr="00BC7298">
              <w:rPr>
                <w:rFonts w:ascii="Times New Roman" w:hAnsi="Times New Roman" w:cs="Times New Roman"/>
                <w:color w:val="000000"/>
              </w:rPr>
              <w:t>EC3</w:t>
            </w:r>
            <w:r w:rsidR="00D45E5D" w:rsidRPr="00BC729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45E5D" w:rsidTr="00297A89">
        <w:tc>
          <w:tcPr>
            <w:tcW w:w="2518" w:type="dxa"/>
          </w:tcPr>
          <w:p w:rsidR="00D45E5D" w:rsidRDefault="00D45E5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45E5D" w:rsidRDefault="005D0119" w:rsidP="007A6A0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Guerras </w:t>
            </w:r>
            <w:r w:rsidR="007A6A04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iviles</w:t>
            </w:r>
          </w:p>
        </w:tc>
      </w:tr>
      <w:tr w:rsidR="00D45E5D" w:rsidTr="00297A89">
        <w:tc>
          <w:tcPr>
            <w:tcW w:w="2518" w:type="dxa"/>
          </w:tcPr>
          <w:p w:rsidR="00D45E5D" w:rsidRDefault="00D45E5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45E5D" w:rsidRPr="000719EE" w:rsidRDefault="00D45E5D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D0119" w:rsidRDefault="005D0119" w:rsidP="007A6A0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Comprensión</w:t>
            </w:r>
            <w:r w:rsidR="0072075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="007A6A04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ectura </w:t>
            </w:r>
          </w:p>
        </w:tc>
      </w:tr>
    </w:tbl>
    <w:p w:rsidR="00D45E5D" w:rsidRDefault="00D45E5D" w:rsidP="00235500"/>
    <w:p w:rsidR="00E82E29" w:rsidRDefault="00E82E29" w:rsidP="00235500"/>
    <w:p w:rsidR="006E289F" w:rsidRDefault="00A90B96">
      <w:r w:rsidRPr="007B1EC5">
        <w:rPr>
          <w:highlight w:val="yellow"/>
        </w:rPr>
        <w:t>[SE</w:t>
      </w:r>
      <w:r w:rsidR="006F09CC">
        <w:rPr>
          <w:highlight w:val="yellow"/>
        </w:rPr>
        <w:t>CC</w:t>
      </w:r>
      <w:r w:rsidRPr="007B1EC5">
        <w:rPr>
          <w:highlight w:val="yellow"/>
        </w:rPr>
        <w:t>IÓN 2]</w:t>
      </w:r>
      <w:r>
        <w:t xml:space="preserve"> </w:t>
      </w:r>
      <w:r w:rsidR="00E82E29">
        <w:rPr>
          <w:b/>
        </w:rPr>
        <w:t>1.3</w:t>
      </w:r>
      <w:r w:rsidRPr="00A90B96">
        <w:rPr>
          <w:b/>
        </w:rPr>
        <w:t xml:space="preserve"> La separación de Panamá</w:t>
      </w:r>
    </w:p>
    <w:p w:rsidR="00A90B96" w:rsidRDefault="00BC7298">
      <w:r w:rsidRPr="00C76AC6">
        <w:rPr>
          <w:b/>
        </w:rPr>
        <w:t>Panamá</w:t>
      </w:r>
      <w:r>
        <w:t xml:space="preserve"> se convirtió p</w:t>
      </w:r>
      <w:r w:rsidR="006F3932">
        <w:t xml:space="preserve">or su ubicación geográfica en un lugar de gran interés para los países industrializados por la posibilidad de construir un </w:t>
      </w:r>
      <w:r w:rsidR="006F3932" w:rsidRPr="00C76AC6">
        <w:rPr>
          <w:b/>
        </w:rPr>
        <w:t>canal interoceánico</w:t>
      </w:r>
      <w:r w:rsidR="00FE12BB">
        <w:t xml:space="preserve">, mientras tanto la inestabilidad política que vivía </w:t>
      </w:r>
      <w:r w:rsidR="00FE12BB" w:rsidRPr="00C76AC6">
        <w:rPr>
          <w:b/>
        </w:rPr>
        <w:t>Colombia</w:t>
      </w:r>
      <w:r w:rsidR="00FE12BB">
        <w:t xml:space="preserve"> y el desarrollo de la </w:t>
      </w:r>
      <w:r w:rsidR="00C76AC6">
        <w:rPr>
          <w:b/>
        </w:rPr>
        <w:t>Guerra de los Mil D</w:t>
      </w:r>
      <w:r w:rsidR="00FE12BB" w:rsidRPr="00C76AC6">
        <w:rPr>
          <w:b/>
        </w:rPr>
        <w:t>ías</w:t>
      </w:r>
      <w:r w:rsidR="00FE12BB">
        <w:t xml:space="preserve"> fueron aprovechados por </w:t>
      </w:r>
      <w:r w:rsidR="00FE12BB" w:rsidRPr="00C76AC6">
        <w:rPr>
          <w:b/>
        </w:rPr>
        <w:t>Estados Unidos</w:t>
      </w:r>
      <w:r w:rsidR="00720754">
        <w:t xml:space="preserve"> </w:t>
      </w:r>
      <w:r w:rsidR="00ED7E80">
        <w:t xml:space="preserve">para tomar el control </w:t>
      </w:r>
      <w:r>
        <w:t>de esta zona</w:t>
      </w:r>
      <w:r w:rsidR="003E20DE">
        <w:t>.</w:t>
      </w:r>
      <w:r w:rsidR="00ED7E80">
        <w:t xml:space="preserve"> </w:t>
      </w:r>
    </w:p>
    <w:p w:rsidR="00ED7E80" w:rsidRDefault="00ED7E80">
      <w:r>
        <w:t xml:space="preserve">Para </w:t>
      </w:r>
      <w:r w:rsidRPr="00C76AC6">
        <w:rPr>
          <w:b/>
        </w:rPr>
        <w:t>1878</w:t>
      </w:r>
      <w:r w:rsidR="00C76AC6">
        <w:t xml:space="preserve"> el presidente </w:t>
      </w:r>
      <w:r w:rsidR="00C76AC6" w:rsidRPr="00C76AC6">
        <w:rPr>
          <w:b/>
        </w:rPr>
        <w:t>Aquileo P</w:t>
      </w:r>
      <w:r w:rsidRPr="00C76AC6">
        <w:rPr>
          <w:b/>
        </w:rPr>
        <w:t>arra</w:t>
      </w:r>
      <w:r>
        <w:t xml:space="preserve"> cedió todos los derechos de construcción del canal a </w:t>
      </w:r>
      <w:r w:rsidRPr="00C76AC6">
        <w:rPr>
          <w:b/>
        </w:rPr>
        <w:t>Francia</w:t>
      </w:r>
      <w:r>
        <w:t xml:space="preserve">, </w:t>
      </w:r>
      <w:r w:rsidR="00C76AC6">
        <w:t>veinticinco</w:t>
      </w:r>
      <w:r>
        <w:t xml:space="preserve"> años después se firmó</w:t>
      </w:r>
      <w:r w:rsidR="00C76AC6">
        <w:t xml:space="preserve"> </w:t>
      </w:r>
      <w:r w:rsidR="00BC7298">
        <w:t xml:space="preserve">en </w:t>
      </w:r>
      <w:r w:rsidR="00BC7298" w:rsidRPr="00C76AC6">
        <w:rPr>
          <w:b/>
        </w:rPr>
        <w:t>1903</w:t>
      </w:r>
      <w:r w:rsidR="00BC7298">
        <w:rPr>
          <w:b/>
        </w:rPr>
        <w:t xml:space="preserve"> </w:t>
      </w:r>
      <w:r w:rsidR="00C76AC6">
        <w:t xml:space="preserve">el </w:t>
      </w:r>
      <w:r w:rsidR="00C76AC6" w:rsidRPr="00C76AC6">
        <w:rPr>
          <w:b/>
        </w:rPr>
        <w:t>T</w:t>
      </w:r>
      <w:r w:rsidRPr="00C76AC6">
        <w:rPr>
          <w:b/>
        </w:rPr>
        <w:t>ratado Herr</w:t>
      </w:r>
      <w:r w:rsidR="00BC7298">
        <w:rPr>
          <w:b/>
        </w:rPr>
        <w:t>á</w:t>
      </w:r>
      <w:r w:rsidRPr="00C76AC6">
        <w:rPr>
          <w:b/>
        </w:rPr>
        <w:t>n</w:t>
      </w:r>
      <w:r w:rsidR="00BC7298">
        <w:rPr>
          <w:b/>
        </w:rPr>
        <w:t>-</w:t>
      </w:r>
      <w:r w:rsidRPr="00C76AC6">
        <w:rPr>
          <w:b/>
        </w:rPr>
        <w:t>Hay</w:t>
      </w:r>
      <w:r w:rsidR="00BC7298">
        <w:rPr>
          <w:b/>
        </w:rPr>
        <w:t>,</w:t>
      </w:r>
      <w:r w:rsidR="00720754">
        <w:rPr>
          <w:b/>
        </w:rPr>
        <w:t xml:space="preserve"> </w:t>
      </w:r>
      <w:r w:rsidR="00310013" w:rsidRPr="00BC7298">
        <w:t xml:space="preserve">en el </w:t>
      </w:r>
      <w:r w:rsidR="00BC7298">
        <w:t>que</w:t>
      </w:r>
      <w:r w:rsidR="00310013" w:rsidRPr="00BC7298">
        <w:t xml:space="preserve"> se cedían</w:t>
      </w:r>
      <w:r>
        <w:t xml:space="preserve"> los derechos a </w:t>
      </w:r>
      <w:r w:rsidRPr="00C76AC6">
        <w:rPr>
          <w:b/>
        </w:rPr>
        <w:t>Estados Unidos</w:t>
      </w:r>
      <w:r w:rsidR="00BC7298">
        <w:rPr>
          <w:b/>
        </w:rPr>
        <w:t>;</w:t>
      </w:r>
      <w:r>
        <w:t xml:space="preserve"> sin embargo</w:t>
      </w:r>
      <w:r w:rsidR="00BC7298">
        <w:t>,</w:t>
      </w:r>
      <w:r>
        <w:t xml:space="preserve"> como los aspectos acordados no resultaban favorables para Colombia no fue aprobado por el </w:t>
      </w:r>
      <w:r w:rsidRPr="00C76AC6">
        <w:rPr>
          <w:b/>
        </w:rPr>
        <w:t>Senado</w:t>
      </w:r>
      <w:r>
        <w:t xml:space="preserve">. En este mismo año </w:t>
      </w:r>
      <w:r w:rsidRPr="00C76AC6">
        <w:rPr>
          <w:b/>
        </w:rPr>
        <w:t>Panamá</w:t>
      </w:r>
      <w:r>
        <w:t xml:space="preserve"> firm</w:t>
      </w:r>
      <w:r w:rsidR="003C43A9">
        <w:t>ó</w:t>
      </w:r>
      <w:r>
        <w:t xml:space="preserve"> su </w:t>
      </w:r>
      <w:r>
        <w:lastRenderedPageBreak/>
        <w:t xml:space="preserve">independencia de </w:t>
      </w:r>
      <w:r w:rsidRPr="00C76AC6">
        <w:rPr>
          <w:b/>
        </w:rPr>
        <w:t>Colombia</w:t>
      </w:r>
      <w:r w:rsidR="00720754">
        <w:rPr>
          <w:b/>
        </w:rPr>
        <w:t xml:space="preserve"> </w:t>
      </w:r>
      <w:r>
        <w:t>y al poc</w:t>
      </w:r>
      <w:r w:rsidR="00C76AC6">
        <w:t>o</w:t>
      </w:r>
      <w:r>
        <w:t xml:space="preserve"> tiempo </w:t>
      </w:r>
      <w:r w:rsidR="00C76AC6">
        <w:t>también</w:t>
      </w:r>
      <w:r>
        <w:t xml:space="preserve"> se </w:t>
      </w:r>
      <w:r w:rsidR="003E20DE">
        <w:t xml:space="preserve">suscribió </w:t>
      </w:r>
      <w:r>
        <w:t xml:space="preserve">el tratado en </w:t>
      </w:r>
      <w:r w:rsidR="00BC7298">
        <w:t xml:space="preserve">el </w:t>
      </w:r>
      <w:r>
        <w:t xml:space="preserve">que los Estados Unidos adquirían el </w:t>
      </w:r>
      <w:r w:rsidR="00C76AC6">
        <w:t>derecho para construir el canal.</w:t>
      </w:r>
    </w:p>
    <w:p w:rsidR="00965711" w:rsidRDefault="00D00F0B">
      <w:r>
        <w:t xml:space="preserve">La pérdida de </w:t>
      </w:r>
      <w:r w:rsidRPr="004F6349">
        <w:rPr>
          <w:b/>
        </w:rPr>
        <w:t>Panamá</w:t>
      </w:r>
      <w:r>
        <w:t xml:space="preserve"> y </w:t>
      </w:r>
      <w:r w:rsidR="0056478A">
        <w:t xml:space="preserve">de </w:t>
      </w:r>
      <w:r>
        <w:t>los d</w:t>
      </w:r>
      <w:r w:rsidR="00310013">
        <w:t xml:space="preserve">erechos sobre el canal </w:t>
      </w:r>
      <w:r w:rsidR="00171CF3">
        <w:t>generó</w:t>
      </w:r>
      <w:r w:rsidR="0056478A">
        <w:t xml:space="preserve"> </w:t>
      </w:r>
      <w:r w:rsidR="00310013" w:rsidRPr="0056478A">
        <w:t>una nueva dinámica en las</w:t>
      </w:r>
      <w:r>
        <w:t xml:space="preserve"> </w:t>
      </w:r>
      <w:r w:rsidRPr="004F6349">
        <w:rPr>
          <w:b/>
        </w:rPr>
        <w:t xml:space="preserve">relaciones diplomáticas </w:t>
      </w:r>
      <w:r w:rsidR="005755B9" w:rsidRPr="004F6349">
        <w:rPr>
          <w:b/>
        </w:rPr>
        <w:t>y económicas</w:t>
      </w:r>
      <w:r w:rsidR="00720754">
        <w:t xml:space="preserve"> </w:t>
      </w:r>
      <w:r w:rsidR="00310013">
        <w:t>entre</w:t>
      </w:r>
      <w:r w:rsidR="00720754">
        <w:t xml:space="preserve"> </w:t>
      </w:r>
      <w:r w:rsidR="00310013" w:rsidRPr="00310013">
        <w:rPr>
          <w:b/>
        </w:rPr>
        <w:t>Colombia</w:t>
      </w:r>
      <w:r w:rsidR="00720754">
        <w:t xml:space="preserve"> </w:t>
      </w:r>
      <w:r w:rsidR="00310013">
        <w:t>y</w:t>
      </w:r>
      <w:r w:rsidR="005755B9">
        <w:t xml:space="preserve"> </w:t>
      </w:r>
      <w:r w:rsidR="005755B9" w:rsidRPr="00310013">
        <w:rPr>
          <w:b/>
        </w:rPr>
        <w:t>Estados Unidos</w:t>
      </w:r>
      <w:r w:rsidR="003C43A9">
        <w:rPr>
          <w:b/>
        </w:rPr>
        <w:t>.</w:t>
      </w:r>
      <w:r w:rsidR="005755B9">
        <w:t xml:space="preserve"> </w:t>
      </w:r>
      <w:r w:rsidR="003C43A9">
        <w:t>C</w:t>
      </w:r>
      <w:r w:rsidR="005755B9">
        <w:t>omo muestra de est</w:t>
      </w:r>
      <w:r w:rsidR="00183672">
        <w:t>a</w:t>
      </w:r>
      <w:r w:rsidR="003E20DE">
        <w:t xml:space="preserve"> dinámica</w:t>
      </w:r>
      <w:r w:rsidR="004F6349">
        <w:t>,</w:t>
      </w:r>
      <w:r w:rsidR="005755B9">
        <w:t xml:space="preserve"> se firmó el </w:t>
      </w:r>
      <w:r w:rsidR="005755B9" w:rsidRPr="004F6349">
        <w:rPr>
          <w:b/>
        </w:rPr>
        <w:t>Tratado Urrutia–Thompson</w:t>
      </w:r>
      <w:r w:rsidR="0056478A">
        <w:rPr>
          <w:b/>
        </w:rPr>
        <w:t>,</w:t>
      </w:r>
      <w:r w:rsidR="005755B9">
        <w:t xml:space="preserve"> en el que Estados Unidos </w:t>
      </w:r>
      <w:r w:rsidR="005755B9" w:rsidRPr="004F6349">
        <w:rPr>
          <w:b/>
        </w:rPr>
        <w:t>indemniz</w:t>
      </w:r>
      <w:r w:rsidR="003C43A9">
        <w:rPr>
          <w:b/>
        </w:rPr>
        <w:t>ó</w:t>
      </w:r>
      <w:r w:rsidR="005755B9">
        <w:t xml:space="preserve"> </w:t>
      </w:r>
      <w:r w:rsidR="00433E0E">
        <w:t xml:space="preserve">con 25 millones de dólares </w:t>
      </w:r>
      <w:r w:rsidR="005755B9">
        <w:t xml:space="preserve">a Colombia por haber perdido los derechos sobre el </w:t>
      </w:r>
      <w:r w:rsidR="005755B9" w:rsidRPr="004F6349">
        <w:rPr>
          <w:b/>
        </w:rPr>
        <w:t xml:space="preserve">Canal de </w:t>
      </w:r>
      <w:r w:rsidR="004F6349" w:rsidRPr="004F6349">
        <w:rPr>
          <w:b/>
        </w:rPr>
        <w:t>P</w:t>
      </w:r>
      <w:r w:rsidR="005755B9" w:rsidRPr="004F6349">
        <w:rPr>
          <w:b/>
        </w:rPr>
        <w:t>anamá</w:t>
      </w:r>
      <w:r w:rsidR="00433E0E">
        <w:rPr>
          <w:b/>
        </w:rPr>
        <w:t>.</w:t>
      </w:r>
      <w:r w:rsidR="005755B9">
        <w:t xml:space="preserve"> </w:t>
      </w:r>
      <w:r w:rsidR="004F6349">
        <w:t>[</w:t>
      </w:r>
      <w:hyperlink r:id="rId12" w:history="1">
        <w:r w:rsidR="004F6349" w:rsidRPr="004F6349">
          <w:rPr>
            <w:rStyle w:val="Hipervnculo"/>
          </w:rPr>
          <w:t>VER</w:t>
        </w:r>
      </w:hyperlink>
      <w:r w:rsidR="004F6349">
        <w:t xml:space="preserve">]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02"/>
        <w:gridCol w:w="8052"/>
      </w:tblGrid>
      <w:tr w:rsidR="00EA156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EA156D" w:rsidRPr="00773587" w:rsidRDefault="00EA156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EA156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EA156D" w:rsidRPr="00773587" w:rsidRDefault="00EA156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A156D" w:rsidRPr="00773587" w:rsidTr="002A115E">
        <w:tc>
          <w:tcPr>
            <w:tcW w:w="1002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52" w:type="dxa"/>
          </w:tcPr>
          <w:p w:rsidR="00EA156D" w:rsidRPr="00773587" w:rsidRDefault="002A115E" w:rsidP="001836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83672">
              <w:rPr>
                <w:rFonts w:ascii="Times New Roman" w:hAnsi="Times New Roman" w:cs="Times New Roman"/>
                <w:color w:val="000000"/>
              </w:rPr>
              <w:t>CS_05_03</w:t>
            </w:r>
            <w:r w:rsidR="00183672">
              <w:rPr>
                <w:rFonts w:ascii="Times New Roman" w:hAnsi="Times New Roman" w:cs="Times New Roman"/>
                <w:color w:val="000000"/>
              </w:rPr>
              <w:t>_</w:t>
            </w:r>
            <w:r w:rsidRPr="00183672">
              <w:rPr>
                <w:rFonts w:ascii="Times New Roman" w:hAnsi="Times New Roman" w:cs="Times New Roman"/>
                <w:color w:val="000000"/>
              </w:rPr>
              <w:t>CO_IMG03</w:t>
            </w:r>
          </w:p>
        </w:tc>
      </w:tr>
      <w:tr w:rsidR="00EA156D" w:rsidRPr="00773587" w:rsidTr="002A115E">
        <w:tc>
          <w:tcPr>
            <w:tcW w:w="1002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52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Construcción del Canal de Panamá</w:t>
            </w:r>
          </w:p>
        </w:tc>
      </w:tr>
      <w:tr w:rsidR="00EA156D" w:rsidRPr="00773587" w:rsidTr="002A115E">
        <w:tc>
          <w:tcPr>
            <w:tcW w:w="1002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052" w:type="dxa"/>
          </w:tcPr>
          <w:p w:rsidR="00EA156D" w:rsidRDefault="00EA156D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EA156D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13" w:history="1">
              <w:r w:rsidR="00EA156D" w:rsidRPr="00CD6BA9">
                <w:rPr>
                  <w:rStyle w:val="Hipervnculo"/>
                  <w:rFonts w:ascii="Times New Roman" w:hAnsi="Times New Roman" w:cs="Times New Roman"/>
                </w:rPr>
                <w:t>http://upload.wikimedia.org/wikipedia/commons/5/54/Canal_de_Panam%C3%A1_Construcci%C3%B3n_003.jpg</w:t>
              </w:r>
            </w:hyperlink>
            <w:r w:rsidR="00EA15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156D" w:rsidRPr="00183672" w:rsidTr="002A115E">
        <w:tc>
          <w:tcPr>
            <w:tcW w:w="1002" w:type="dxa"/>
          </w:tcPr>
          <w:p w:rsidR="00EA156D" w:rsidRPr="00773587" w:rsidRDefault="00EA156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52" w:type="dxa"/>
          </w:tcPr>
          <w:p w:rsidR="00EA156D" w:rsidRPr="00183672" w:rsidRDefault="002A115E" w:rsidP="003C1FE5">
            <w:pPr>
              <w:rPr>
                <w:rFonts w:ascii="Times New Roman" w:hAnsi="Times New Roman" w:cs="Times New Roman"/>
                <w:color w:val="000000"/>
              </w:rPr>
            </w:pPr>
            <w:r w:rsidRPr="00183672">
              <w:rPr>
                <w:rFonts w:ascii="Times New Roman" w:hAnsi="Times New Roman" w:cs="Times New Roman"/>
                <w:color w:val="000000"/>
              </w:rPr>
              <w:t>Con la separación de Panamá</w:t>
            </w:r>
            <w:r w:rsidR="00183672">
              <w:rPr>
                <w:rFonts w:ascii="Times New Roman" w:hAnsi="Times New Roman" w:cs="Times New Roman"/>
                <w:color w:val="000000"/>
              </w:rPr>
              <w:t>,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 Colombia</w:t>
            </w:r>
            <w:r w:rsidR="00720754" w:rsidRPr="0018367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perdió todos los derechos sobre el </w:t>
            </w:r>
            <w:r w:rsidR="003C43A9" w:rsidRPr="00183672">
              <w:rPr>
                <w:rFonts w:ascii="Times New Roman" w:hAnsi="Times New Roman" w:cs="Times New Roman"/>
                <w:color w:val="000000"/>
              </w:rPr>
              <w:t>c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anal </w:t>
            </w:r>
            <w:r w:rsidR="003C43A9" w:rsidRPr="00183672">
              <w:rPr>
                <w:rFonts w:ascii="Times New Roman" w:hAnsi="Times New Roman" w:cs="Times New Roman"/>
                <w:color w:val="000000"/>
              </w:rPr>
              <w:t>i</w:t>
            </w:r>
            <w:r w:rsidRPr="00183672">
              <w:rPr>
                <w:rFonts w:ascii="Times New Roman" w:hAnsi="Times New Roman" w:cs="Times New Roman"/>
                <w:color w:val="000000"/>
              </w:rPr>
              <w:t>nteroceánico</w:t>
            </w:r>
            <w:r w:rsidR="003C1FE5">
              <w:rPr>
                <w:rFonts w:ascii="Times New Roman" w:hAnsi="Times New Roman" w:cs="Times New Roman"/>
                <w:color w:val="000000"/>
              </w:rPr>
              <w:t>.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C1FE5">
              <w:rPr>
                <w:rFonts w:ascii="Times New Roman" w:hAnsi="Times New Roman" w:cs="Times New Roman"/>
                <w:color w:val="000000"/>
              </w:rPr>
              <w:t>E</w:t>
            </w:r>
            <w:r w:rsidRPr="00183672">
              <w:rPr>
                <w:rFonts w:ascii="Times New Roman" w:hAnsi="Times New Roman" w:cs="Times New Roman"/>
                <w:color w:val="000000"/>
              </w:rPr>
              <w:t>sto</w:t>
            </w:r>
            <w:r w:rsidR="00720754" w:rsidRPr="0018367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83672">
              <w:rPr>
                <w:rFonts w:ascii="Times New Roman" w:hAnsi="Times New Roman" w:cs="Times New Roman"/>
                <w:color w:val="000000"/>
              </w:rPr>
              <w:t>significó una gran pérdida económica para el país</w:t>
            </w:r>
            <w:r w:rsidR="003C1FE5">
              <w:rPr>
                <w:rFonts w:ascii="Times New Roman" w:hAnsi="Times New Roman" w:cs="Times New Roman"/>
                <w:color w:val="000000"/>
              </w:rPr>
              <w:t>,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 ya que la indemnización que pag</w:t>
            </w:r>
            <w:r w:rsidR="003C1FE5">
              <w:rPr>
                <w:rFonts w:ascii="Times New Roman" w:hAnsi="Times New Roman" w:cs="Times New Roman"/>
                <w:color w:val="000000"/>
              </w:rPr>
              <w:t>ó</w:t>
            </w:r>
            <w:r w:rsidRPr="00183672">
              <w:rPr>
                <w:rFonts w:ascii="Times New Roman" w:hAnsi="Times New Roman" w:cs="Times New Roman"/>
                <w:color w:val="000000"/>
              </w:rPr>
              <w:t xml:space="preserve"> Estados Unidos fue muy poca en comparación con los beneficio que traería la administración del </w:t>
            </w:r>
            <w:r w:rsidR="003C1FE5">
              <w:rPr>
                <w:rFonts w:ascii="Times New Roman" w:hAnsi="Times New Roman" w:cs="Times New Roman"/>
                <w:color w:val="000000"/>
              </w:rPr>
              <w:t>c</w:t>
            </w:r>
            <w:r w:rsidRPr="00183672">
              <w:rPr>
                <w:rFonts w:ascii="Times New Roman" w:hAnsi="Times New Roman" w:cs="Times New Roman"/>
                <w:color w:val="000000"/>
              </w:rPr>
              <w:t>anal.</w:t>
            </w:r>
          </w:p>
        </w:tc>
      </w:tr>
    </w:tbl>
    <w:p w:rsidR="00EA156D" w:rsidRDefault="00EA156D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65711" w:rsidRPr="00FE063A" w:rsidTr="003F61AB">
        <w:tc>
          <w:tcPr>
            <w:tcW w:w="8978" w:type="dxa"/>
            <w:gridSpan w:val="2"/>
            <w:shd w:val="clear" w:color="auto" w:fill="000000" w:themeFill="text1"/>
          </w:tcPr>
          <w:p w:rsidR="00965711" w:rsidRPr="00FE063A" w:rsidRDefault="00965711" w:rsidP="003F61A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65711" w:rsidRPr="00FE063A" w:rsidTr="003F61AB">
        <w:tc>
          <w:tcPr>
            <w:tcW w:w="2518" w:type="dxa"/>
          </w:tcPr>
          <w:p w:rsidR="00965711" w:rsidRPr="00FE063A" w:rsidRDefault="00965711" w:rsidP="003F61A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65711" w:rsidRPr="003111FA" w:rsidRDefault="00965711" w:rsidP="003F61AB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 New Roman" w:hAnsi="Times New Roman"/>
                <w:b/>
              </w:rPr>
              <w:t>Hegemonía</w:t>
            </w:r>
          </w:p>
        </w:tc>
      </w:tr>
      <w:tr w:rsidR="00965711" w:rsidRPr="00FE063A" w:rsidTr="003F61AB">
        <w:tc>
          <w:tcPr>
            <w:tcW w:w="2518" w:type="dxa"/>
          </w:tcPr>
          <w:p w:rsidR="00965711" w:rsidRPr="00FE063A" w:rsidRDefault="00965711" w:rsidP="003F61A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65711" w:rsidRPr="003111FA" w:rsidRDefault="00744FF9" w:rsidP="002833E0">
            <w:r>
              <w:rPr>
                <w:rFonts w:ascii="Times New Roman" w:hAnsi="Times New Roman"/>
              </w:rPr>
              <w:t xml:space="preserve">El concepto de </w:t>
            </w:r>
            <w:r w:rsidRPr="00744FF9">
              <w:rPr>
                <w:rFonts w:ascii="Times New Roman" w:hAnsi="Times New Roman"/>
                <w:b/>
              </w:rPr>
              <w:t>hegemonía</w:t>
            </w:r>
            <w:r>
              <w:rPr>
                <w:rFonts w:ascii="Times New Roman" w:hAnsi="Times New Roman"/>
              </w:rPr>
              <w:t xml:space="preserve"> se refiere al predominio o supremacía </w:t>
            </w:r>
            <w:r w:rsidR="00E157A6">
              <w:rPr>
                <w:rFonts w:ascii="Times New Roman" w:hAnsi="Times New Roman"/>
              </w:rPr>
              <w:t>que un pueblo o Estado</w:t>
            </w:r>
            <w:r w:rsidR="002833E0">
              <w:rPr>
                <w:rFonts w:ascii="Times New Roman" w:hAnsi="Times New Roman"/>
              </w:rPr>
              <w:t xml:space="preserve"> ejerce sobre otro.</w:t>
            </w:r>
            <w:r>
              <w:rPr>
                <w:rFonts w:ascii="Times New Roman" w:hAnsi="Times New Roman"/>
              </w:rPr>
              <w:t xml:space="preserve"> En el caso de la </w:t>
            </w:r>
            <w:r w:rsidR="001D7CE4">
              <w:rPr>
                <w:rFonts w:ascii="Times New Roman" w:hAnsi="Times New Roman"/>
                <w:b/>
              </w:rPr>
              <w:t>Hegemonía Conservadora</w:t>
            </w:r>
            <w:r>
              <w:rPr>
                <w:rFonts w:ascii="Times New Roman" w:hAnsi="Times New Roman"/>
              </w:rPr>
              <w:t xml:space="preserve"> hace referencia al </w:t>
            </w:r>
            <w:r w:rsidRPr="00744FF9">
              <w:rPr>
                <w:rFonts w:ascii="Times New Roman" w:hAnsi="Times New Roman"/>
                <w:b/>
              </w:rPr>
              <w:t>predominio</w:t>
            </w:r>
            <w:r>
              <w:rPr>
                <w:rFonts w:ascii="Times New Roman" w:hAnsi="Times New Roman"/>
              </w:rPr>
              <w:t xml:space="preserve"> e </w:t>
            </w:r>
            <w:r w:rsidRPr="00744FF9">
              <w:rPr>
                <w:rFonts w:ascii="Times New Roman" w:hAnsi="Times New Roman"/>
                <w:b/>
              </w:rPr>
              <w:t>imposición</w:t>
            </w:r>
            <w:r>
              <w:rPr>
                <w:rFonts w:ascii="Times New Roman" w:hAnsi="Times New Roman"/>
              </w:rPr>
              <w:t xml:space="preserve"> de las ideologías conservadoras sobre todo el pueblo colombiano </w:t>
            </w:r>
            <w:r w:rsidR="00530584">
              <w:rPr>
                <w:rFonts w:ascii="Times New Roman" w:hAnsi="Times New Roman"/>
              </w:rPr>
              <w:t xml:space="preserve">sin importar su inclinación o preferencia política. </w:t>
            </w:r>
          </w:p>
        </w:tc>
      </w:tr>
    </w:tbl>
    <w:p w:rsidR="00965711" w:rsidRDefault="00965711"/>
    <w:p w:rsidR="002559BD" w:rsidRDefault="001A48CF" w:rsidP="002559BD">
      <w:r>
        <w:rPr>
          <w:rFonts w:ascii="Times" w:hAnsi="Times"/>
          <w:highlight w:val="yellow"/>
        </w:rPr>
        <w:t>[</w:t>
      </w:r>
      <w:r w:rsidR="002559BD" w:rsidRPr="00875301">
        <w:rPr>
          <w:rFonts w:ascii="Times" w:hAnsi="Times"/>
          <w:highlight w:val="yellow"/>
        </w:rPr>
        <w:t xml:space="preserve">SECCIÓN </w:t>
      </w:r>
      <w:r w:rsidR="00E82E29">
        <w:rPr>
          <w:rFonts w:ascii="Times" w:hAnsi="Times"/>
          <w:highlight w:val="yellow"/>
        </w:rPr>
        <w:t>3</w:t>
      </w:r>
      <w:r w:rsidR="002559BD" w:rsidRPr="00875301">
        <w:rPr>
          <w:rFonts w:ascii="Times" w:hAnsi="Times"/>
          <w:highlight w:val="yellow"/>
        </w:rPr>
        <w:t>]</w:t>
      </w:r>
      <w:r w:rsidR="002559BD">
        <w:rPr>
          <w:rFonts w:ascii="Times" w:hAnsi="Times"/>
        </w:rPr>
        <w:t xml:space="preserve"> </w:t>
      </w:r>
      <w:r w:rsidR="00E82E29" w:rsidRPr="006F09CC">
        <w:rPr>
          <w:rFonts w:ascii="Times" w:hAnsi="Times"/>
          <w:b/>
        </w:rPr>
        <w:t>1.3.1</w:t>
      </w:r>
      <w:r w:rsidR="002559BD" w:rsidRPr="006F09CC">
        <w:rPr>
          <w:rFonts w:ascii="Times" w:hAnsi="Times"/>
          <w:b/>
        </w:rPr>
        <w:t xml:space="preserve"> </w:t>
      </w:r>
      <w:r w:rsidR="002559BD"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36A64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836A64" w:rsidRPr="005D1738" w:rsidRDefault="00836A6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36A64" w:rsidTr="00297A89">
        <w:tc>
          <w:tcPr>
            <w:tcW w:w="2518" w:type="dxa"/>
          </w:tcPr>
          <w:p w:rsidR="00836A64" w:rsidRPr="00053744" w:rsidRDefault="00836A6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36A64" w:rsidRPr="00053744" w:rsidRDefault="00836A64" w:rsidP="007E18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2833E0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2833E0">
              <w:rPr>
                <w:rFonts w:ascii="Times New Roman" w:hAnsi="Times New Roman" w:cs="Times New Roman"/>
                <w:color w:val="000000"/>
              </w:rPr>
              <w:t>3</w:t>
            </w:r>
            <w:r w:rsidR="00B72AF1" w:rsidRPr="002833E0">
              <w:rPr>
                <w:rFonts w:ascii="Times New Roman" w:hAnsi="Times New Roman" w:cs="Times New Roman"/>
                <w:color w:val="000000"/>
              </w:rPr>
              <w:t>_REC4</w:t>
            </w:r>
            <w:r w:rsidRPr="002833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6A64" w:rsidTr="00297A89">
        <w:tc>
          <w:tcPr>
            <w:tcW w:w="2518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Separación de Panamá</w:t>
            </w:r>
          </w:p>
        </w:tc>
      </w:tr>
      <w:tr w:rsidR="00836A64" w:rsidTr="00297A89">
        <w:tc>
          <w:tcPr>
            <w:tcW w:w="2518" w:type="dxa"/>
          </w:tcPr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36A64" w:rsidRPr="000719EE" w:rsidRDefault="00836A64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Comprensión </w:t>
            </w:r>
            <w:r w:rsidR="007A6A0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lectura</w:t>
            </w:r>
          </w:p>
          <w:p w:rsidR="00836A64" w:rsidRDefault="00836A64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A64" w:rsidRDefault="00836A64"/>
    <w:p w:rsidR="00914C8F" w:rsidRDefault="00914C8F">
      <w:pPr>
        <w:rPr>
          <w:b/>
        </w:rPr>
      </w:pPr>
      <w:r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Pr="00835F6B">
        <w:rPr>
          <w:highlight w:val="yellow"/>
        </w:rPr>
        <w:t>IÓN 2</w:t>
      </w:r>
      <w:r>
        <w:t xml:space="preserve">] </w:t>
      </w:r>
      <w:r w:rsidR="00E82E29">
        <w:rPr>
          <w:b/>
        </w:rPr>
        <w:t>1.4</w:t>
      </w:r>
      <w:r w:rsidRPr="00914C8F">
        <w:rPr>
          <w:b/>
        </w:rPr>
        <w:t xml:space="preserve"> Economía </w:t>
      </w:r>
      <w:r w:rsidR="007A6A04">
        <w:rPr>
          <w:b/>
        </w:rPr>
        <w:t>c</w:t>
      </w:r>
      <w:r w:rsidRPr="00914C8F">
        <w:rPr>
          <w:b/>
        </w:rPr>
        <w:t xml:space="preserve">olombiana </w:t>
      </w:r>
    </w:p>
    <w:p w:rsidR="002F6AA2" w:rsidRDefault="00914C8F" w:rsidP="00B57782">
      <w:r w:rsidRPr="00914C8F">
        <w:t xml:space="preserve">El panorama económico para Colombia </w:t>
      </w:r>
      <w:r w:rsidR="007C6ED7">
        <w:t xml:space="preserve">iniciado </w:t>
      </w:r>
      <w:r w:rsidRPr="00914C8F">
        <w:t>el siglo XX</w:t>
      </w:r>
      <w:r w:rsidR="002F6AA2">
        <w:t xml:space="preserve"> </w:t>
      </w:r>
      <w:r w:rsidR="002833E0">
        <w:t xml:space="preserve">presentó </w:t>
      </w:r>
      <w:r w:rsidR="00B57782">
        <w:t xml:space="preserve">varios aspectos </w:t>
      </w:r>
      <w:r w:rsidR="005A2657">
        <w:t xml:space="preserve">que es necesario </w:t>
      </w:r>
      <w:r w:rsidR="00B57782">
        <w:t xml:space="preserve">destacar. </w:t>
      </w:r>
      <w:r w:rsidR="004A02BC">
        <w:t xml:space="preserve">El primero, que su economía se basó en el </w:t>
      </w:r>
      <w:r w:rsidR="002F6AA2" w:rsidRPr="00B57782">
        <w:rPr>
          <w:b/>
        </w:rPr>
        <w:t>monocultivo</w:t>
      </w:r>
      <w:r w:rsidR="00B57782" w:rsidRPr="00B57782">
        <w:t>, es decir,</w:t>
      </w:r>
      <w:r w:rsidR="00720754">
        <w:rPr>
          <w:b/>
        </w:rPr>
        <w:t xml:space="preserve"> </w:t>
      </w:r>
      <w:r w:rsidR="002F6AA2">
        <w:t xml:space="preserve">en la </w:t>
      </w:r>
      <w:r w:rsidR="002F6AA2" w:rsidRPr="005E1E9A">
        <w:rPr>
          <w:b/>
        </w:rPr>
        <w:t>producción y exportación de café</w:t>
      </w:r>
      <w:r w:rsidR="002833E0">
        <w:t>.</w:t>
      </w:r>
      <w:r w:rsidR="00E703BC">
        <w:t xml:space="preserve"> </w:t>
      </w:r>
      <w:r w:rsidR="002833E0">
        <w:t>S</w:t>
      </w:r>
      <w:r w:rsidR="00E703BC">
        <w:t>in embargo</w:t>
      </w:r>
      <w:r w:rsidR="002833E0">
        <w:t>,</w:t>
      </w:r>
      <w:r w:rsidR="00E703BC">
        <w:t xml:space="preserve"> al finalizar la </w:t>
      </w:r>
      <w:r w:rsidR="00E703BC" w:rsidRPr="005E1E9A">
        <w:rPr>
          <w:b/>
        </w:rPr>
        <w:t>Primera Guerra Mundial</w:t>
      </w:r>
      <w:r w:rsidR="00E703BC">
        <w:t xml:space="preserve"> el mercado </w:t>
      </w:r>
      <w:r w:rsidR="00E703BC">
        <w:lastRenderedPageBreak/>
        <w:t xml:space="preserve">europeo </w:t>
      </w:r>
      <w:r w:rsidR="002833E0">
        <w:t xml:space="preserve">disminuyó por </w:t>
      </w:r>
      <w:r w:rsidR="00160A3A" w:rsidRPr="002833E0">
        <w:t xml:space="preserve">causa de </w:t>
      </w:r>
      <w:r w:rsidR="003E20DE">
        <w:t>este conflicto,</w:t>
      </w:r>
      <w:r w:rsidR="00720754">
        <w:t xml:space="preserve"> </w:t>
      </w:r>
      <w:r w:rsidR="005A2657">
        <w:t>razón</w:t>
      </w:r>
      <w:r w:rsidR="00E703BC">
        <w:t xml:space="preserve"> </w:t>
      </w:r>
      <w:r w:rsidR="003E20DE">
        <w:t xml:space="preserve">por la cual </w:t>
      </w:r>
      <w:r w:rsidR="00E703BC">
        <w:t xml:space="preserve">las exportaciones se orientaron en su mayoría al mercado estadounidense. </w:t>
      </w:r>
    </w:p>
    <w:p w:rsidR="00E62A8B" w:rsidRDefault="00E62A8B">
      <w:r>
        <w:t xml:space="preserve">El segundo </w:t>
      </w:r>
      <w:r w:rsidR="00E703BC">
        <w:t>aspecto de gran importancia</w:t>
      </w:r>
      <w:r w:rsidR="00E703BC" w:rsidRPr="00E703BC">
        <w:t xml:space="preserve"> </w:t>
      </w:r>
      <w:r w:rsidR="00E703BC">
        <w:t xml:space="preserve">que </w:t>
      </w:r>
      <w:r w:rsidR="004A02BC">
        <w:t xml:space="preserve">generó </w:t>
      </w:r>
      <w:r w:rsidR="00E703BC">
        <w:t>la inversión del</w:t>
      </w:r>
      <w:r w:rsidR="00720754">
        <w:t xml:space="preserve"> </w:t>
      </w:r>
      <w:r w:rsidR="00E703BC" w:rsidRPr="00E703BC">
        <w:rPr>
          <w:b/>
        </w:rPr>
        <w:t>capital</w:t>
      </w:r>
      <w:r w:rsidR="00E703BC">
        <w:t xml:space="preserve"> de las </w:t>
      </w:r>
      <w:r w:rsidR="00E703BC" w:rsidRPr="00E703BC">
        <w:rPr>
          <w:b/>
        </w:rPr>
        <w:t xml:space="preserve">exportaciones </w:t>
      </w:r>
      <w:r w:rsidR="00E703BC">
        <w:t xml:space="preserve">de café fue </w:t>
      </w:r>
      <w:r w:rsidR="004A02BC">
        <w:t>e</w:t>
      </w:r>
      <w:r w:rsidR="00E703BC">
        <w:t xml:space="preserve">l inicio del proceso de </w:t>
      </w:r>
      <w:r w:rsidR="00E703BC" w:rsidRPr="005E1E9A">
        <w:rPr>
          <w:b/>
        </w:rPr>
        <w:t>industrialización</w:t>
      </w:r>
      <w:r w:rsidR="00E703BC">
        <w:t>.</w:t>
      </w:r>
      <w:r w:rsidR="00720754">
        <w:t xml:space="preserve"> </w:t>
      </w:r>
      <w:r w:rsidR="00E703BC">
        <w:t>Las primeras industrias produjeron</w:t>
      </w:r>
      <w:r w:rsidR="004A02BC">
        <w:t xml:space="preserve"> </w:t>
      </w:r>
      <w:r w:rsidR="00E703BC" w:rsidRPr="0078637C">
        <w:t>cigarrillos</w:t>
      </w:r>
      <w:r w:rsidR="00BE08D9" w:rsidRPr="0078637C">
        <w:t>, bebidas y dulces</w:t>
      </w:r>
      <w:r w:rsidR="004A02BC" w:rsidRPr="0078637C">
        <w:t>,</w:t>
      </w:r>
      <w:r w:rsidR="00BE08D9" w:rsidRPr="0078637C">
        <w:t xml:space="preserve"> </w:t>
      </w:r>
      <w:r w:rsidR="0078637C">
        <w:t xml:space="preserve">y </w:t>
      </w:r>
      <w:r w:rsidR="00BE08D9" w:rsidRPr="0078637C">
        <w:t xml:space="preserve">se instalaron </w:t>
      </w:r>
      <w:r w:rsidR="004A02BC" w:rsidRPr="0078637C">
        <w:t xml:space="preserve">principalmente </w:t>
      </w:r>
      <w:r w:rsidR="00BE08D9" w:rsidRPr="0078637C">
        <w:t>en Medellín y Bogotá</w:t>
      </w:r>
      <w:r w:rsidR="004A02BC" w:rsidRPr="0078637C">
        <w:t>,</w:t>
      </w:r>
      <w:r w:rsidR="00BE08D9" w:rsidRPr="0078637C">
        <w:t xml:space="preserve"> </w:t>
      </w:r>
      <w:r w:rsidR="004A02BC" w:rsidRPr="0078637C">
        <w:t xml:space="preserve">debido </w:t>
      </w:r>
      <w:r w:rsidR="00E703BC" w:rsidRPr="0078637C">
        <w:t>a</w:t>
      </w:r>
      <w:r w:rsidR="00E703BC">
        <w:t xml:space="preserve"> los </w:t>
      </w:r>
      <w:r w:rsidR="00E703BC" w:rsidRPr="00E703BC">
        <w:rPr>
          <w:b/>
        </w:rPr>
        <w:t xml:space="preserve">altos costos en el transporte </w:t>
      </w:r>
      <w:r w:rsidR="00E703BC">
        <w:t>para distribuir y comercializar la producción.</w:t>
      </w:r>
      <w:r w:rsidR="00720754">
        <w:t xml:space="preserve"> </w:t>
      </w:r>
      <w:r w:rsidR="0091628A">
        <w:t xml:space="preserve">Junto con el proceso de industrialización también </w:t>
      </w:r>
      <w:r w:rsidR="00000A03">
        <w:t>se dio</w:t>
      </w:r>
      <w:r w:rsidR="0091628A">
        <w:t xml:space="preserve"> </w:t>
      </w:r>
      <w:r w:rsidR="00000A03">
        <w:t>paso a la</w:t>
      </w:r>
      <w:r w:rsidR="00720754">
        <w:t xml:space="preserve"> </w:t>
      </w:r>
      <w:r w:rsidR="0091628A" w:rsidRPr="00000A03">
        <w:rPr>
          <w:b/>
        </w:rPr>
        <w:t>urbanización</w:t>
      </w:r>
      <w:r w:rsidR="004A02BC">
        <w:rPr>
          <w:b/>
        </w:rPr>
        <w:t>,</w:t>
      </w:r>
      <w:r w:rsidR="0091628A">
        <w:t xml:space="preserve"> </w:t>
      </w:r>
      <w:r w:rsidR="0078637C">
        <w:t>resultado de</w:t>
      </w:r>
      <w:r w:rsidR="0091628A">
        <w:t xml:space="preserve"> los gran</w:t>
      </w:r>
      <w:r w:rsidR="004A02BC">
        <w:t>d</w:t>
      </w:r>
      <w:r w:rsidR="0091628A">
        <w:t xml:space="preserve">es </w:t>
      </w:r>
      <w:r w:rsidR="0091628A" w:rsidRPr="00000A03">
        <w:rPr>
          <w:b/>
        </w:rPr>
        <w:t>desplazamiento</w:t>
      </w:r>
      <w:r w:rsidR="0078637C">
        <w:rPr>
          <w:b/>
        </w:rPr>
        <w:t>s</w:t>
      </w:r>
      <w:r w:rsidR="0091628A" w:rsidRPr="00000A03">
        <w:rPr>
          <w:b/>
        </w:rPr>
        <w:t xml:space="preserve"> de población</w:t>
      </w:r>
      <w:r w:rsidR="0091628A">
        <w:t xml:space="preserve"> </w:t>
      </w:r>
      <w:r w:rsidR="00000A03">
        <w:t>a los centros urbanos.</w:t>
      </w:r>
    </w:p>
    <w:p w:rsidR="00914C8F" w:rsidRDefault="00000A03">
      <w:r>
        <w:t xml:space="preserve">Junto con estos dos </w:t>
      </w:r>
      <w:r w:rsidR="0078637C">
        <w:t xml:space="preserve">aspectos </w:t>
      </w:r>
      <w:r>
        <w:t xml:space="preserve">surge </w:t>
      </w:r>
      <w:r w:rsidR="0078637C">
        <w:t>el</w:t>
      </w:r>
      <w:r>
        <w:t xml:space="preserve"> tercer</w:t>
      </w:r>
      <w:r w:rsidR="0078637C">
        <w:t>o:</w:t>
      </w:r>
      <w:r>
        <w:t xml:space="preserve"> el </w:t>
      </w:r>
      <w:r w:rsidRPr="00000A03">
        <w:rPr>
          <w:b/>
        </w:rPr>
        <w:t>nacimiento de la clase obrera</w:t>
      </w:r>
      <w:r>
        <w:t xml:space="preserve">, que dio vida a nuevas formas de </w:t>
      </w:r>
      <w:r w:rsidRPr="00000A03">
        <w:rPr>
          <w:b/>
        </w:rPr>
        <w:t>participación</w:t>
      </w:r>
      <w:r>
        <w:t xml:space="preserve"> política </w:t>
      </w:r>
      <w:r w:rsidR="00E55EEA">
        <w:t xml:space="preserve">con la aparición de los primeros </w:t>
      </w:r>
      <w:r w:rsidR="00D156A6">
        <w:t xml:space="preserve">movimientos </w:t>
      </w:r>
      <w:r w:rsidR="00E55EEA">
        <w:t xml:space="preserve">sindicales, </w:t>
      </w:r>
      <w:r w:rsidR="003E20DE">
        <w:t xml:space="preserve">en lo que </w:t>
      </w:r>
      <w:r>
        <w:t xml:space="preserve">tuvieron gran influencia las </w:t>
      </w:r>
      <w:r w:rsidRPr="00000A03">
        <w:rPr>
          <w:b/>
        </w:rPr>
        <w:t>ideas socialistas</w:t>
      </w:r>
      <w:r w:rsidR="00E55EEA">
        <w:rPr>
          <w:b/>
        </w:rPr>
        <w:t xml:space="preserve">, </w:t>
      </w:r>
      <w:r w:rsidR="00E55EEA" w:rsidRPr="00E55EEA">
        <w:t>que pretendían</w:t>
      </w:r>
      <w:r w:rsidR="00E55EEA">
        <w:rPr>
          <w:b/>
        </w:rPr>
        <w:t xml:space="preserve"> reivindicar </w:t>
      </w:r>
      <w:r w:rsidR="00E55EEA" w:rsidRPr="00E55EEA">
        <w:t>los derechos de los trabajadores</w:t>
      </w:r>
      <w:r>
        <w:t>.</w:t>
      </w:r>
      <w:r w:rsidR="00B60D09">
        <w:t xml:space="preserve"> </w:t>
      </w:r>
    </w:p>
    <w:p w:rsidR="00E62A8B" w:rsidRDefault="00E62A8B">
      <w:r>
        <w:t xml:space="preserve">El cuarto aspecto de gran relevancia en la economía colombiana </w:t>
      </w:r>
      <w:r w:rsidR="004749FC">
        <w:t>es</w:t>
      </w:r>
      <w:r w:rsidR="00720754">
        <w:t xml:space="preserve"> </w:t>
      </w:r>
      <w:r w:rsidR="001F44D2">
        <w:t xml:space="preserve">el </w:t>
      </w:r>
      <w:r>
        <w:t xml:space="preserve">relacionado con el </w:t>
      </w:r>
      <w:r w:rsidRPr="004749FC">
        <w:rPr>
          <w:b/>
        </w:rPr>
        <w:t>petróleo</w:t>
      </w:r>
      <w:r w:rsidR="00A34C00">
        <w:t xml:space="preserve">. </w:t>
      </w:r>
      <w:r w:rsidR="004749FC">
        <w:t xml:space="preserve">El presidente </w:t>
      </w:r>
      <w:r w:rsidR="00A34C00" w:rsidRPr="004749FC">
        <w:rPr>
          <w:b/>
        </w:rPr>
        <w:t>Rafael Reyes</w:t>
      </w:r>
      <w:r w:rsidR="00A34C00">
        <w:t xml:space="preserve"> cedió los principales </w:t>
      </w:r>
      <w:r w:rsidR="00A34C00" w:rsidRPr="004749FC">
        <w:rPr>
          <w:b/>
        </w:rPr>
        <w:t>yacimientos petroleros</w:t>
      </w:r>
      <w:r w:rsidR="00A34C00">
        <w:t xml:space="preserve"> a su ahijado </w:t>
      </w:r>
      <w:r w:rsidR="00A34C00" w:rsidRPr="004749FC">
        <w:rPr>
          <w:b/>
        </w:rPr>
        <w:t>Roberto de Mares</w:t>
      </w:r>
      <w:r w:rsidR="00A34C00">
        <w:t>, quien viaj</w:t>
      </w:r>
      <w:r w:rsidR="001F44D2">
        <w:t>ó</w:t>
      </w:r>
      <w:r w:rsidR="00A34C00">
        <w:t xml:space="preserve"> a Estados Unidos</w:t>
      </w:r>
      <w:r w:rsidR="00720754">
        <w:t xml:space="preserve"> </w:t>
      </w:r>
      <w:r w:rsidR="00A34C00">
        <w:t>y negoci</w:t>
      </w:r>
      <w:r w:rsidR="001F44D2">
        <w:t>ó</w:t>
      </w:r>
      <w:r w:rsidR="00A34C00">
        <w:t xml:space="preserve"> una concesión con la compañía </w:t>
      </w:r>
      <w:proofErr w:type="spellStart"/>
      <w:r w:rsidR="00A34C00" w:rsidRPr="004749FC">
        <w:rPr>
          <w:b/>
        </w:rPr>
        <w:t>The</w:t>
      </w:r>
      <w:proofErr w:type="spellEnd"/>
      <w:r w:rsidR="00A34C00" w:rsidRPr="004749FC">
        <w:rPr>
          <w:b/>
        </w:rPr>
        <w:t xml:space="preserve"> Tropical </w:t>
      </w:r>
      <w:proofErr w:type="spellStart"/>
      <w:r w:rsidR="00A34C00" w:rsidRPr="004749FC">
        <w:rPr>
          <w:b/>
        </w:rPr>
        <w:t>Oil</w:t>
      </w:r>
      <w:proofErr w:type="spellEnd"/>
      <w:r w:rsidR="00A34C00" w:rsidRPr="004749FC">
        <w:rPr>
          <w:b/>
        </w:rPr>
        <w:t xml:space="preserve"> </w:t>
      </w:r>
      <w:proofErr w:type="spellStart"/>
      <w:r w:rsidR="00A34C00" w:rsidRPr="004749FC">
        <w:rPr>
          <w:b/>
        </w:rPr>
        <w:t>Compan</w:t>
      </w:r>
      <w:r w:rsidR="00FE429B">
        <w:rPr>
          <w:b/>
        </w:rPr>
        <w:t>y</w:t>
      </w:r>
      <w:proofErr w:type="spellEnd"/>
      <w:r w:rsidR="00FE429B">
        <w:rPr>
          <w:b/>
        </w:rPr>
        <w:t>.</w:t>
      </w:r>
      <w:r w:rsidR="00A34C00">
        <w:t xml:space="preserve"> </w:t>
      </w:r>
      <w:r w:rsidR="00FE429B">
        <w:t>E</w:t>
      </w:r>
      <w:r w:rsidR="00A34C00">
        <w:t>s</w:t>
      </w:r>
      <w:r w:rsidR="00FE429B">
        <w:t>t</w:t>
      </w:r>
      <w:r w:rsidR="00A34C00">
        <w:t>a situación</w:t>
      </w:r>
      <w:r w:rsidR="00FE429B">
        <w:t>,</w:t>
      </w:r>
      <w:r w:rsidR="00A34C00">
        <w:t xml:space="preserve"> junto con el </w:t>
      </w:r>
      <w:r w:rsidR="00A34C00" w:rsidRPr="004749FC">
        <w:rPr>
          <w:b/>
        </w:rPr>
        <w:t>Tratado Urrutia-Thompson</w:t>
      </w:r>
      <w:r w:rsidR="00FE429B">
        <w:rPr>
          <w:b/>
        </w:rPr>
        <w:t>,</w:t>
      </w:r>
      <w:r w:rsidR="00A34C00">
        <w:t xml:space="preserve"> fue aprovechada por</w:t>
      </w:r>
      <w:r w:rsidR="00720754">
        <w:t xml:space="preserve"> </w:t>
      </w:r>
      <w:r w:rsidR="004749FC">
        <w:t>el gobierno estadounidense</w:t>
      </w:r>
      <w:r w:rsidR="00720754">
        <w:t xml:space="preserve"> </w:t>
      </w:r>
      <w:r w:rsidR="00A34C00">
        <w:t xml:space="preserve">para presionar al colombiano </w:t>
      </w:r>
      <w:r w:rsidR="004749FC">
        <w:t xml:space="preserve">y poder intervenir de manera más directa en la </w:t>
      </w:r>
      <w:r w:rsidR="004749FC" w:rsidRPr="00283608">
        <w:rPr>
          <w:b/>
        </w:rPr>
        <w:t>explotación petrolera</w:t>
      </w:r>
      <w:r w:rsidR="004749FC">
        <w:t>.</w:t>
      </w:r>
      <w:r w:rsidR="00044C2B">
        <w:t xml:space="preserve"> [</w:t>
      </w:r>
      <w:hyperlink r:id="rId14" w:history="1">
        <w:r w:rsidR="00044C2B" w:rsidRPr="00044C2B">
          <w:rPr>
            <w:rStyle w:val="Hipervnculo"/>
          </w:rPr>
          <w:t>VER</w:t>
        </w:r>
      </w:hyperlink>
      <w:r w:rsidR="00044C2B"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194"/>
        <w:gridCol w:w="7860"/>
      </w:tblGrid>
      <w:tr w:rsidR="003C04A4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3C04A4" w:rsidRPr="00773587" w:rsidRDefault="003C04A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3C04A4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3C04A4" w:rsidRPr="00773587" w:rsidRDefault="003C04A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C04A4" w:rsidRPr="00773587" w:rsidTr="002A115E">
        <w:tc>
          <w:tcPr>
            <w:tcW w:w="1194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60" w:type="dxa"/>
          </w:tcPr>
          <w:p w:rsidR="003C04A4" w:rsidRPr="00773587" w:rsidRDefault="002A115E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68EA">
              <w:rPr>
                <w:rFonts w:ascii="Times New Roman" w:hAnsi="Times New Roman" w:cs="Times New Roman"/>
                <w:color w:val="000000"/>
              </w:rPr>
              <w:t>CS_05_03_CO_IMG04</w:t>
            </w:r>
          </w:p>
        </w:tc>
      </w:tr>
      <w:tr w:rsidR="003C04A4" w:rsidRPr="000A5610" w:rsidTr="002A115E">
        <w:tc>
          <w:tcPr>
            <w:tcW w:w="1194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60" w:type="dxa"/>
          </w:tcPr>
          <w:p w:rsidR="003C04A4" w:rsidRPr="00773587" w:rsidRDefault="003C04A4" w:rsidP="000A561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apple-converted-space"/>
                <w:rFonts w:cs="Arial"/>
                <w:color w:val="252525"/>
                <w:szCs w:val="20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Fotografía de los Hermanos Rodríguez</w:t>
            </w:r>
            <w:r w:rsidR="000A5610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 xml:space="preserve"> </w:t>
            </w:r>
            <w:r w:rsidR="005409EE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 xml:space="preserve">titulada </w:t>
            </w:r>
            <w:r w:rsidR="000A5610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“</w:t>
            </w: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Las Chapoleras</w:t>
            </w:r>
            <w:r w:rsidR="000A5610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”</w:t>
            </w:r>
          </w:p>
        </w:tc>
      </w:tr>
      <w:tr w:rsidR="003C04A4" w:rsidRPr="00773587" w:rsidTr="002A115E">
        <w:tc>
          <w:tcPr>
            <w:tcW w:w="1194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60" w:type="dxa"/>
          </w:tcPr>
          <w:p w:rsidR="003C04A4" w:rsidRDefault="003C04A4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3C04A4" w:rsidRDefault="001A132D" w:rsidP="003C04A4">
            <w:hyperlink r:id="rId15" w:history="1">
              <w:r w:rsidR="003C04A4" w:rsidRPr="00CD6BA9">
                <w:rPr>
                  <w:rStyle w:val="Hipervnculo"/>
                </w:rPr>
                <w:t>http://upload.wikimedia.org/wikipedia/commons/9/9e/Hermanos_Rodr%C3%ADguez_-_Las_Chapoleras_1910.jpg</w:t>
              </w:r>
            </w:hyperlink>
            <w:r w:rsidR="003C04A4">
              <w:t xml:space="preserve"> </w:t>
            </w:r>
          </w:p>
          <w:p w:rsidR="003C04A4" w:rsidRPr="00773587" w:rsidRDefault="003C04A4" w:rsidP="00297A89">
            <w:pPr>
              <w:rPr>
                <w:rFonts w:ascii="Times New Roman" w:hAnsi="Times New Roman" w:cs="Times New Roman"/>
              </w:rPr>
            </w:pPr>
          </w:p>
        </w:tc>
      </w:tr>
      <w:tr w:rsidR="003C04A4" w:rsidRPr="00773587" w:rsidTr="002A115E">
        <w:tc>
          <w:tcPr>
            <w:tcW w:w="1194" w:type="dxa"/>
          </w:tcPr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60" w:type="dxa"/>
          </w:tcPr>
          <w:p w:rsidR="002A115E" w:rsidRDefault="000968EA" w:rsidP="002A115E">
            <w:pPr>
              <w:rPr>
                <w:rFonts w:ascii="Times New Roman" w:hAnsi="Times New Roman" w:cs="Times New Roman"/>
                <w:color w:val="000000"/>
              </w:rPr>
            </w:pPr>
            <w:r w:rsidRPr="000968EA">
              <w:rPr>
                <w:rFonts w:ascii="Times New Roman" w:hAnsi="Times New Roman" w:cs="Times New Roman"/>
                <w:color w:val="000000"/>
              </w:rPr>
              <w:t xml:space="preserve">El cultivo 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>de</w:t>
            </w:r>
            <w:r w:rsidRPr="000968EA">
              <w:rPr>
                <w:rFonts w:ascii="Times New Roman" w:hAnsi="Times New Roman" w:cs="Times New Roman"/>
                <w:color w:val="000000"/>
              </w:rPr>
              <w:t>l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A115E" w:rsidRPr="000968EA">
              <w:rPr>
                <w:rFonts w:ascii="Times New Roman" w:hAnsi="Times New Roman" w:cs="Times New Roman"/>
                <w:b/>
                <w:color w:val="000000"/>
              </w:rPr>
              <w:t>café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tuvo gran importancia en los primeros años del </w:t>
            </w:r>
            <w:r w:rsidR="002A115E" w:rsidRPr="000968EA">
              <w:rPr>
                <w:rFonts w:ascii="Times New Roman" w:hAnsi="Times New Roman" w:cs="Times New Roman"/>
                <w:b/>
                <w:color w:val="000000"/>
              </w:rPr>
              <w:t>siglo XX</w:t>
            </w:r>
            <w:r w:rsidRPr="000968EA">
              <w:rPr>
                <w:rFonts w:ascii="Times New Roman" w:hAnsi="Times New Roman" w:cs="Times New Roman"/>
                <w:b/>
                <w:color w:val="000000"/>
              </w:rPr>
              <w:t>,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ya que constituy</w:t>
            </w:r>
            <w:r w:rsidRPr="000968EA">
              <w:rPr>
                <w:rFonts w:ascii="Times New Roman" w:hAnsi="Times New Roman" w:cs="Times New Roman"/>
                <w:color w:val="000000"/>
              </w:rPr>
              <w:t>ó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la base </w:t>
            </w:r>
            <w:r w:rsidRPr="000968EA">
              <w:rPr>
                <w:rFonts w:ascii="Times New Roman" w:hAnsi="Times New Roman" w:cs="Times New Roman"/>
                <w:color w:val="000000"/>
              </w:rPr>
              <w:t>de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la economía nacional</w:t>
            </w:r>
            <w:r w:rsidRPr="000968EA">
              <w:rPr>
                <w:rFonts w:ascii="Times New Roman" w:hAnsi="Times New Roman" w:cs="Times New Roman"/>
                <w:color w:val="000000"/>
              </w:rPr>
              <w:t>.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968EA">
              <w:rPr>
                <w:rFonts w:ascii="Times New Roman" w:hAnsi="Times New Roman" w:cs="Times New Roman"/>
                <w:color w:val="000000"/>
              </w:rPr>
              <w:t>L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2A115E" w:rsidRPr="000968EA">
              <w:rPr>
                <w:rFonts w:ascii="Times New Roman" w:hAnsi="Times New Roman" w:cs="Times New Roman"/>
                <w:b/>
                <w:color w:val="000000"/>
              </w:rPr>
              <w:t>niños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también trabaja</w:t>
            </w:r>
            <w:r w:rsidRPr="000968EA">
              <w:rPr>
                <w:rFonts w:ascii="Times New Roman" w:hAnsi="Times New Roman" w:cs="Times New Roman"/>
                <w:color w:val="000000"/>
              </w:rPr>
              <w:t>ba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>n en las haciendas dedica</w:t>
            </w:r>
            <w:r w:rsidRPr="000968EA">
              <w:rPr>
                <w:rFonts w:ascii="Times New Roman" w:hAnsi="Times New Roman" w:cs="Times New Roman"/>
                <w:color w:val="000000"/>
              </w:rPr>
              <w:t>das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 xml:space="preserve"> a la</w:t>
            </w:r>
            <w:r w:rsidR="00720754" w:rsidRPr="000968E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A115E" w:rsidRPr="000968EA">
              <w:rPr>
                <w:rFonts w:ascii="Times New Roman" w:hAnsi="Times New Roman" w:cs="Times New Roman"/>
                <w:color w:val="000000"/>
              </w:rPr>
              <w:t>producción cafetera.</w:t>
            </w:r>
          </w:p>
          <w:p w:rsidR="003C04A4" w:rsidRPr="00773587" w:rsidRDefault="003C04A4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B08E2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B08E2" w:rsidRPr="005D1738" w:rsidRDefault="003B08E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B08E2" w:rsidRPr="00053744" w:rsidTr="00297A89">
        <w:tc>
          <w:tcPr>
            <w:tcW w:w="2518" w:type="dxa"/>
          </w:tcPr>
          <w:p w:rsidR="003B08E2" w:rsidRPr="00053744" w:rsidRDefault="003B08E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B08E2" w:rsidRPr="00053744" w:rsidRDefault="00B72AF1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55EEA">
              <w:rPr>
                <w:rFonts w:ascii="Times New Roman" w:hAnsi="Times New Roman" w:cs="Times New Roman"/>
                <w:color w:val="000000"/>
              </w:rPr>
              <w:t>CS_05_03_REC5</w:t>
            </w:r>
            <w:r w:rsidR="003B08E2" w:rsidRPr="00E55EE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B08E2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8646D" w:rsidRPr="000719EE" w:rsidRDefault="0078646D" w:rsidP="007864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Movimiento obrero en Colombia</w:t>
            </w:r>
          </w:p>
          <w:p w:rsidR="003B08E2" w:rsidRPr="008F385F" w:rsidRDefault="003B08E2" w:rsidP="00297A89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3B08E2" w:rsidRPr="00F8484C" w:rsidTr="00297A89">
        <w:tc>
          <w:tcPr>
            <w:tcW w:w="2518" w:type="dxa"/>
          </w:tcPr>
          <w:p w:rsidR="003B08E2" w:rsidRDefault="003B08E2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B08E2" w:rsidRDefault="0078646D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Fichas expositivas</w:t>
            </w:r>
          </w:p>
          <w:p w:rsidR="00353461" w:rsidRDefault="00353461" w:rsidP="00297A89">
            <w:pPr>
              <w:rPr>
                <w:rFonts w:ascii="Times" w:hAnsi="Times"/>
              </w:rPr>
            </w:pPr>
          </w:p>
          <w:p w:rsidR="00353461" w:rsidRPr="00160B5F" w:rsidRDefault="00353461" w:rsidP="0035346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160B5F">
              <w:rPr>
                <w:rFonts w:ascii="Arial" w:hAnsi="Arial"/>
                <w:b/>
                <w:sz w:val="18"/>
                <w:szCs w:val="18"/>
                <w:lang w:val="es-ES_tradnl"/>
              </w:rPr>
              <w:t>FICHA DEL PROFESOR</w:t>
            </w:r>
          </w:p>
          <w:p w:rsidR="00353461" w:rsidRDefault="00353461" w:rsidP="0035346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353461" w:rsidRDefault="00353461" w:rsidP="00353461">
            <w:r w:rsidRPr="00FB7FB8">
              <w:t>Título</w:t>
            </w:r>
            <w: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Movimiento obrero en Colombia</w:t>
            </w:r>
          </w:p>
          <w:p w:rsidR="00353461" w:rsidRPr="00FB7FB8" w:rsidRDefault="00353461" w:rsidP="00353461">
            <w:r w:rsidRPr="00FB7FB8">
              <w:t>Descripción</w:t>
            </w:r>
            <w:r w:rsidR="002C6D42">
              <w:t>: f</w:t>
            </w:r>
            <w:r>
              <w:t xml:space="preserve">ichas </w:t>
            </w:r>
            <w:r w:rsidR="000A5610">
              <w:t>e</w:t>
            </w:r>
            <w:r>
              <w:t>xpositivas sobre el movimiento obrero en Colombia</w:t>
            </w:r>
          </w:p>
          <w:p w:rsidR="00353461" w:rsidRDefault="00353461" w:rsidP="00353461">
            <w:r w:rsidRPr="00FB7FB8">
              <w:lastRenderedPageBreak/>
              <w:t>Temporalización</w:t>
            </w:r>
            <w:r>
              <w:t>: 10 minutos</w:t>
            </w:r>
          </w:p>
          <w:p w:rsidR="00353461" w:rsidRDefault="00353461" w:rsidP="00353461">
            <w:r w:rsidRPr="00FB7FB8">
              <w:t>Tipo</w:t>
            </w:r>
            <w:r w:rsidR="002C6D42">
              <w:t xml:space="preserve"> de recurso: i</w:t>
            </w:r>
            <w:r>
              <w:t>nteractivo</w:t>
            </w:r>
          </w:p>
          <w:p w:rsidR="00353461" w:rsidRDefault="00353461" w:rsidP="00353461">
            <w:r w:rsidRPr="00FB7FB8">
              <w:t>Competencia</w:t>
            </w:r>
            <w:r>
              <w:t xml:space="preserve">: </w:t>
            </w:r>
          </w:p>
          <w:p w:rsidR="00353461" w:rsidRPr="00FB7FB8" w:rsidRDefault="00353461" w:rsidP="00353461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353461" w:rsidRPr="00FB7FB8" w:rsidRDefault="00353461" w:rsidP="00353461">
            <w:r w:rsidRPr="00FB7FB8">
              <w:t>Objetivo</w:t>
            </w:r>
            <w:r>
              <w:t>: identificar características sobre el origen y desarrollo del movimiento obrero en Colombia</w:t>
            </w:r>
            <w:r w:rsidR="002C6D42">
              <w:t>.</w:t>
            </w:r>
          </w:p>
          <w:p w:rsidR="00353461" w:rsidRPr="003D38A1" w:rsidRDefault="00353461" w:rsidP="00353461">
            <w:pPr>
              <w:rPr>
                <w:b/>
              </w:rPr>
            </w:pPr>
            <w:r w:rsidRPr="003D38A1">
              <w:rPr>
                <w:b/>
              </w:rPr>
              <w:t>Antes de la presentación</w:t>
            </w:r>
          </w:p>
          <w:p w:rsidR="00353461" w:rsidRPr="00FB7FB8" w:rsidRDefault="00353461" w:rsidP="00353461">
            <w:r>
              <w:t>Explicar a los estudiantes c</w:t>
            </w:r>
            <w:r w:rsidR="002C6D42">
              <w:t>ó</w:t>
            </w:r>
            <w:r>
              <w:t>mo los procesos económicos,</w:t>
            </w:r>
            <w:r w:rsidR="00720754">
              <w:t xml:space="preserve"> </w:t>
            </w:r>
            <w:r>
              <w:t>por ejemplo la industrialización de un país, traen consecuencias social</w:t>
            </w:r>
            <w:r w:rsidR="00D156A6">
              <w:t>es</w:t>
            </w:r>
            <w:r>
              <w:t xml:space="preserve"> que </w:t>
            </w:r>
            <w:r w:rsidR="00D156A6">
              <w:t xml:space="preserve">inciden en </w:t>
            </w:r>
            <w:r>
              <w:t>la aparición de nuevos grupos</w:t>
            </w:r>
            <w:r w:rsidR="002C6D42">
              <w:t xml:space="preserve"> o</w:t>
            </w:r>
            <w:r>
              <w:t xml:space="preserve"> movimientos sociales</w:t>
            </w:r>
            <w:r w:rsidR="002C6D42">
              <w:t>, que</w:t>
            </w:r>
            <w:r>
              <w:t xml:space="preserve"> influyen en el modo de vida de las personas en una sociedad.</w:t>
            </w:r>
          </w:p>
          <w:p w:rsidR="00353461" w:rsidRPr="00B324FA" w:rsidRDefault="00353461" w:rsidP="00353461">
            <w:pPr>
              <w:rPr>
                <w:b/>
              </w:rPr>
            </w:pPr>
            <w:r w:rsidRPr="00B324FA">
              <w:rPr>
                <w:b/>
              </w:rPr>
              <w:t>Después de la presentación</w:t>
            </w:r>
          </w:p>
          <w:p w:rsidR="00353461" w:rsidRDefault="00353461" w:rsidP="00353461">
            <w:r>
              <w:t>Realizar una discusión o debate con los estudiantes sobre l</w:t>
            </w:r>
            <w:r w:rsidR="00D156A6">
              <w:t>a</w:t>
            </w:r>
            <w:r>
              <w:t xml:space="preserve"> necesidad de reconocer y respetar los derechos laborales en la sociedad, trabajar el concepto de sindicalismo</w:t>
            </w:r>
            <w:r w:rsidR="00720754">
              <w:t xml:space="preserve"> </w:t>
            </w:r>
            <w:r>
              <w:t>como derecho a la libre asociación para defender l</w:t>
            </w:r>
            <w:r w:rsidR="00A112D2">
              <w:t>a</w:t>
            </w:r>
            <w:r>
              <w:t xml:space="preserve">s </w:t>
            </w:r>
            <w:r w:rsidR="00A112D2">
              <w:t xml:space="preserve">conquistas </w:t>
            </w:r>
            <w:r>
              <w:t xml:space="preserve">laborales y </w:t>
            </w:r>
            <w:r w:rsidRPr="00B324FA">
              <w:t xml:space="preserve">el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</w:t>
            </w:r>
            <w:r w:rsidRPr="00B324F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rtículo 25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de la C</w:t>
            </w:r>
            <w:r w:rsidRPr="00B324F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onstitución Política de Colombia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>
              <w:rPr>
                <w:rStyle w:val="apple-converted-space"/>
                <w:rFonts w:cs="Arial"/>
                <w:b/>
                <w:bCs/>
                <w:color w:val="00000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trabajo es un derecho y una obligación social y goza, en todas sus modalidades, de la especial protección del Estado. Toda persona tiene derecho a un trabajo en condiciones dignas y justas. Finalmente</w:t>
            </w:r>
            <w:r w:rsidR="00A112D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 plantean conclusiones </w:t>
            </w:r>
            <w:r w:rsidR="00A112D2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tema.</w:t>
            </w:r>
          </w:p>
          <w:p w:rsidR="00353461" w:rsidRDefault="00353461" w:rsidP="00353461">
            <w:pPr>
              <w:rPr>
                <w:b/>
              </w:rPr>
            </w:pPr>
            <w:r w:rsidRPr="00FB7FB8">
              <w:rPr>
                <w:b/>
              </w:rPr>
              <w:t xml:space="preserve">Ficha del </w:t>
            </w:r>
            <w:r>
              <w:rPr>
                <w:b/>
              </w:rPr>
              <w:t>estudiante</w:t>
            </w:r>
          </w:p>
          <w:p w:rsidR="00353461" w:rsidRDefault="00353461" w:rsidP="00353461">
            <w:r w:rsidRPr="00C872B7">
              <w:t xml:space="preserve">Título: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Movimiento obrero en Colombia</w:t>
            </w:r>
          </w:p>
          <w:p w:rsidR="00353461" w:rsidRDefault="00353461" w:rsidP="00353461">
            <w:r w:rsidRPr="003C4BF1">
              <w:t xml:space="preserve">Descripción: </w:t>
            </w:r>
            <w:r w:rsidR="00A112D2" w:rsidRPr="003C4BF1">
              <w:t>e</w:t>
            </w:r>
            <w:r w:rsidRPr="003C4BF1">
              <w:t xml:space="preserve">ste recurso te brindará elementos para el análisis de la situación social de los trabajadores en Colombia al iniciar el siglo XX y poder tener herramientas de </w:t>
            </w:r>
            <w:r w:rsidR="009E71AD" w:rsidRPr="003C4BF1">
              <w:t>análisis</w:t>
            </w:r>
            <w:r w:rsidRPr="003C4BF1">
              <w:t xml:space="preserve"> sobre por</w:t>
            </w:r>
            <w:r w:rsidR="00A112D2" w:rsidRPr="003C4BF1">
              <w:t xml:space="preserve"> </w:t>
            </w:r>
            <w:r w:rsidRPr="003C4BF1">
              <w:t>qu</w:t>
            </w:r>
            <w:r w:rsidR="00A112D2" w:rsidRPr="003C4BF1">
              <w:t>é</w:t>
            </w:r>
            <w:r w:rsidRPr="003C4BF1">
              <w:t xml:space="preserve"> </w:t>
            </w:r>
            <w:r w:rsidR="009E71AD" w:rsidRPr="003C4BF1">
              <w:t>surgió</w:t>
            </w:r>
            <w:r w:rsidRPr="003C4BF1">
              <w:t xml:space="preserve"> el movimiento obrero y </w:t>
            </w:r>
            <w:r w:rsidR="009E71AD" w:rsidRPr="003C4BF1">
              <w:t>cuáles</w:t>
            </w:r>
            <w:r w:rsidRPr="003C4BF1">
              <w:t xml:space="preserve"> fueron los personajes que se destacaron en este proceso.</w:t>
            </w:r>
          </w:p>
          <w:p w:rsidR="00353461" w:rsidRPr="00F8484C" w:rsidRDefault="00353461" w:rsidP="00297A89">
            <w:pPr>
              <w:rPr>
                <w:rFonts w:ascii="Times" w:hAnsi="Times"/>
              </w:rPr>
            </w:pPr>
          </w:p>
        </w:tc>
      </w:tr>
    </w:tbl>
    <w:p w:rsidR="009A7231" w:rsidRDefault="00720754">
      <w:r>
        <w:lastRenderedPageBreak/>
        <w:t xml:space="preserve"> </w:t>
      </w:r>
    </w:p>
    <w:p w:rsidR="002559BD" w:rsidRDefault="001A48CF" w:rsidP="002559BD">
      <w:r>
        <w:rPr>
          <w:rFonts w:ascii="Times" w:hAnsi="Times"/>
          <w:highlight w:val="yellow"/>
        </w:rPr>
        <w:t>[</w:t>
      </w:r>
      <w:r w:rsidR="002559BD" w:rsidRPr="00875301">
        <w:rPr>
          <w:rFonts w:ascii="Times" w:hAnsi="Times"/>
          <w:highlight w:val="yellow"/>
        </w:rPr>
        <w:t xml:space="preserve">SECCIÓN </w:t>
      </w:r>
      <w:r w:rsidR="00E82E29">
        <w:rPr>
          <w:rFonts w:ascii="Times" w:hAnsi="Times"/>
          <w:highlight w:val="yellow"/>
        </w:rPr>
        <w:t>3</w:t>
      </w:r>
      <w:r w:rsidR="002559BD" w:rsidRPr="00875301">
        <w:rPr>
          <w:rFonts w:ascii="Times" w:hAnsi="Times"/>
          <w:highlight w:val="yellow"/>
        </w:rPr>
        <w:t>]</w:t>
      </w:r>
      <w:r w:rsidR="002559BD">
        <w:rPr>
          <w:rFonts w:ascii="Times" w:hAnsi="Times"/>
        </w:rPr>
        <w:t xml:space="preserve"> </w:t>
      </w:r>
      <w:r w:rsidR="00E82E29" w:rsidRPr="006F09CC">
        <w:rPr>
          <w:rFonts w:ascii="Times" w:hAnsi="Times"/>
          <w:b/>
        </w:rPr>
        <w:t>1.4.1</w:t>
      </w:r>
      <w:r w:rsidR="002559BD">
        <w:rPr>
          <w:rFonts w:ascii="Times" w:hAnsi="Times"/>
        </w:rPr>
        <w:t xml:space="preserve"> </w:t>
      </w:r>
      <w:r w:rsidR="002559BD"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A7CD2" w:rsidRPr="005D1738" w:rsidTr="00232700">
        <w:tc>
          <w:tcPr>
            <w:tcW w:w="9033" w:type="dxa"/>
            <w:gridSpan w:val="2"/>
            <w:shd w:val="clear" w:color="auto" w:fill="000000" w:themeFill="text1"/>
          </w:tcPr>
          <w:p w:rsidR="002A7CD2" w:rsidRPr="005D1738" w:rsidRDefault="002A7CD2" w:rsidP="002327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A7CD2" w:rsidTr="00232700">
        <w:tc>
          <w:tcPr>
            <w:tcW w:w="2518" w:type="dxa"/>
          </w:tcPr>
          <w:p w:rsidR="002A7CD2" w:rsidRPr="00053744" w:rsidRDefault="002A7CD2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A7CD2" w:rsidRPr="00053744" w:rsidRDefault="002A7CD2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46FBB">
              <w:rPr>
                <w:rFonts w:ascii="Times New Roman" w:hAnsi="Times New Roman" w:cs="Times New Roman"/>
                <w:color w:val="000000"/>
              </w:rPr>
              <w:t>CS_05_03</w:t>
            </w:r>
            <w:r w:rsidR="00B72AF1" w:rsidRPr="00446FBB">
              <w:rPr>
                <w:rFonts w:ascii="Times New Roman" w:hAnsi="Times New Roman" w:cs="Times New Roman"/>
                <w:color w:val="000000"/>
              </w:rPr>
              <w:t>_REC6</w:t>
            </w:r>
            <w:r w:rsidR="00075DFF" w:rsidRPr="00446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A7CD2" w:rsidTr="00232700">
        <w:tc>
          <w:tcPr>
            <w:tcW w:w="2518" w:type="dxa"/>
          </w:tcPr>
          <w:p w:rsidR="002A7CD2" w:rsidRDefault="002A7CD2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A7CD2" w:rsidRPr="000719EE" w:rsidRDefault="002A7CD2" w:rsidP="002327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Modernización</w:t>
            </w:r>
          </w:p>
          <w:p w:rsidR="002A7CD2" w:rsidRPr="008A2B39" w:rsidRDefault="002A7CD2" w:rsidP="0023270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2A7CD2" w:rsidTr="00232700">
        <w:tc>
          <w:tcPr>
            <w:tcW w:w="2518" w:type="dxa"/>
          </w:tcPr>
          <w:p w:rsidR="002A7CD2" w:rsidRDefault="002A7CD2" w:rsidP="0023270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A7CD2" w:rsidRDefault="002A7CD2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Rellenar huecos</w:t>
            </w:r>
          </w:p>
        </w:tc>
      </w:tr>
    </w:tbl>
    <w:p w:rsidR="00B60D09" w:rsidRDefault="00B60D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7572" w:rsidRPr="005D1738" w:rsidTr="00417237">
        <w:tc>
          <w:tcPr>
            <w:tcW w:w="9033" w:type="dxa"/>
            <w:gridSpan w:val="2"/>
            <w:shd w:val="clear" w:color="auto" w:fill="000000" w:themeFill="text1"/>
          </w:tcPr>
          <w:p w:rsidR="00F97572" w:rsidRPr="005D1738" w:rsidRDefault="00F97572" w:rsidP="004172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97572" w:rsidTr="00417237">
        <w:tc>
          <w:tcPr>
            <w:tcW w:w="2518" w:type="dxa"/>
          </w:tcPr>
          <w:p w:rsidR="00F97572" w:rsidRPr="00053744" w:rsidRDefault="00F97572" w:rsidP="004172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97572" w:rsidRPr="00053744" w:rsidRDefault="00F97572" w:rsidP="00F97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C4BF1">
              <w:rPr>
                <w:rFonts w:ascii="Times New Roman" w:hAnsi="Times New Roman" w:cs="Times New Roman"/>
                <w:color w:val="000000"/>
              </w:rPr>
              <w:t>CS_05_03_REC70</w:t>
            </w:r>
          </w:p>
        </w:tc>
      </w:tr>
      <w:tr w:rsidR="00F97572" w:rsidTr="00417237">
        <w:tc>
          <w:tcPr>
            <w:tcW w:w="2518" w:type="dxa"/>
          </w:tcPr>
          <w:p w:rsidR="00F97572" w:rsidRDefault="00F97572" w:rsidP="004172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97572" w:rsidRDefault="00F97572" w:rsidP="004172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mujer colombiana en la primera mitad del siglo XX</w:t>
            </w:r>
          </w:p>
        </w:tc>
      </w:tr>
      <w:tr w:rsidR="00F97572" w:rsidTr="00417237">
        <w:tc>
          <w:tcPr>
            <w:tcW w:w="2518" w:type="dxa"/>
          </w:tcPr>
          <w:p w:rsidR="00F97572" w:rsidRDefault="00F97572" w:rsidP="0041723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97572" w:rsidRPr="000719EE" w:rsidRDefault="00F97572" w:rsidP="004172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97572" w:rsidRDefault="00F97572" w:rsidP="004172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Análisis de texto</w:t>
            </w:r>
          </w:p>
        </w:tc>
      </w:tr>
    </w:tbl>
    <w:p w:rsidR="00F97572" w:rsidRDefault="00F975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50A04" w:rsidTr="00650A04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650A04" w:rsidRDefault="00650A0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650A04" w:rsidTr="00650A04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4" w:rsidRDefault="00650A0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A04" w:rsidRDefault="00650A04" w:rsidP="003C4BF1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Durante el inicio del siglo XX, bajo el gobierno de las ideas conservadora</w:t>
            </w:r>
            <w:r w:rsidR="003C4BF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, la economía colombiana giro en torno a la producción y exportación de café, la explotación del petróleo y los procesos de industrialización, </w:t>
            </w:r>
            <w:r w:rsidR="003C4BF1">
              <w:rPr>
                <w:rFonts w:ascii="Times" w:hAnsi="Times"/>
              </w:rPr>
              <w:t xml:space="preserve">lo </w:t>
            </w:r>
            <w:r>
              <w:rPr>
                <w:rFonts w:ascii="Times" w:hAnsi="Times"/>
              </w:rPr>
              <w:t>que a su vez provocó el crecimiento de las ciudades y el origen de nuevos grupos sociales.</w:t>
            </w:r>
          </w:p>
        </w:tc>
      </w:tr>
    </w:tbl>
    <w:p w:rsidR="00650A04" w:rsidRDefault="00650A04"/>
    <w:p w:rsidR="000776AC" w:rsidRDefault="000776AC">
      <w:pPr>
        <w:rPr>
          <w:b/>
        </w:rPr>
      </w:pPr>
      <w:r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Pr="00835F6B">
        <w:rPr>
          <w:highlight w:val="yellow"/>
        </w:rPr>
        <w:t>IÓN 1]</w:t>
      </w:r>
      <w:r>
        <w:t xml:space="preserve"> </w:t>
      </w:r>
      <w:r w:rsidRPr="000776AC">
        <w:rPr>
          <w:b/>
        </w:rPr>
        <w:t>2 La Rep</w:t>
      </w:r>
      <w:r w:rsidR="006F09CC">
        <w:rPr>
          <w:b/>
        </w:rPr>
        <w:t>ú</w:t>
      </w:r>
      <w:r w:rsidRPr="000776AC">
        <w:rPr>
          <w:b/>
        </w:rPr>
        <w:t>blic</w:t>
      </w:r>
      <w:r>
        <w:rPr>
          <w:b/>
        </w:rPr>
        <w:t>a</w:t>
      </w:r>
      <w:r w:rsidRPr="000776AC">
        <w:rPr>
          <w:b/>
        </w:rPr>
        <w:t xml:space="preserve"> </w:t>
      </w:r>
      <w:r w:rsidR="006F09CC">
        <w:rPr>
          <w:b/>
        </w:rPr>
        <w:t>l</w:t>
      </w:r>
      <w:r w:rsidRPr="000776AC">
        <w:rPr>
          <w:b/>
        </w:rPr>
        <w:t>iberal</w:t>
      </w:r>
    </w:p>
    <w:p w:rsidR="007F284A" w:rsidRDefault="00F23963">
      <w:r>
        <w:t xml:space="preserve">Después </w:t>
      </w:r>
      <w:r w:rsidR="00C224BB">
        <w:t xml:space="preserve">de </w:t>
      </w:r>
      <w:r>
        <w:t>más de treinta años en que los conservadores estuvieron a</w:t>
      </w:r>
      <w:r w:rsidR="003C4BF1">
        <w:t xml:space="preserve">l frente </w:t>
      </w:r>
      <w:r>
        <w:t>del gobierno colombiano, lleg</w:t>
      </w:r>
      <w:r w:rsidR="003C4BF1">
        <w:t>ó</w:t>
      </w:r>
      <w:r>
        <w:t xml:space="preserve"> el periodo conocido como la </w:t>
      </w:r>
      <w:r w:rsidRPr="00C224BB">
        <w:rPr>
          <w:b/>
        </w:rPr>
        <w:t>Rep</w:t>
      </w:r>
      <w:r w:rsidR="000A5610">
        <w:rPr>
          <w:b/>
        </w:rPr>
        <w:t>ú</w:t>
      </w:r>
      <w:r w:rsidRPr="00C224BB">
        <w:rPr>
          <w:b/>
        </w:rPr>
        <w:t xml:space="preserve">blica </w:t>
      </w:r>
      <w:r w:rsidR="000A5610">
        <w:rPr>
          <w:b/>
        </w:rPr>
        <w:t>l</w:t>
      </w:r>
      <w:r w:rsidRPr="00C224BB">
        <w:rPr>
          <w:b/>
        </w:rPr>
        <w:t>iberal</w:t>
      </w:r>
      <w:r w:rsidR="003C4BF1">
        <w:rPr>
          <w:b/>
        </w:rPr>
        <w:t>,</w:t>
      </w:r>
      <w:r>
        <w:t xml:space="preserve"> que </w:t>
      </w:r>
      <w:r w:rsidR="003C4BF1">
        <w:t xml:space="preserve">va </w:t>
      </w:r>
      <w:r>
        <w:t xml:space="preserve">de </w:t>
      </w:r>
      <w:r w:rsidRPr="00C224BB">
        <w:rPr>
          <w:b/>
        </w:rPr>
        <w:t>1930</w:t>
      </w:r>
      <w:r>
        <w:t xml:space="preserve"> a </w:t>
      </w:r>
      <w:r w:rsidRPr="00C224BB">
        <w:rPr>
          <w:b/>
        </w:rPr>
        <w:t>1946</w:t>
      </w:r>
      <w:r w:rsidR="007F284A">
        <w:rPr>
          <w:b/>
        </w:rPr>
        <w:t>.</w:t>
      </w:r>
      <w:r>
        <w:t xml:space="preserve"> </w:t>
      </w:r>
      <w:r w:rsidR="007F284A">
        <w:t xml:space="preserve">En este tiempo </w:t>
      </w:r>
      <w:r>
        <w:t>los liberales ascendieron al poder</w:t>
      </w:r>
      <w:r w:rsidR="007F284A">
        <w:t xml:space="preserve"> y produjeron importantes</w:t>
      </w:r>
      <w:r>
        <w:t xml:space="preserve"> </w:t>
      </w:r>
      <w:r w:rsidRPr="00C224BB">
        <w:rPr>
          <w:b/>
        </w:rPr>
        <w:t>cambios</w:t>
      </w:r>
      <w:r>
        <w:t xml:space="preserve"> y </w:t>
      </w:r>
      <w:r w:rsidRPr="00C224BB">
        <w:rPr>
          <w:b/>
        </w:rPr>
        <w:t>transformaciones</w:t>
      </w:r>
      <w:r w:rsidR="00F518A8">
        <w:t xml:space="preserve"> para el país.</w:t>
      </w:r>
    </w:p>
    <w:p w:rsidR="006A2889" w:rsidRDefault="00F518A8">
      <w:r>
        <w:t xml:space="preserve">Aunque </w:t>
      </w:r>
      <w:r w:rsidR="00075CDD">
        <w:t xml:space="preserve">este </w:t>
      </w:r>
      <w:r w:rsidR="007F284A">
        <w:t xml:space="preserve">periodo </w:t>
      </w:r>
      <w:r w:rsidR="00075CDD">
        <w:t xml:space="preserve">se </w:t>
      </w:r>
      <w:r>
        <w:t>inici</w:t>
      </w:r>
      <w:r w:rsidR="007F284A">
        <w:t>ó</w:t>
      </w:r>
      <w:r>
        <w:t xml:space="preserve"> </w:t>
      </w:r>
      <w:r w:rsidR="007F284A">
        <w:t xml:space="preserve">con </w:t>
      </w:r>
      <w:r>
        <w:t xml:space="preserve">una fuerte crisis económica </w:t>
      </w:r>
      <w:r w:rsidR="007F284A">
        <w:t>por</w:t>
      </w:r>
      <w:r>
        <w:t xml:space="preserve"> causa de la </w:t>
      </w:r>
      <w:r w:rsidRPr="00F518A8">
        <w:rPr>
          <w:b/>
        </w:rPr>
        <w:t>Gran Depresión del 29</w:t>
      </w:r>
      <w:r>
        <w:rPr>
          <w:b/>
        </w:rPr>
        <w:t xml:space="preserve">, </w:t>
      </w:r>
      <w:r w:rsidRPr="00F518A8">
        <w:t>la recuperación fue relativamente rápida</w:t>
      </w:r>
      <w:r>
        <w:rPr>
          <w:b/>
        </w:rPr>
        <w:t>,</w:t>
      </w:r>
      <w:r w:rsidR="00720754">
        <w:rPr>
          <w:b/>
        </w:rPr>
        <w:t xml:space="preserve"> </w:t>
      </w:r>
      <w:r w:rsidR="00075CDD" w:rsidRPr="00075CDD">
        <w:t>pues se aceleró</w:t>
      </w:r>
      <w:r w:rsidR="00075CDD">
        <w:rPr>
          <w:b/>
        </w:rPr>
        <w:t xml:space="preserve"> </w:t>
      </w:r>
      <w:r w:rsidR="00150302">
        <w:t xml:space="preserve">la </w:t>
      </w:r>
      <w:r w:rsidR="00150302" w:rsidRPr="00150302">
        <w:rPr>
          <w:b/>
        </w:rPr>
        <w:t>producción agrícola</w:t>
      </w:r>
      <w:r w:rsidR="00075CDD">
        <w:rPr>
          <w:b/>
        </w:rPr>
        <w:t xml:space="preserve"> </w:t>
      </w:r>
      <w:r w:rsidR="00075CDD" w:rsidRPr="00075CDD">
        <w:t>y</w:t>
      </w:r>
      <w:r w:rsidR="00150302">
        <w:t xml:space="preserve"> las </w:t>
      </w:r>
      <w:r w:rsidR="00150302" w:rsidRPr="00150302">
        <w:rPr>
          <w:b/>
        </w:rPr>
        <w:t>exportaciones de café y oro</w:t>
      </w:r>
      <w:r w:rsidR="00150302">
        <w:t xml:space="preserve"> </w:t>
      </w:r>
      <w:r w:rsidR="00075CDD">
        <w:t xml:space="preserve">impulsaron la economía del país. Además, </w:t>
      </w:r>
      <w:r w:rsidR="00150302">
        <w:t>el gobierno cre</w:t>
      </w:r>
      <w:r w:rsidR="00075CDD">
        <w:t>ó</w:t>
      </w:r>
      <w:r w:rsidR="00150302">
        <w:t xml:space="preserve"> algunas medidas proteccionistas que estimularon el sector </w:t>
      </w:r>
      <w:r w:rsidR="00150302" w:rsidRPr="00150302">
        <w:rPr>
          <w:b/>
        </w:rPr>
        <w:t xml:space="preserve">manufacturero </w:t>
      </w:r>
      <w:r w:rsidR="00150302">
        <w:t xml:space="preserve">y el </w:t>
      </w:r>
      <w:r w:rsidR="00150302" w:rsidRPr="00150302">
        <w:rPr>
          <w:b/>
        </w:rPr>
        <w:t>consumo de productos nacionales</w:t>
      </w:r>
      <w:r w:rsidR="00150302">
        <w:t>.</w:t>
      </w:r>
      <w:r w:rsidR="00720754">
        <w:t xml:space="preserve"> </w:t>
      </w:r>
    </w:p>
    <w:p w:rsidR="00150302" w:rsidRDefault="006A2889">
      <w:r w:rsidRPr="00ED3500">
        <w:rPr>
          <w:highlight w:val="yellow"/>
        </w:rPr>
        <w:t>[SE</w:t>
      </w:r>
      <w:r w:rsidR="006F09CC">
        <w:rPr>
          <w:highlight w:val="yellow"/>
        </w:rPr>
        <w:t>CC</w:t>
      </w:r>
      <w:r w:rsidRPr="00ED3500">
        <w:rPr>
          <w:highlight w:val="yellow"/>
        </w:rPr>
        <w:t>IÓN 2]</w:t>
      </w:r>
      <w:r w:rsidR="00720754">
        <w:t xml:space="preserve"> </w:t>
      </w:r>
      <w:r w:rsidR="008861F7">
        <w:rPr>
          <w:b/>
        </w:rPr>
        <w:t>2.1 Gobiernos de la R</w:t>
      </w:r>
      <w:r w:rsidRPr="006A2889">
        <w:rPr>
          <w:b/>
        </w:rPr>
        <w:t>ep</w:t>
      </w:r>
      <w:r w:rsidR="007A6A04">
        <w:rPr>
          <w:b/>
        </w:rPr>
        <w:t>ú</w:t>
      </w:r>
      <w:r w:rsidRPr="006A2889">
        <w:rPr>
          <w:b/>
        </w:rPr>
        <w:t>bl</w:t>
      </w:r>
      <w:r w:rsidR="008861F7">
        <w:rPr>
          <w:b/>
        </w:rPr>
        <w:t xml:space="preserve">ica </w:t>
      </w:r>
      <w:r w:rsidR="006F09CC">
        <w:rPr>
          <w:b/>
        </w:rPr>
        <w:t>l</w:t>
      </w:r>
      <w:r w:rsidRPr="006A2889">
        <w:rPr>
          <w:b/>
        </w:rPr>
        <w:t>iberal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1485"/>
        <w:gridCol w:w="4551"/>
      </w:tblGrid>
      <w:tr w:rsidR="006A2889" w:rsidTr="00F518A8">
        <w:tc>
          <w:tcPr>
            <w:tcW w:w="3018" w:type="dxa"/>
          </w:tcPr>
          <w:p w:rsidR="006A2889" w:rsidRPr="00D728FC" w:rsidRDefault="006A2889" w:rsidP="00075CDD">
            <w:pPr>
              <w:jc w:val="center"/>
              <w:rPr>
                <w:b/>
              </w:rPr>
            </w:pPr>
            <w:r w:rsidRPr="00D728FC">
              <w:rPr>
                <w:b/>
              </w:rPr>
              <w:t>PRESIDENTE</w:t>
            </w:r>
          </w:p>
        </w:tc>
        <w:tc>
          <w:tcPr>
            <w:tcW w:w="1485" w:type="dxa"/>
          </w:tcPr>
          <w:p w:rsidR="006A2889" w:rsidRPr="00D728FC" w:rsidRDefault="006A2889" w:rsidP="00075CDD">
            <w:pPr>
              <w:jc w:val="center"/>
              <w:rPr>
                <w:b/>
              </w:rPr>
            </w:pPr>
            <w:r w:rsidRPr="00D728FC">
              <w:rPr>
                <w:b/>
              </w:rPr>
              <w:t>PERIODO</w:t>
            </w:r>
          </w:p>
        </w:tc>
        <w:tc>
          <w:tcPr>
            <w:tcW w:w="4551" w:type="dxa"/>
          </w:tcPr>
          <w:p w:rsidR="006A2889" w:rsidRPr="00D728FC" w:rsidRDefault="006A2889" w:rsidP="00075CDD">
            <w:pPr>
              <w:jc w:val="center"/>
              <w:rPr>
                <w:b/>
              </w:rPr>
            </w:pPr>
            <w:r w:rsidRPr="00D728FC">
              <w:rPr>
                <w:b/>
              </w:rPr>
              <w:t>ACCIONES Y CARACTERÍSTICAS</w:t>
            </w:r>
          </w:p>
        </w:tc>
      </w:tr>
      <w:tr w:rsidR="006A2889" w:rsidTr="00F518A8">
        <w:tc>
          <w:tcPr>
            <w:tcW w:w="3018" w:type="dxa"/>
          </w:tcPr>
          <w:p w:rsidR="006A2889" w:rsidRDefault="00F518A8">
            <w:r>
              <w:t>Enrique Olaya Herrera</w:t>
            </w:r>
          </w:p>
        </w:tc>
        <w:tc>
          <w:tcPr>
            <w:tcW w:w="1485" w:type="dxa"/>
          </w:tcPr>
          <w:p w:rsidR="006A2889" w:rsidRDefault="00F518A8" w:rsidP="00075CDD">
            <w:r>
              <w:t>1930</w:t>
            </w:r>
            <w:r w:rsidR="00075CDD">
              <w:t>-</w:t>
            </w:r>
            <w:r>
              <w:t>1934</w:t>
            </w:r>
          </w:p>
        </w:tc>
        <w:tc>
          <w:tcPr>
            <w:tcW w:w="4551" w:type="dxa"/>
          </w:tcPr>
          <w:p w:rsidR="006A2889" w:rsidRDefault="00F518A8">
            <w:r>
              <w:t xml:space="preserve">Al asumir el poder el gobierno era </w:t>
            </w:r>
            <w:r w:rsidR="00075CDD">
              <w:t xml:space="preserve">totalmente </w:t>
            </w:r>
            <w:r>
              <w:t xml:space="preserve">conservador, por eso sus primeros actos </w:t>
            </w:r>
            <w:r w:rsidR="00BD67A9">
              <w:t xml:space="preserve">como presidente fue incluir </w:t>
            </w:r>
            <w:r>
              <w:t xml:space="preserve">liberales para que existiera </w:t>
            </w:r>
            <w:r w:rsidRPr="00F518A8">
              <w:rPr>
                <w:b/>
              </w:rPr>
              <w:t>participación</w:t>
            </w:r>
            <w:r>
              <w:t xml:space="preserve"> de los dos </w:t>
            </w:r>
            <w:r w:rsidRPr="00F518A8">
              <w:rPr>
                <w:b/>
              </w:rPr>
              <w:t>partidos políticos</w:t>
            </w:r>
            <w:r>
              <w:t xml:space="preserve"> tradicionales. Tuvo que lidiar con la </w:t>
            </w:r>
            <w:r w:rsidRPr="00F518A8">
              <w:rPr>
                <w:b/>
              </w:rPr>
              <w:t xml:space="preserve">Guerra </w:t>
            </w:r>
            <w:r w:rsidR="00A003C9">
              <w:rPr>
                <w:b/>
              </w:rPr>
              <w:t>c</w:t>
            </w:r>
            <w:r w:rsidRPr="00F518A8">
              <w:rPr>
                <w:b/>
              </w:rPr>
              <w:t>olombo-peruana de 1932</w:t>
            </w:r>
            <w:r>
              <w:t>.</w:t>
            </w:r>
            <w:r w:rsidR="00E65E24">
              <w:t xml:space="preserve"> [</w:t>
            </w:r>
            <w:hyperlink r:id="rId16" w:history="1">
              <w:r w:rsidR="00E65E24" w:rsidRPr="00E65E24">
                <w:rPr>
                  <w:rStyle w:val="Hipervnculo"/>
                </w:rPr>
                <w:t>VER</w:t>
              </w:r>
            </w:hyperlink>
            <w:r w:rsidR="00E65E24">
              <w:t>]</w:t>
            </w:r>
          </w:p>
          <w:p w:rsidR="00F518A8" w:rsidRDefault="00F518A8">
            <w:r>
              <w:t>Impuls</w:t>
            </w:r>
            <w:r w:rsidR="00A003C9">
              <w:t>ó</w:t>
            </w:r>
            <w:r>
              <w:t xml:space="preserve"> la construcción de carreteras, el uso de la </w:t>
            </w:r>
            <w:r w:rsidRPr="00BE18B1">
              <w:rPr>
                <w:b/>
              </w:rPr>
              <w:t>c</w:t>
            </w:r>
            <w:r w:rsidR="00A003C9">
              <w:rPr>
                <w:b/>
              </w:rPr>
              <w:t>é</w:t>
            </w:r>
            <w:r w:rsidR="00AC46DA" w:rsidRPr="00BE18B1">
              <w:rPr>
                <w:b/>
              </w:rPr>
              <w:t xml:space="preserve">dula </w:t>
            </w:r>
            <w:r w:rsidR="00AC46DA">
              <w:t xml:space="preserve">como medio de identificación, combatió el </w:t>
            </w:r>
            <w:r w:rsidR="00AC46DA" w:rsidRPr="00BE18B1">
              <w:rPr>
                <w:b/>
              </w:rPr>
              <w:t>fraude electoral</w:t>
            </w:r>
            <w:r w:rsidR="00AC46DA">
              <w:t xml:space="preserve"> y limit</w:t>
            </w:r>
            <w:r w:rsidR="00A003C9">
              <w:t>ó</w:t>
            </w:r>
            <w:r w:rsidR="00AC46DA">
              <w:t xml:space="preserve"> la </w:t>
            </w:r>
            <w:r w:rsidR="00AC46DA" w:rsidRPr="00BE18B1">
              <w:rPr>
                <w:b/>
              </w:rPr>
              <w:t>participación política de los militares</w:t>
            </w:r>
            <w:r w:rsidR="00AC46DA">
              <w:t>.</w:t>
            </w:r>
          </w:p>
          <w:p w:rsidR="00BE18B1" w:rsidRDefault="00BE18B1" w:rsidP="00BE18B1">
            <w:pPr>
              <w:rPr>
                <w:b/>
              </w:rPr>
            </w:pPr>
            <w:r>
              <w:t xml:space="preserve">También se creó el </w:t>
            </w:r>
            <w:r w:rsidRPr="00BE18B1">
              <w:rPr>
                <w:b/>
              </w:rPr>
              <w:t>Banco Cen</w:t>
            </w:r>
            <w:r>
              <w:rPr>
                <w:b/>
              </w:rPr>
              <w:t>tral H</w:t>
            </w:r>
            <w:r w:rsidRPr="00BE18B1">
              <w:rPr>
                <w:b/>
              </w:rPr>
              <w:t>ipotecario</w:t>
            </w:r>
            <w:r>
              <w:t xml:space="preserve"> y la </w:t>
            </w:r>
            <w:r w:rsidRPr="00BE18B1">
              <w:rPr>
                <w:b/>
              </w:rPr>
              <w:t>Caja de Crédito Agrario</w:t>
            </w:r>
            <w:r>
              <w:rPr>
                <w:b/>
              </w:rPr>
              <w:t xml:space="preserve">. </w:t>
            </w:r>
          </w:p>
          <w:p w:rsidR="00BE18B1" w:rsidRPr="00BE18B1" w:rsidRDefault="00BE18B1" w:rsidP="00BE18B1">
            <w:r w:rsidRPr="00BE18B1">
              <w:t>Se legalizaron</w:t>
            </w:r>
            <w:r w:rsidR="00720754">
              <w:t xml:space="preserve"> </w:t>
            </w:r>
            <w:r w:rsidRPr="00BE18B1">
              <w:t xml:space="preserve">la </w:t>
            </w:r>
            <w:r w:rsidRPr="00BE18B1">
              <w:rPr>
                <w:b/>
              </w:rPr>
              <w:t>jornada laboral</w:t>
            </w:r>
            <w:r w:rsidRPr="00BE18B1">
              <w:t xml:space="preserve"> </w:t>
            </w:r>
            <w:r>
              <w:t>d</w:t>
            </w:r>
            <w:r w:rsidRPr="00BE18B1">
              <w:t>e ocho hora</w:t>
            </w:r>
            <w:r w:rsidR="00BD67A9">
              <w:t>s</w:t>
            </w:r>
            <w:r w:rsidRPr="00BE18B1">
              <w:t xml:space="preserve"> y los </w:t>
            </w:r>
            <w:r w:rsidRPr="00BE18B1">
              <w:rPr>
                <w:b/>
              </w:rPr>
              <w:t>sindicatos</w:t>
            </w:r>
            <w:r w:rsidR="00A003C9">
              <w:rPr>
                <w:b/>
              </w:rPr>
              <w:t>.</w:t>
            </w:r>
          </w:p>
        </w:tc>
      </w:tr>
      <w:tr w:rsidR="006A2889" w:rsidTr="00F518A8">
        <w:tc>
          <w:tcPr>
            <w:tcW w:w="3018" w:type="dxa"/>
          </w:tcPr>
          <w:p w:rsidR="006A2889" w:rsidRDefault="00BE18B1">
            <w:r>
              <w:t>Alfonso López Pumarejo</w:t>
            </w:r>
          </w:p>
        </w:tc>
        <w:tc>
          <w:tcPr>
            <w:tcW w:w="1485" w:type="dxa"/>
          </w:tcPr>
          <w:p w:rsidR="006A2889" w:rsidRDefault="00BE18B1" w:rsidP="00A003C9">
            <w:r>
              <w:t>1934</w:t>
            </w:r>
            <w:r w:rsidR="00A003C9">
              <w:t>-</w:t>
            </w:r>
            <w:r>
              <w:t>1938</w:t>
            </w:r>
          </w:p>
        </w:tc>
        <w:tc>
          <w:tcPr>
            <w:tcW w:w="4551" w:type="dxa"/>
          </w:tcPr>
          <w:p w:rsidR="00174762" w:rsidRDefault="00BE18B1">
            <w:r>
              <w:t xml:space="preserve">Redujo la </w:t>
            </w:r>
            <w:r w:rsidRPr="00BE18B1">
              <w:rPr>
                <w:b/>
              </w:rPr>
              <w:t>participación</w:t>
            </w:r>
            <w:r>
              <w:t xml:space="preserve"> de los </w:t>
            </w:r>
            <w:r w:rsidRPr="00BE18B1">
              <w:rPr>
                <w:b/>
              </w:rPr>
              <w:t>conservadores</w:t>
            </w:r>
            <w:r>
              <w:t xml:space="preserve"> en el gobierno. </w:t>
            </w:r>
          </w:p>
          <w:p w:rsidR="006A2889" w:rsidRDefault="00BE18B1">
            <w:pPr>
              <w:rPr>
                <w:b/>
              </w:rPr>
            </w:pPr>
            <w:r>
              <w:t>Realiz</w:t>
            </w:r>
            <w:r w:rsidR="00A003C9">
              <w:t>ó</w:t>
            </w:r>
            <w:r>
              <w:t xml:space="preserve"> una </w:t>
            </w:r>
            <w:r w:rsidRPr="00174762">
              <w:rPr>
                <w:b/>
              </w:rPr>
              <w:t xml:space="preserve">reforma </w:t>
            </w:r>
            <w:r w:rsidR="00174762" w:rsidRPr="00174762">
              <w:rPr>
                <w:b/>
              </w:rPr>
              <w:t>constitucional</w:t>
            </w:r>
            <w:r>
              <w:t xml:space="preserve"> c</w:t>
            </w:r>
            <w:r w:rsidR="00174762">
              <w:t xml:space="preserve">on la que se introdujo la idea de </w:t>
            </w:r>
            <w:r w:rsidR="00174762" w:rsidRPr="00174762">
              <w:rPr>
                <w:b/>
              </w:rPr>
              <w:t>liberalismo social</w:t>
            </w:r>
            <w:r w:rsidR="00174762">
              <w:rPr>
                <w:b/>
              </w:rPr>
              <w:t xml:space="preserve">. </w:t>
            </w:r>
          </w:p>
          <w:p w:rsidR="00174762" w:rsidRDefault="00A003C9">
            <w:r>
              <w:t xml:space="preserve">En </w:t>
            </w:r>
            <w:r w:rsidR="00174762" w:rsidRPr="00174762">
              <w:t xml:space="preserve">su </w:t>
            </w:r>
            <w:r w:rsidR="00174762">
              <w:t>gobierno</w:t>
            </w:r>
            <w:r>
              <w:t>,</w:t>
            </w:r>
            <w:r w:rsidR="00174762">
              <w:t xml:space="preserve"> cono</w:t>
            </w:r>
            <w:r w:rsidR="00174762" w:rsidRPr="00174762">
              <w:t>cid</w:t>
            </w:r>
            <w:r>
              <w:t>o</w:t>
            </w:r>
            <w:r w:rsidR="00174762" w:rsidRPr="00174762">
              <w:t xml:space="preserve"> c</w:t>
            </w:r>
            <w:r w:rsidR="00174762">
              <w:t>o</w:t>
            </w:r>
            <w:r w:rsidR="00174762" w:rsidRPr="00174762">
              <w:t>mo</w:t>
            </w:r>
            <w:r w:rsidR="00A55120">
              <w:t xml:space="preserve"> la</w:t>
            </w:r>
            <w:r w:rsidR="00174762" w:rsidRPr="00174762">
              <w:t xml:space="preserve"> </w:t>
            </w:r>
            <w:r w:rsidR="00174762">
              <w:rPr>
                <w:b/>
              </w:rPr>
              <w:t xml:space="preserve">“Revolución en </w:t>
            </w:r>
            <w:r>
              <w:rPr>
                <w:b/>
              </w:rPr>
              <w:t>m</w:t>
            </w:r>
            <w:r w:rsidR="00174762">
              <w:rPr>
                <w:b/>
              </w:rPr>
              <w:t>archa”</w:t>
            </w:r>
            <w:r>
              <w:rPr>
                <w:b/>
              </w:rPr>
              <w:t>,</w:t>
            </w:r>
            <w:r w:rsidR="00174762">
              <w:rPr>
                <w:b/>
              </w:rPr>
              <w:t xml:space="preserve"> </w:t>
            </w:r>
            <w:r w:rsidR="00174762">
              <w:t>se aumentó el presupuesto para la educación</w:t>
            </w:r>
            <w:r>
              <w:t>,</w:t>
            </w:r>
            <w:r w:rsidR="00174762">
              <w:t xml:space="preserve"> se creó la </w:t>
            </w:r>
            <w:r w:rsidR="00174762" w:rsidRPr="00174762">
              <w:rPr>
                <w:b/>
              </w:rPr>
              <w:t>Universidad Nacional de Colombia</w:t>
            </w:r>
            <w:r w:rsidR="00174762">
              <w:rPr>
                <w:b/>
              </w:rPr>
              <w:t xml:space="preserve"> </w:t>
            </w:r>
            <w:r w:rsidR="00174762">
              <w:t>y se permitió el acceso de las mujeres a la educación superior.</w:t>
            </w:r>
          </w:p>
          <w:p w:rsidR="00BE18B1" w:rsidRDefault="00174762" w:rsidP="00A003C9">
            <w:r>
              <w:lastRenderedPageBreak/>
              <w:t xml:space="preserve">Se reconoció el derecho a la </w:t>
            </w:r>
            <w:r w:rsidRPr="00174762">
              <w:rPr>
                <w:b/>
              </w:rPr>
              <w:t>huelga</w:t>
            </w:r>
            <w:r>
              <w:t xml:space="preserve">, al </w:t>
            </w:r>
            <w:r w:rsidRPr="00174762">
              <w:rPr>
                <w:b/>
              </w:rPr>
              <w:t>descanso remunerado</w:t>
            </w:r>
            <w:r>
              <w:t xml:space="preserve"> y </w:t>
            </w:r>
            <w:r w:rsidR="00A003C9">
              <w:t xml:space="preserve">se estableció </w:t>
            </w:r>
            <w:r>
              <w:t xml:space="preserve">la </w:t>
            </w:r>
            <w:r w:rsidRPr="00174762">
              <w:rPr>
                <w:b/>
              </w:rPr>
              <w:t>protección a las mujeres embarazadas</w:t>
            </w:r>
            <w:r>
              <w:t>.</w:t>
            </w:r>
            <w:r w:rsidR="00044C2B">
              <w:t xml:space="preserve"> [</w:t>
            </w:r>
            <w:hyperlink r:id="rId17" w:history="1">
              <w:r w:rsidR="00044C2B" w:rsidRPr="00044C2B">
                <w:rPr>
                  <w:rStyle w:val="Hipervnculo"/>
                </w:rPr>
                <w:t>VER</w:t>
              </w:r>
            </w:hyperlink>
            <w:r w:rsidR="00044C2B">
              <w:t>]</w:t>
            </w:r>
          </w:p>
        </w:tc>
      </w:tr>
      <w:tr w:rsidR="006A2889" w:rsidTr="00F518A8">
        <w:tc>
          <w:tcPr>
            <w:tcW w:w="3018" w:type="dxa"/>
          </w:tcPr>
          <w:p w:rsidR="006A2889" w:rsidRDefault="00BA4DD4">
            <w:r>
              <w:lastRenderedPageBreak/>
              <w:t>Eduardo Santos</w:t>
            </w:r>
          </w:p>
        </w:tc>
        <w:tc>
          <w:tcPr>
            <w:tcW w:w="1485" w:type="dxa"/>
          </w:tcPr>
          <w:p w:rsidR="006A2889" w:rsidRDefault="00BA4DD4" w:rsidP="00A003C9">
            <w:r>
              <w:t>1938</w:t>
            </w:r>
            <w:r w:rsidR="00A003C9">
              <w:t>-</w:t>
            </w:r>
            <w:r>
              <w:t>1942</w:t>
            </w:r>
          </w:p>
        </w:tc>
        <w:tc>
          <w:tcPr>
            <w:tcW w:w="4551" w:type="dxa"/>
          </w:tcPr>
          <w:p w:rsidR="006A2889" w:rsidRDefault="00BA4DD4" w:rsidP="00BA4DD4">
            <w:r>
              <w:t xml:space="preserve">En este gobierno se interrumpieron algunas de las reformas </w:t>
            </w:r>
            <w:r w:rsidR="00A55120">
              <w:t xml:space="preserve">de </w:t>
            </w:r>
            <w:r w:rsidR="00A003C9">
              <w:t xml:space="preserve">los anteriores  </w:t>
            </w:r>
            <w:r>
              <w:t xml:space="preserve">gobiernos liberales. </w:t>
            </w:r>
          </w:p>
          <w:p w:rsidR="00BA4DD4" w:rsidRDefault="00BA4DD4" w:rsidP="00BA4DD4">
            <w:r>
              <w:t xml:space="preserve">Debió enfrentar el impacto de la </w:t>
            </w:r>
            <w:r w:rsidRPr="00BA4DD4">
              <w:rPr>
                <w:b/>
              </w:rPr>
              <w:t>Segunda Guerra Mundial</w:t>
            </w:r>
            <w:r w:rsidR="00A003C9">
              <w:rPr>
                <w:b/>
              </w:rPr>
              <w:t>,</w:t>
            </w:r>
            <w:r w:rsidR="00720754">
              <w:t xml:space="preserve"> </w:t>
            </w:r>
            <w:r w:rsidR="00A003C9">
              <w:t xml:space="preserve">hecho </w:t>
            </w:r>
            <w:r>
              <w:t>que lo llev</w:t>
            </w:r>
            <w:r w:rsidR="00A003C9">
              <w:t>ó</w:t>
            </w:r>
            <w:r>
              <w:t xml:space="preserve"> a impulsar medidas </w:t>
            </w:r>
            <w:r w:rsidRPr="00BA4DD4">
              <w:rPr>
                <w:b/>
              </w:rPr>
              <w:t>proteccionistas</w:t>
            </w:r>
            <w:r>
              <w:t xml:space="preserve"> para estimular el </w:t>
            </w:r>
            <w:r w:rsidRPr="00BA4DD4">
              <w:rPr>
                <w:b/>
              </w:rPr>
              <w:t>desarrollo industrial</w:t>
            </w:r>
            <w:r>
              <w:t xml:space="preserve"> y la </w:t>
            </w:r>
            <w:r w:rsidRPr="00BA4DD4">
              <w:rPr>
                <w:b/>
              </w:rPr>
              <w:t>tecnificación del campo</w:t>
            </w:r>
            <w:r>
              <w:t xml:space="preserve">. </w:t>
            </w:r>
          </w:p>
          <w:p w:rsidR="00BA4DD4" w:rsidRDefault="00BA4DD4" w:rsidP="00337009">
            <w:r>
              <w:t xml:space="preserve">Se </w:t>
            </w:r>
            <w:r w:rsidR="00A003C9">
              <w:t xml:space="preserve">presentó </w:t>
            </w:r>
            <w:r>
              <w:t>un</w:t>
            </w:r>
            <w:r w:rsidR="00A003C9">
              <w:t xml:space="preserve"> gran</w:t>
            </w:r>
            <w:r>
              <w:t xml:space="preserve"> </w:t>
            </w:r>
            <w:r w:rsidRPr="00BA4DD4">
              <w:rPr>
                <w:b/>
              </w:rPr>
              <w:t>crecimiento</w:t>
            </w:r>
            <w:r>
              <w:t xml:space="preserve"> </w:t>
            </w:r>
            <w:r w:rsidR="00A003C9">
              <w:t xml:space="preserve">de </w:t>
            </w:r>
            <w:r>
              <w:t xml:space="preserve">las </w:t>
            </w:r>
            <w:r w:rsidRPr="00BA4DD4">
              <w:rPr>
                <w:b/>
              </w:rPr>
              <w:t>ciudades</w:t>
            </w:r>
            <w:r>
              <w:t xml:space="preserve"> </w:t>
            </w:r>
            <w:r w:rsidR="00A003C9">
              <w:t>por</w:t>
            </w:r>
            <w:r>
              <w:t xml:space="preserve"> causa del desplazamiento de campesinos</w:t>
            </w:r>
            <w:r w:rsidR="00337009">
              <w:t>.</w:t>
            </w:r>
            <w:r>
              <w:t xml:space="preserve"> </w:t>
            </w:r>
          </w:p>
        </w:tc>
      </w:tr>
      <w:tr w:rsidR="00A85E8D" w:rsidTr="00F518A8">
        <w:tc>
          <w:tcPr>
            <w:tcW w:w="3018" w:type="dxa"/>
          </w:tcPr>
          <w:p w:rsidR="00A85E8D" w:rsidRDefault="00A85E8D">
            <w:r>
              <w:t>Alfonso López Pumarejo</w:t>
            </w:r>
          </w:p>
        </w:tc>
        <w:tc>
          <w:tcPr>
            <w:tcW w:w="1485" w:type="dxa"/>
          </w:tcPr>
          <w:p w:rsidR="00A85E8D" w:rsidRDefault="00A85E8D" w:rsidP="00B90020">
            <w:r>
              <w:t>19</w:t>
            </w:r>
            <w:r w:rsidR="00D74F45">
              <w:t>42</w:t>
            </w:r>
            <w:r w:rsidR="00337009">
              <w:t>-</w:t>
            </w:r>
            <w:r w:rsidR="00D74F45">
              <w:t>194</w:t>
            </w:r>
            <w:r w:rsidR="00B90020">
              <w:t>5</w:t>
            </w:r>
          </w:p>
        </w:tc>
        <w:tc>
          <w:tcPr>
            <w:tcW w:w="4551" w:type="dxa"/>
          </w:tcPr>
          <w:p w:rsidR="00D74F45" w:rsidRDefault="00D74F45" w:rsidP="00BA4DD4">
            <w:r>
              <w:t xml:space="preserve">Se estableció el </w:t>
            </w:r>
            <w:r w:rsidRPr="00D74F45">
              <w:rPr>
                <w:b/>
              </w:rPr>
              <w:t>Distrito Especial de Bogotá</w:t>
            </w:r>
            <w:r>
              <w:t xml:space="preserve"> y la elección por voto popular de los senadores.</w:t>
            </w:r>
          </w:p>
          <w:p w:rsidR="00A85E8D" w:rsidRDefault="00D74F45" w:rsidP="00BA4DD4">
            <w:r>
              <w:t xml:space="preserve"> Concedió la </w:t>
            </w:r>
            <w:r w:rsidRPr="00D74F45">
              <w:rPr>
                <w:b/>
              </w:rPr>
              <w:t>ciudadanía a la mujer</w:t>
            </w:r>
            <w:r w:rsidR="00337009">
              <w:rPr>
                <w:b/>
              </w:rPr>
              <w:t>,</w:t>
            </w:r>
            <w:r>
              <w:t xml:space="preserve"> pero sin derecho al voto.</w:t>
            </w:r>
          </w:p>
          <w:p w:rsidR="00D74F45" w:rsidRDefault="00D74F45" w:rsidP="00BA4DD4">
            <w:r>
              <w:t xml:space="preserve">Se creó el </w:t>
            </w:r>
            <w:r w:rsidRPr="00D74F45">
              <w:rPr>
                <w:b/>
              </w:rPr>
              <w:t>Instituto Colombi</w:t>
            </w:r>
            <w:r w:rsidR="00337009">
              <w:rPr>
                <w:b/>
              </w:rPr>
              <w:t>a</w:t>
            </w:r>
            <w:r w:rsidRPr="00D74F45">
              <w:rPr>
                <w:b/>
              </w:rPr>
              <w:t>no de</w:t>
            </w:r>
            <w:r w:rsidR="00337009">
              <w:rPr>
                <w:b/>
              </w:rPr>
              <w:t xml:space="preserve"> </w:t>
            </w:r>
            <w:r w:rsidRPr="00D74F45">
              <w:rPr>
                <w:b/>
              </w:rPr>
              <w:t>Seguros Sociales</w:t>
            </w:r>
            <w:r>
              <w:t xml:space="preserve"> y algunas </w:t>
            </w:r>
            <w:r w:rsidRPr="00D74F45">
              <w:rPr>
                <w:b/>
              </w:rPr>
              <w:t>prestaciones sociales</w:t>
            </w:r>
            <w:r>
              <w:t xml:space="preserve"> para los trabajadores</w:t>
            </w:r>
            <w:r w:rsidR="00B90020">
              <w:t>,</w:t>
            </w:r>
            <w:r>
              <w:t xml:space="preserve"> como la jubilación y la viudez. </w:t>
            </w:r>
          </w:p>
          <w:p w:rsidR="00D74F45" w:rsidRDefault="00D74F45" w:rsidP="00BA4DD4"/>
        </w:tc>
      </w:tr>
    </w:tbl>
    <w:p w:rsidR="000776AC" w:rsidRDefault="000776AC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DA08DA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DA08DA" w:rsidRPr="00773587" w:rsidRDefault="00DA08DA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DA08DA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DA08DA" w:rsidRPr="00773587" w:rsidRDefault="00DA08DA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A08DA" w:rsidRPr="00773587" w:rsidTr="00A735F4">
        <w:tc>
          <w:tcPr>
            <w:tcW w:w="1226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DA08DA" w:rsidRPr="00773587" w:rsidRDefault="00DA08DA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90020">
              <w:rPr>
                <w:rFonts w:ascii="Times New Roman" w:hAnsi="Times New Roman" w:cs="Times New Roman"/>
                <w:color w:val="000000"/>
              </w:rPr>
              <w:t>CS_05_03</w:t>
            </w:r>
            <w:r w:rsidR="00A735F4" w:rsidRPr="00B90020">
              <w:rPr>
                <w:rFonts w:ascii="Times New Roman" w:hAnsi="Times New Roman" w:cs="Times New Roman"/>
                <w:color w:val="000000"/>
              </w:rPr>
              <w:t>_CO_</w:t>
            </w:r>
            <w:r w:rsidRPr="00B90020">
              <w:rPr>
                <w:rFonts w:ascii="Times New Roman" w:hAnsi="Times New Roman" w:cs="Times New Roman"/>
                <w:color w:val="000000"/>
              </w:rPr>
              <w:t>IMG0</w:t>
            </w:r>
            <w:r w:rsidR="00E62FD4" w:rsidRPr="00B900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DA08DA" w:rsidRPr="00773587" w:rsidTr="00A735F4">
        <w:tc>
          <w:tcPr>
            <w:tcW w:w="1226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DA08DA" w:rsidRPr="00773587" w:rsidRDefault="00BD2528" w:rsidP="00DA08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>Ejército</w:t>
            </w:r>
            <w:r w:rsidR="00DA08DA">
              <w:rPr>
                <w:rFonts w:ascii="Arial" w:hAnsi="Arial" w:cs="Arial"/>
                <w:color w:val="252525"/>
                <w:sz w:val="20"/>
                <w:szCs w:val="20"/>
                <w:shd w:val="clear" w:color="auto" w:fill="F9F9F9"/>
              </w:rPr>
              <w:t xml:space="preserve"> colombiano en la Guerra con el Perú </w:t>
            </w:r>
          </w:p>
        </w:tc>
      </w:tr>
      <w:tr w:rsidR="00DA08DA" w:rsidRPr="00773587" w:rsidTr="00A735F4">
        <w:tc>
          <w:tcPr>
            <w:tcW w:w="1226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28" w:type="dxa"/>
          </w:tcPr>
          <w:p w:rsidR="00DA08DA" w:rsidRDefault="00DA08DA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DA08DA" w:rsidRDefault="001A132D" w:rsidP="00DA08DA">
            <w:pPr>
              <w:rPr>
                <w:rFonts w:ascii="Times New Roman" w:hAnsi="Times New Roman" w:cs="Times New Roman"/>
              </w:rPr>
            </w:pPr>
            <w:hyperlink r:id="rId18" w:anchor="/media/File:Guerra_peru1_1932_d.jpg" w:history="1">
              <w:r w:rsidR="00DA08DA" w:rsidRPr="00CD6BA9">
                <w:rPr>
                  <w:rStyle w:val="Hipervnculo"/>
                  <w:rFonts w:ascii="Times New Roman" w:hAnsi="Times New Roman" w:cs="Times New Roman"/>
                </w:rPr>
                <w:t>http://pt.wikipedia.org/wiki/Guerra_Col%C3%B4mbia-Peru#/media/File:Guerra_peru1_1932_d.jpg</w:t>
              </w:r>
            </w:hyperlink>
          </w:p>
          <w:p w:rsidR="00DA08DA" w:rsidRPr="00773587" w:rsidRDefault="00DA08DA" w:rsidP="00DA08DA">
            <w:pPr>
              <w:rPr>
                <w:rFonts w:ascii="Times New Roman" w:hAnsi="Times New Roman" w:cs="Times New Roman"/>
              </w:rPr>
            </w:pPr>
          </w:p>
        </w:tc>
      </w:tr>
      <w:tr w:rsidR="00DA08DA" w:rsidRPr="00773587" w:rsidTr="00A735F4">
        <w:tc>
          <w:tcPr>
            <w:tcW w:w="1226" w:type="dxa"/>
          </w:tcPr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DA08DA" w:rsidRDefault="00AB326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primero de septiembre de 19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32 </w:t>
            </w:r>
            <w:r w:rsidR="00B90020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el gobierno de Enrique Olaya Herrera </w:t>
            </w:r>
            <w:r w:rsidR="00B90020"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="0023262A">
              <w:rPr>
                <w:rFonts w:ascii="Times New Roman" w:hAnsi="Times New Roman" w:cs="Times New Roman"/>
                <w:color w:val="000000"/>
              </w:rPr>
              <w:t>inicia</w:t>
            </w:r>
            <w:r>
              <w:rPr>
                <w:rFonts w:ascii="Times New Roman" w:hAnsi="Times New Roman" w:cs="Times New Roman"/>
                <w:color w:val="000000"/>
              </w:rPr>
              <w:t xml:space="preserve"> la </w:t>
            </w:r>
            <w:r w:rsidR="00A735F4">
              <w:rPr>
                <w:rFonts w:ascii="Times New Roman" w:hAnsi="Times New Roman" w:cs="Times New Roman"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uerra del Perú</w:t>
            </w:r>
            <w:r w:rsidR="00B90020">
              <w:rPr>
                <w:rFonts w:ascii="Times New Roman" w:hAnsi="Times New Roman" w:cs="Times New Roman"/>
                <w:color w:val="000000"/>
              </w:rPr>
              <w:t>.</w:t>
            </w:r>
            <w:r w:rsidR="002326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90020">
              <w:rPr>
                <w:rFonts w:ascii="Times New Roman" w:hAnsi="Times New Roman" w:cs="Times New Roman"/>
                <w:color w:val="000000"/>
              </w:rPr>
              <w:t>E</w:t>
            </w:r>
            <w:r w:rsidR="0023262A">
              <w:rPr>
                <w:rFonts w:ascii="Times New Roman" w:hAnsi="Times New Roman" w:cs="Times New Roman"/>
                <w:color w:val="000000"/>
              </w:rPr>
              <w:t>ste enfrentamiento se prolongó hasta el 30 de abril de 1933</w:t>
            </w:r>
            <w:r w:rsidR="00B90020">
              <w:rPr>
                <w:rFonts w:ascii="Times New Roman" w:hAnsi="Times New Roman" w:cs="Times New Roman"/>
                <w:color w:val="000000"/>
              </w:rPr>
              <w:t>,</w:t>
            </w:r>
            <w:r w:rsidR="00B83AF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83AFF" w:rsidRPr="00B90020">
              <w:rPr>
                <w:rFonts w:ascii="Times New Roman" w:hAnsi="Times New Roman" w:cs="Times New Roman"/>
                <w:color w:val="000000"/>
              </w:rPr>
              <w:t xml:space="preserve">cuando se firmó el </w:t>
            </w:r>
            <w:r w:rsidR="00B90020">
              <w:rPr>
                <w:rFonts w:ascii="Times New Roman" w:hAnsi="Times New Roman" w:cs="Times New Roman"/>
                <w:color w:val="000000"/>
              </w:rPr>
              <w:t>T</w:t>
            </w:r>
            <w:r w:rsidR="00B83AFF" w:rsidRPr="00B90020">
              <w:rPr>
                <w:rFonts w:ascii="Times New Roman" w:hAnsi="Times New Roman" w:cs="Times New Roman"/>
                <w:color w:val="000000"/>
              </w:rPr>
              <w:t>ratado Salomón</w:t>
            </w:r>
            <w:r w:rsidR="00B90020">
              <w:rPr>
                <w:rFonts w:ascii="Times New Roman" w:hAnsi="Times New Roman" w:cs="Times New Roman"/>
                <w:color w:val="000000"/>
              </w:rPr>
              <w:t>-</w:t>
            </w:r>
            <w:r w:rsidR="00B83AFF" w:rsidRPr="00B90020">
              <w:rPr>
                <w:rFonts w:ascii="Times New Roman" w:hAnsi="Times New Roman" w:cs="Times New Roman"/>
                <w:color w:val="000000"/>
              </w:rPr>
              <w:t>Lozano</w:t>
            </w:r>
            <w:r w:rsidR="0023262A" w:rsidRPr="00B90020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AB3263" w:rsidRDefault="00AB3263" w:rsidP="00297A89">
            <w:pPr>
              <w:rPr>
                <w:rFonts w:ascii="Times New Roman" w:hAnsi="Times New Roman" w:cs="Times New Roman"/>
                <w:color w:val="000000"/>
              </w:rPr>
            </w:pPr>
          </w:p>
          <w:p w:rsidR="00DA08DA" w:rsidRPr="00773587" w:rsidRDefault="00DA08DA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A08DA" w:rsidRDefault="00DA08DA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759E4" w:rsidRPr="000F659C" w:rsidTr="00232700">
        <w:tc>
          <w:tcPr>
            <w:tcW w:w="8978" w:type="dxa"/>
            <w:gridSpan w:val="2"/>
            <w:shd w:val="clear" w:color="auto" w:fill="000000" w:themeFill="text1"/>
          </w:tcPr>
          <w:p w:rsidR="00F759E4" w:rsidRPr="00743DAA" w:rsidRDefault="00F759E4" w:rsidP="002327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43DA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759E4" w:rsidRPr="000F659C" w:rsidTr="00232700">
        <w:tc>
          <w:tcPr>
            <w:tcW w:w="2518" w:type="dxa"/>
          </w:tcPr>
          <w:p w:rsidR="00F759E4" w:rsidRPr="00A55120" w:rsidRDefault="00F759E4" w:rsidP="00232700">
            <w:pPr>
              <w:rPr>
                <w:rFonts w:ascii="Times" w:hAnsi="Times"/>
                <w:b/>
                <w:sz w:val="18"/>
                <w:szCs w:val="18"/>
              </w:rPr>
            </w:pPr>
            <w:r w:rsidRPr="00A55120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F759E4" w:rsidRPr="00743DAA" w:rsidRDefault="00F759E4" w:rsidP="00F759E4">
            <w:pPr>
              <w:jc w:val="center"/>
              <w:rPr>
                <w:rFonts w:ascii="Times" w:hAnsi="Times"/>
                <w:b/>
              </w:rPr>
            </w:pPr>
            <w:r w:rsidRPr="00743DAA">
              <w:rPr>
                <w:rFonts w:ascii="Times New Roman" w:hAnsi="Times New Roman"/>
                <w:b/>
              </w:rPr>
              <w:t xml:space="preserve"> La Gran Depresión del 29</w:t>
            </w:r>
          </w:p>
        </w:tc>
      </w:tr>
      <w:tr w:rsidR="00F759E4" w:rsidRPr="00FE063A" w:rsidTr="00232700">
        <w:tc>
          <w:tcPr>
            <w:tcW w:w="2518" w:type="dxa"/>
          </w:tcPr>
          <w:p w:rsidR="00F759E4" w:rsidRPr="00A55120" w:rsidRDefault="00F759E4" w:rsidP="00232700">
            <w:pPr>
              <w:rPr>
                <w:rFonts w:ascii="Times" w:hAnsi="Times"/>
              </w:rPr>
            </w:pPr>
            <w:r w:rsidRPr="00A55120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759E4" w:rsidRPr="00743DAA" w:rsidRDefault="00F759E4" w:rsidP="00232700">
            <w:r w:rsidRPr="00743DAA">
              <w:t xml:space="preserve">Con este nombre se conoce a la crisis económica que </w:t>
            </w:r>
            <w:r w:rsidR="000F659C" w:rsidRPr="00743DAA">
              <w:t>se originó</w:t>
            </w:r>
            <w:r w:rsidR="00644CC5" w:rsidRPr="00743DAA">
              <w:t xml:space="preserve"> con la quiebra</w:t>
            </w:r>
            <w:r w:rsidR="00720754" w:rsidRPr="00743DAA">
              <w:t xml:space="preserve"> </w:t>
            </w:r>
            <w:r w:rsidR="00644CC5" w:rsidRPr="00743DAA">
              <w:t xml:space="preserve">de la </w:t>
            </w:r>
            <w:r w:rsidR="00644CC5" w:rsidRPr="00743DAA">
              <w:rPr>
                <w:b/>
              </w:rPr>
              <w:t>Bolsa de Wall Street</w:t>
            </w:r>
            <w:r w:rsidR="00644CC5" w:rsidRPr="00743DAA">
              <w:t xml:space="preserve"> en </w:t>
            </w:r>
            <w:r w:rsidRPr="00743DAA">
              <w:rPr>
                <w:b/>
              </w:rPr>
              <w:t>Estados Unidos</w:t>
            </w:r>
            <w:r w:rsidRPr="00743DAA">
              <w:t xml:space="preserve"> </w:t>
            </w:r>
            <w:r w:rsidR="00644CC5" w:rsidRPr="00743DAA">
              <w:t>a finales de</w:t>
            </w:r>
            <w:r w:rsidRPr="00743DAA">
              <w:t xml:space="preserve"> </w:t>
            </w:r>
            <w:r w:rsidRPr="00743DAA">
              <w:rPr>
                <w:b/>
              </w:rPr>
              <w:t>1929</w:t>
            </w:r>
            <w:r w:rsidRPr="00743DAA">
              <w:t xml:space="preserve"> </w:t>
            </w:r>
            <w:r w:rsidR="00644CC5" w:rsidRPr="00743DAA">
              <w:t>y que afect</w:t>
            </w:r>
            <w:r w:rsidR="00743DAA" w:rsidRPr="00743DAA">
              <w:t>ó</w:t>
            </w:r>
            <w:r w:rsidR="00644CC5" w:rsidRPr="00743DAA">
              <w:t xml:space="preserve"> </w:t>
            </w:r>
            <w:r w:rsidR="00FE3B72">
              <w:t xml:space="preserve">de manera devastadora </w:t>
            </w:r>
            <w:r w:rsidR="00644CC5" w:rsidRPr="00743DAA">
              <w:t>la económica mundial</w:t>
            </w:r>
            <w:r w:rsidR="00743DAA">
              <w:t>. Por</w:t>
            </w:r>
            <w:r w:rsidR="000F659C" w:rsidRPr="00743DAA">
              <w:t xml:space="preserve"> causa de esta crisis los niveles </w:t>
            </w:r>
            <w:r w:rsidR="00743DAA">
              <w:t>de</w:t>
            </w:r>
            <w:r w:rsidR="000F659C" w:rsidRPr="00743DAA">
              <w:t xml:space="preserve"> desempleo aumentaron y</w:t>
            </w:r>
            <w:r w:rsidR="00FE3B72">
              <w:t>,</w:t>
            </w:r>
            <w:r w:rsidR="000F659C" w:rsidRPr="00743DAA">
              <w:t xml:space="preserve"> por tanto</w:t>
            </w:r>
            <w:r w:rsidR="00FE3B72">
              <w:t>,</w:t>
            </w:r>
            <w:r w:rsidR="000F659C" w:rsidRPr="00743DAA">
              <w:t xml:space="preserve"> el poder adquisitivo </w:t>
            </w:r>
            <w:r w:rsidR="00FE3B72">
              <w:t>disminuyó</w:t>
            </w:r>
            <w:r w:rsidR="000F659C" w:rsidRPr="00743DAA">
              <w:t xml:space="preserve">, </w:t>
            </w:r>
            <w:r w:rsidR="00A55120">
              <w:t>lo que</w:t>
            </w:r>
            <w:r w:rsidR="000F659C" w:rsidRPr="00743DAA">
              <w:t xml:space="preserve"> llev</w:t>
            </w:r>
            <w:r w:rsidR="00743DAA" w:rsidRPr="00743DAA">
              <w:t>ó</w:t>
            </w:r>
            <w:r w:rsidR="000F659C" w:rsidRPr="00743DAA">
              <w:t xml:space="preserve"> a la baja de los precios y </w:t>
            </w:r>
            <w:r w:rsidR="00A55120">
              <w:t>a</w:t>
            </w:r>
            <w:r w:rsidR="000F659C" w:rsidRPr="00743DAA">
              <w:t xml:space="preserve">l cierre de muchas empresas e industrias. </w:t>
            </w:r>
          </w:p>
          <w:p w:rsidR="00D570EF" w:rsidRPr="00743DAA" w:rsidRDefault="00D570EF" w:rsidP="00232700"/>
        </w:tc>
      </w:tr>
    </w:tbl>
    <w:p w:rsidR="00F759E4" w:rsidRDefault="00F759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  <w:gridCol w:w="55"/>
      </w:tblGrid>
      <w:tr w:rsidR="00680478" w:rsidRPr="005D1738" w:rsidTr="00297A89">
        <w:tc>
          <w:tcPr>
            <w:tcW w:w="9033" w:type="dxa"/>
            <w:gridSpan w:val="3"/>
            <w:shd w:val="clear" w:color="auto" w:fill="000000" w:themeFill="text1"/>
          </w:tcPr>
          <w:p w:rsidR="00680478" w:rsidRPr="005D1738" w:rsidRDefault="0068047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680478" w:rsidRPr="00053744" w:rsidTr="00297A89">
        <w:tc>
          <w:tcPr>
            <w:tcW w:w="2518" w:type="dxa"/>
          </w:tcPr>
          <w:p w:rsidR="00680478" w:rsidRPr="00053744" w:rsidRDefault="0068047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680478" w:rsidRPr="00053744" w:rsidRDefault="00F97572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C5EF2">
              <w:rPr>
                <w:rFonts w:ascii="Times New Roman" w:hAnsi="Times New Roman" w:cs="Times New Roman"/>
                <w:color w:val="000000"/>
              </w:rPr>
              <w:t>CS_05_03_REC8</w:t>
            </w:r>
            <w:r w:rsidR="00680478" w:rsidRPr="00FC5EF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80478" w:rsidTr="00297A89">
        <w:tc>
          <w:tcPr>
            <w:tcW w:w="2518" w:type="dxa"/>
          </w:tcPr>
          <w:p w:rsidR="00680478" w:rsidRDefault="00680478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gridSpan w:val="2"/>
          </w:tcPr>
          <w:p w:rsidR="00680478" w:rsidRPr="008F385F" w:rsidRDefault="0046203A" w:rsidP="00FC5EF2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 xml:space="preserve">Arquitectura en los años </w:t>
            </w:r>
            <w:r w:rsidR="00FC5EF2"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cuarenta</w:t>
            </w:r>
          </w:p>
        </w:tc>
      </w:tr>
      <w:tr w:rsidR="00680478" w:rsidRPr="00F8484C" w:rsidTr="00297A89">
        <w:tc>
          <w:tcPr>
            <w:tcW w:w="2518" w:type="dxa"/>
          </w:tcPr>
          <w:p w:rsidR="00680478" w:rsidRDefault="0068047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gridSpan w:val="2"/>
          </w:tcPr>
          <w:p w:rsidR="00680478" w:rsidRDefault="0046203A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Diapositivas</w:t>
            </w:r>
          </w:p>
          <w:p w:rsidR="0008797B" w:rsidRDefault="0008797B" w:rsidP="00297A89">
            <w:pPr>
              <w:rPr>
                <w:rFonts w:ascii="Times" w:hAnsi="Times"/>
              </w:rPr>
            </w:pPr>
          </w:p>
          <w:p w:rsidR="0008797B" w:rsidRPr="000719EE" w:rsidRDefault="0008797B" w:rsidP="000879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B7FB8">
              <w:t>Título</w:t>
            </w:r>
            <w:r>
              <w:t xml:space="preserve">: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Arquitectura colombiana en los años </w:t>
            </w:r>
            <w:r w:rsidR="00FC5EF2">
              <w:rPr>
                <w:rFonts w:ascii="Arial" w:hAnsi="Arial"/>
                <w:sz w:val="18"/>
                <w:szCs w:val="18"/>
                <w:lang w:val="es-ES_tradnl"/>
              </w:rPr>
              <w:t>cuarenta</w:t>
            </w:r>
          </w:p>
          <w:p w:rsidR="0008797B" w:rsidRPr="00FB7FB8" w:rsidRDefault="0008797B" w:rsidP="0008797B">
            <w:r w:rsidRPr="00FB7FB8">
              <w:t>Descripción</w:t>
            </w:r>
            <w:r>
              <w:t xml:space="preserve">: </w:t>
            </w:r>
            <w:r w:rsidR="00FC5EF2">
              <w:t>d</w:t>
            </w:r>
            <w:r>
              <w:t xml:space="preserve">iapositivas sobre la arquitectura colombiana en los años </w:t>
            </w:r>
            <w:r w:rsidR="00FC5EF2">
              <w:t>cuarenta</w:t>
            </w:r>
          </w:p>
          <w:p w:rsidR="0008797B" w:rsidRDefault="0008797B" w:rsidP="0008797B">
            <w:r w:rsidRPr="00FB7FB8">
              <w:t>Temporalización</w:t>
            </w:r>
            <w:r>
              <w:t>: 10 minutos</w:t>
            </w:r>
          </w:p>
          <w:p w:rsidR="0008797B" w:rsidRDefault="0008797B" w:rsidP="0008797B">
            <w:r w:rsidRPr="00FB7FB8">
              <w:t>Tipo</w:t>
            </w:r>
            <w:r>
              <w:t xml:space="preserve"> de recurso: </w:t>
            </w:r>
            <w:r w:rsidR="00FC5EF2">
              <w:t>s</w:t>
            </w:r>
            <w:r>
              <w:t xml:space="preserve">ecuencia de imágenes </w:t>
            </w:r>
          </w:p>
          <w:p w:rsidR="0008797B" w:rsidRPr="00CD2A2E" w:rsidRDefault="0008797B" w:rsidP="0008797B">
            <w:pPr>
              <w:rPr>
                <w:rFonts w:ascii="Times" w:hAnsi="Times"/>
              </w:rPr>
            </w:pPr>
            <w:r w:rsidRPr="00FB7FB8">
              <w:t>Competencia</w:t>
            </w:r>
            <w:r>
              <w:t xml:space="preserve">: </w:t>
            </w:r>
          </w:p>
          <w:p w:rsidR="0008797B" w:rsidRPr="00FB7FB8" w:rsidRDefault="0008797B" w:rsidP="0008797B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08797B" w:rsidRPr="00FB7FB8" w:rsidRDefault="0008797B" w:rsidP="0008797B">
            <w:r w:rsidRPr="00FB7FB8">
              <w:t>Objetivo</w:t>
            </w:r>
            <w:r>
              <w:t xml:space="preserve">: </w:t>
            </w:r>
            <w:r w:rsidR="00FC5EF2">
              <w:t>i</w:t>
            </w:r>
            <w:r>
              <w:t>dentificar diferentes aspectos relaciona</w:t>
            </w:r>
            <w:r w:rsidR="00FC5EF2">
              <w:t>dos con</w:t>
            </w:r>
            <w:r>
              <w:t xml:space="preserve"> el desarrollo histórico de un país y que influyen en sus construcciones territoriales y de identidad</w:t>
            </w:r>
            <w:r w:rsidR="00FC5EF2">
              <w:t>.</w:t>
            </w:r>
          </w:p>
          <w:p w:rsidR="0008797B" w:rsidRPr="0037438A" w:rsidRDefault="0008797B" w:rsidP="0008797B">
            <w:pPr>
              <w:rPr>
                <w:b/>
              </w:rPr>
            </w:pPr>
            <w:r w:rsidRPr="0037438A">
              <w:rPr>
                <w:b/>
              </w:rPr>
              <w:t>Antes de la presentación</w:t>
            </w:r>
          </w:p>
          <w:p w:rsidR="0008797B" w:rsidRDefault="0008797B" w:rsidP="0008797B">
            <w:r>
              <w:t>Explicar c</w:t>
            </w:r>
            <w:r w:rsidR="00C3105F">
              <w:t>ó</w:t>
            </w:r>
            <w:r>
              <w:t xml:space="preserve">mo el proceso de modernización en Colombia fue amplio y no solo se limitó a aspectos económicos y políticos, sino que </w:t>
            </w:r>
            <w:r w:rsidR="00C3105F">
              <w:t xml:space="preserve">también tuvieron gran importancia los </w:t>
            </w:r>
            <w:r>
              <w:t>elementos culturales y geográficos</w:t>
            </w:r>
            <w:r w:rsidR="00C3105F">
              <w:t>.</w:t>
            </w:r>
            <w:r>
              <w:t xml:space="preserve"> Entre estos </w:t>
            </w:r>
            <w:r w:rsidR="00C3105F">
              <w:t xml:space="preserve">elementos </w:t>
            </w:r>
            <w:r>
              <w:t>destaca</w:t>
            </w:r>
            <w:r w:rsidR="00C3105F">
              <w:t>mos</w:t>
            </w:r>
            <w:r>
              <w:t xml:space="preserve"> el desarrollo urbanístico y la arquitectura, que tuvo gran</w:t>
            </w:r>
            <w:r w:rsidR="00720754">
              <w:t xml:space="preserve"> </w:t>
            </w:r>
            <w:r>
              <w:t>influencia de movimientos extranjeros.</w:t>
            </w:r>
          </w:p>
          <w:p w:rsidR="0008797B" w:rsidRPr="0037438A" w:rsidRDefault="0008797B" w:rsidP="0008797B">
            <w:pPr>
              <w:rPr>
                <w:b/>
              </w:rPr>
            </w:pPr>
            <w:r w:rsidRPr="0037438A">
              <w:rPr>
                <w:b/>
              </w:rPr>
              <w:t xml:space="preserve">Después de la presentación </w:t>
            </w:r>
          </w:p>
          <w:p w:rsidR="0008797B" w:rsidRDefault="0008797B" w:rsidP="000879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 xml:space="preserve">Realizar una socialización sobre qué lugares de la ciudad </w:t>
            </w:r>
            <w:r w:rsidR="00AF55F9">
              <w:t>de</w:t>
            </w:r>
            <w:r>
              <w:t xml:space="preserve"> las diapositivas conoc</w:t>
            </w:r>
            <w:r w:rsidR="00C3105F">
              <w:t>en</w:t>
            </w:r>
            <w:r>
              <w:t xml:space="preserve"> los estudiantes</w:t>
            </w:r>
            <w:r w:rsidR="00C3105F">
              <w:t>.</w:t>
            </w:r>
            <w:r>
              <w:t xml:space="preserve"> </w:t>
            </w:r>
            <w:r w:rsidR="00C3105F">
              <w:t>E</w:t>
            </w:r>
            <w:r>
              <w:t xml:space="preserve">xplicar cómo estos aspectos </w:t>
            </w:r>
            <w:r w:rsidR="00C3105F">
              <w:t xml:space="preserve">forman </w:t>
            </w:r>
            <w:r>
              <w:t xml:space="preserve">parte de la construcción cultural e histórica de la ciudad. Luego </w:t>
            </w:r>
            <w:r w:rsidR="00C3105F">
              <w:t>cada uno</w:t>
            </w:r>
            <w:r>
              <w:t xml:space="preserve"> escri</w:t>
            </w:r>
            <w:r w:rsidR="00C3105F">
              <w:t xml:space="preserve">be un texto </w:t>
            </w:r>
            <w:r>
              <w:t>sobre sus lugares favoritos</w:t>
            </w:r>
            <w:r w:rsidR="00720754">
              <w:t xml:space="preserve"> </w:t>
            </w:r>
            <w:r>
              <w:t>de la ciudad y su historia, incluir datos históricos y fotografías o dibujos.</w:t>
            </w:r>
          </w:p>
          <w:p w:rsidR="0008797B" w:rsidRPr="00F4317E" w:rsidRDefault="0008797B" w:rsidP="000879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08797B" w:rsidRDefault="0008797B" w:rsidP="0008797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FICHA DEL ALUMNO</w:t>
            </w:r>
          </w:p>
          <w:p w:rsidR="0008797B" w:rsidRDefault="0008797B" w:rsidP="0008797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  <w:p w:rsidR="0008797B" w:rsidRPr="00C872B7" w:rsidRDefault="0008797B" w:rsidP="0008797B">
            <w:r w:rsidRPr="00C872B7">
              <w:t xml:space="preserve">Título: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Arquitectura colombiana en los años </w:t>
            </w:r>
            <w:r w:rsidR="00D95F6C">
              <w:rPr>
                <w:rFonts w:ascii="Arial" w:hAnsi="Arial"/>
                <w:sz w:val="18"/>
                <w:szCs w:val="18"/>
                <w:lang w:val="es-ES_tradnl"/>
              </w:rPr>
              <w:t>cuarenta</w:t>
            </w:r>
          </w:p>
          <w:p w:rsidR="0008797B" w:rsidRPr="007E189D" w:rsidRDefault="0008797B" w:rsidP="0008797B">
            <w:pPr>
              <w:rPr>
                <w:sz w:val="24"/>
                <w:szCs w:val="24"/>
              </w:rPr>
            </w:pPr>
            <w:r>
              <w:t xml:space="preserve">Descripción: </w:t>
            </w:r>
            <w:r w:rsidR="00D95F6C">
              <w:t>c</w:t>
            </w:r>
            <w:r>
              <w:t>on este recurso podrás identificar</w:t>
            </w:r>
            <w:r w:rsidR="00720754">
              <w:t xml:space="preserve"> </w:t>
            </w:r>
            <w:r>
              <w:t>aspectos culturales</w:t>
            </w:r>
            <w:r w:rsidR="00D95F6C">
              <w:t>,</w:t>
            </w:r>
            <w:r>
              <w:t xml:space="preserve"> como la arquitectura, que también </w:t>
            </w:r>
            <w:r w:rsidR="00D95F6C">
              <w:t>forman</w:t>
            </w:r>
            <w:r>
              <w:t xml:space="preserve"> parte de la construcción histórica de la ciudad y los territorios. </w:t>
            </w:r>
          </w:p>
          <w:p w:rsidR="000C22EF" w:rsidRPr="00F8484C" w:rsidRDefault="000C22EF" w:rsidP="00297A89">
            <w:pPr>
              <w:rPr>
                <w:rFonts w:ascii="Times" w:hAnsi="Times"/>
              </w:rPr>
            </w:pPr>
          </w:p>
        </w:tc>
      </w:tr>
      <w:tr w:rsidR="00AB0D62" w:rsidTr="00297A89">
        <w:trPr>
          <w:gridAfter w:val="1"/>
          <w:wAfter w:w="55" w:type="dxa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B0D62" w:rsidRDefault="00AB0D6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0D62" w:rsidTr="00297A89">
        <w:trPr>
          <w:gridAfter w:val="1"/>
          <w:wAfter w:w="55" w:type="dxa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D95F6C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Con el nombre de </w:t>
            </w:r>
            <w:r w:rsidRPr="00CA0F49">
              <w:rPr>
                <w:rFonts w:ascii="Times" w:hAnsi="Times"/>
                <w:b/>
              </w:rPr>
              <w:t xml:space="preserve">“Revolución en </w:t>
            </w:r>
            <w:r w:rsidR="00D95F6C">
              <w:rPr>
                <w:rFonts w:ascii="Times" w:hAnsi="Times"/>
                <w:b/>
              </w:rPr>
              <w:t>m</w:t>
            </w:r>
            <w:r w:rsidRPr="00CA0F49">
              <w:rPr>
                <w:rFonts w:ascii="Times" w:hAnsi="Times"/>
                <w:b/>
              </w:rPr>
              <w:t>archa”</w:t>
            </w:r>
            <w:r>
              <w:rPr>
                <w:rFonts w:ascii="Times" w:hAnsi="Times"/>
              </w:rPr>
              <w:t xml:space="preserve"> se conoció </w:t>
            </w:r>
            <w:r w:rsidR="00D95F6C">
              <w:rPr>
                <w:rFonts w:ascii="Times" w:hAnsi="Times"/>
              </w:rPr>
              <w:t>e</w:t>
            </w:r>
            <w:r>
              <w:rPr>
                <w:rFonts w:ascii="Times" w:hAnsi="Times"/>
              </w:rPr>
              <w:t>l plan de gobierno del presidente Alfonso López Pumarejo en su primera administración</w:t>
            </w:r>
            <w:r w:rsidR="00A55120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y se caracterizó por varias </w:t>
            </w:r>
            <w:r w:rsidRPr="00CA0F49">
              <w:rPr>
                <w:rFonts w:ascii="Times" w:hAnsi="Times"/>
                <w:b/>
              </w:rPr>
              <w:t>transformaciones sociales</w:t>
            </w:r>
            <w:r w:rsidR="00D95F6C">
              <w:rPr>
                <w:rFonts w:ascii="Times" w:hAnsi="Times"/>
                <w:b/>
              </w:rPr>
              <w:t>,</w:t>
            </w:r>
            <w:r>
              <w:rPr>
                <w:rFonts w:ascii="Times" w:hAnsi="Times"/>
              </w:rPr>
              <w:t xml:space="preserve"> en las que primaba la </w:t>
            </w:r>
            <w:r w:rsidRPr="00CA0F49">
              <w:rPr>
                <w:rFonts w:ascii="Times" w:hAnsi="Times"/>
                <w:b/>
              </w:rPr>
              <w:t>libertad individual</w:t>
            </w:r>
            <w:r>
              <w:rPr>
                <w:rFonts w:ascii="Times" w:hAnsi="Times"/>
              </w:rPr>
              <w:t>.</w:t>
            </w:r>
          </w:p>
        </w:tc>
      </w:tr>
    </w:tbl>
    <w:p w:rsidR="00680478" w:rsidRDefault="00680478"/>
    <w:p w:rsidR="005409EE" w:rsidRDefault="005409EE"/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C7934" w:rsidRPr="00FE063A" w:rsidTr="00297A89">
        <w:tc>
          <w:tcPr>
            <w:tcW w:w="8978" w:type="dxa"/>
            <w:gridSpan w:val="2"/>
            <w:shd w:val="clear" w:color="auto" w:fill="000000" w:themeFill="text1"/>
          </w:tcPr>
          <w:p w:rsidR="000C7934" w:rsidRPr="00FE063A" w:rsidRDefault="000C7934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C7934" w:rsidRPr="00FE063A" w:rsidTr="00297A89">
        <w:tc>
          <w:tcPr>
            <w:tcW w:w="2518" w:type="dxa"/>
          </w:tcPr>
          <w:p w:rsidR="000C7934" w:rsidRPr="00FE063A" w:rsidRDefault="000C7934" w:rsidP="00297A89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460" w:type="dxa"/>
          </w:tcPr>
          <w:p w:rsidR="000C7934" w:rsidRPr="003111FA" w:rsidRDefault="00FD3CFE" w:rsidP="00297A89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 New Roman" w:hAnsi="Times New Roman"/>
                <w:b/>
              </w:rPr>
              <w:t xml:space="preserve"> La Constitución de 1936</w:t>
            </w:r>
          </w:p>
        </w:tc>
      </w:tr>
      <w:tr w:rsidR="000C7934" w:rsidRPr="00FE063A" w:rsidTr="00297A89">
        <w:tc>
          <w:tcPr>
            <w:tcW w:w="2518" w:type="dxa"/>
          </w:tcPr>
          <w:p w:rsidR="000C7934" w:rsidRPr="00FE063A" w:rsidRDefault="000C7934" w:rsidP="00297A89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C7934" w:rsidRPr="003111FA" w:rsidRDefault="00FD3CFE" w:rsidP="00A55120">
            <w:r>
              <w:t xml:space="preserve">Durante la </w:t>
            </w:r>
            <w:r w:rsidR="003C43A9">
              <w:rPr>
                <w:b/>
              </w:rPr>
              <w:t>República</w:t>
            </w:r>
            <w:r w:rsidRPr="00A24C31">
              <w:rPr>
                <w:b/>
              </w:rPr>
              <w:t xml:space="preserve"> Liberal</w:t>
            </w:r>
            <w:r>
              <w:t xml:space="preserve"> en el primer gobierno </w:t>
            </w:r>
            <w:r w:rsidRPr="00A24C31">
              <w:rPr>
                <w:b/>
              </w:rPr>
              <w:t>de Alfonso López Pumarejo</w:t>
            </w:r>
            <w:r>
              <w:t xml:space="preserve"> se realizó una reforma constitucional que marc</w:t>
            </w:r>
            <w:r w:rsidR="00A55120">
              <w:t>ó</w:t>
            </w:r>
            <w:r>
              <w:t xml:space="preserve"> una postura firme y distante</w:t>
            </w:r>
            <w:r w:rsidR="00720754">
              <w:t xml:space="preserve"> </w:t>
            </w:r>
            <w:r>
              <w:t xml:space="preserve">con la </w:t>
            </w:r>
            <w:r w:rsidRPr="00A24C31">
              <w:rPr>
                <w:b/>
              </w:rPr>
              <w:t xml:space="preserve">Iglesia </w:t>
            </w:r>
            <w:r w:rsidR="003C43A9">
              <w:rPr>
                <w:b/>
              </w:rPr>
              <w:t>c</w:t>
            </w:r>
            <w:r w:rsidRPr="00A24C31">
              <w:rPr>
                <w:b/>
              </w:rPr>
              <w:t>atólica</w:t>
            </w:r>
            <w:r w:rsidR="00A24C31">
              <w:t xml:space="preserve"> al oficializar la libertad de cultos, además de quitarle el control y la dirección de la educación.</w:t>
            </w:r>
          </w:p>
        </w:tc>
      </w:tr>
    </w:tbl>
    <w:p w:rsidR="000C7934" w:rsidRDefault="000C7934"/>
    <w:p w:rsidR="00E82E29" w:rsidRPr="000C3187" w:rsidRDefault="00E82E29" w:rsidP="00E82E29">
      <w:pPr>
        <w:rPr>
          <w:b/>
        </w:rPr>
      </w:pPr>
      <w:r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Pr="00835F6B">
        <w:rPr>
          <w:highlight w:val="yellow"/>
        </w:rPr>
        <w:t xml:space="preserve">IÓN </w:t>
      </w:r>
      <w:r>
        <w:rPr>
          <w:highlight w:val="yellow"/>
        </w:rPr>
        <w:t>3</w:t>
      </w:r>
      <w:r w:rsidRPr="00835F6B">
        <w:rPr>
          <w:highlight w:val="yellow"/>
        </w:rPr>
        <w:t>]</w:t>
      </w:r>
      <w:r>
        <w:t xml:space="preserve"> </w:t>
      </w:r>
      <w:r>
        <w:rPr>
          <w:b/>
        </w:rPr>
        <w:t>2.1.</w:t>
      </w:r>
      <w:r w:rsidR="001A48CF">
        <w:rPr>
          <w:b/>
        </w:rPr>
        <w:t>1</w:t>
      </w:r>
      <w:r w:rsidRPr="000C3187">
        <w:rPr>
          <w:b/>
        </w:rPr>
        <w:t xml:space="preserve"> </w:t>
      </w:r>
      <w:r>
        <w:rPr>
          <w:b/>
        </w:rPr>
        <w:t>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71C0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E671C0" w:rsidRPr="005D1738" w:rsidRDefault="00E671C0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671C0" w:rsidTr="00297A89">
        <w:tc>
          <w:tcPr>
            <w:tcW w:w="2518" w:type="dxa"/>
          </w:tcPr>
          <w:p w:rsidR="00E671C0" w:rsidRPr="00053744" w:rsidRDefault="00E671C0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671C0" w:rsidRPr="00053744" w:rsidRDefault="00836A64" w:rsidP="007A6A0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46FBB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446FBB">
              <w:rPr>
                <w:rFonts w:ascii="Times New Roman" w:hAnsi="Times New Roman" w:cs="Times New Roman"/>
                <w:color w:val="000000"/>
              </w:rPr>
              <w:t>3</w:t>
            </w:r>
            <w:r w:rsidR="00F97572" w:rsidRPr="00446FBB">
              <w:rPr>
                <w:rFonts w:ascii="Times New Roman" w:hAnsi="Times New Roman" w:cs="Times New Roman"/>
                <w:color w:val="000000"/>
              </w:rPr>
              <w:t>_REC9</w:t>
            </w:r>
            <w:r w:rsidR="00E671C0" w:rsidRPr="00446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671C0" w:rsidTr="00297A89">
        <w:tc>
          <w:tcPr>
            <w:tcW w:w="2518" w:type="dxa"/>
          </w:tcPr>
          <w:p w:rsidR="00E671C0" w:rsidRDefault="00E671C0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671C0" w:rsidRPr="000719EE" w:rsidRDefault="00E671C0" w:rsidP="00E671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Alfonso López</w:t>
            </w:r>
            <w:r w:rsidR="007207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Pumarejo y el </w:t>
            </w:r>
            <w:r w:rsidR="000F6FC2">
              <w:rPr>
                <w:rFonts w:ascii="Arial" w:hAnsi="Arial" w:cs="Arial"/>
                <w:sz w:val="18"/>
                <w:szCs w:val="18"/>
                <w:lang w:val="es-ES_tradnl"/>
              </w:rPr>
              <w:t>g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olpe de Estado</w:t>
            </w:r>
          </w:p>
          <w:p w:rsidR="00E671C0" w:rsidRPr="000F6FC2" w:rsidRDefault="00E671C0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E671C0" w:rsidTr="00297A89">
        <w:tc>
          <w:tcPr>
            <w:tcW w:w="2518" w:type="dxa"/>
          </w:tcPr>
          <w:p w:rsidR="00E671C0" w:rsidRDefault="00E671C0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671C0" w:rsidRPr="007810EC" w:rsidRDefault="00E671C0" w:rsidP="00297A89">
            <w:pP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</w:pPr>
          </w:p>
          <w:p w:rsidR="00E671C0" w:rsidRDefault="002505E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2505E3">
              <w:rPr>
                <w:rFonts w:ascii="Times New Roman" w:hAnsi="Times New Roman" w:cs="Times New Roman"/>
              </w:rPr>
              <w:t>Proyecto</w:t>
            </w:r>
          </w:p>
        </w:tc>
      </w:tr>
    </w:tbl>
    <w:p w:rsidR="00337EB6" w:rsidRDefault="00337E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5AFB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735AFB" w:rsidRPr="005D1738" w:rsidRDefault="00735AFB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5AFB" w:rsidRPr="00053744" w:rsidTr="00297A89">
        <w:tc>
          <w:tcPr>
            <w:tcW w:w="2518" w:type="dxa"/>
          </w:tcPr>
          <w:p w:rsidR="00735AFB" w:rsidRPr="00053744" w:rsidRDefault="00735AFB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35AFB" w:rsidRPr="00053744" w:rsidRDefault="00836A64" w:rsidP="007A6A0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94350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194350">
              <w:rPr>
                <w:rFonts w:ascii="Times New Roman" w:hAnsi="Times New Roman" w:cs="Times New Roman"/>
                <w:color w:val="000000"/>
              </w:rPr>
              <w:t>3</w:t>
            </w:r>
            <w:r w:rsidR="00FF4085" w:rsidRPr="00194350">
              <w:rPr>
                <w:rFonts w:ascii="Times New Roman" w:hAnsi="Times New Roman" w:cs="Times New Roman"/>
                <w:color w:val="000000"/>
              </w:rPr>
              <w:t>_REC</w:t>
            </w:r>
            <w:r w:rsidR="00F97572" w:rsidRPr="00194350">
              <w:rPr>
                <w:rFonts w:ascii="Times New Roman" w:hAnsi="Times New Roman" w:cs="Times New Roman"/>
                <w:color w:val="000000"/>
              </w:rPr>
              <w:t>10</w:t>
            </w:r>
            <w:r w:rsidR="00075DFF" w:rsidRPr="0019435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5AFB" w:rsidTr="00297A89">
        <w:tc>
          <w:tcPr>
            <w:tcW w:w="2518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35AFB" w:rsidRDefault="00735AFB" w:rsidP="006F09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</w:t>
            </w:r>
            <w:r w:rsidR="006F09CC">
              <w:rPr>
                <w:rFonts w:ascii="Times New Roman" w:hAnsi="Times New Roman" w:cs="Times New Roman"/>
                <w:color w:val="000000"/>
              </w:rPr>
              <w:t>ú</w:t>
            </w:r>
            <w:r>
              <w:rPr>
                <w:rFonts w:ascii="Times New Roman" w:hAnsi="Times New Roman" w:cs="Times New Roman"/>
                <w:color w:val="000000"/>
              </w:rPr>
              <w:t>blica liberal</w:t>
            </w:r>
          </w:p>
        </w:tc>
      </w:tr>
      <w:tr w:rsidR="00735AFB" w:rsidTr="00297A89">
        <w:tc>
          <w:tcPr>
            <w:tcW w:w="2518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5AFB" w:rsidRDefault="00735AFB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Juego ahorcado</w:t>
            </w:r>
          </w:p>
        </w:tc>
      </w:tr>
    </w:tbl>
    <w:p w:rsidR="00B62142" w:rsidRDefault="00B62142"/>
    <w:p w:rsidR="000C3187" w:rsidRPr="000C3187" w:rsidRDefault="00B62142">
      <w:pPr>
        <w:rPr>
          <w:b/>
        </w:rPr>
      </w:pPr>
      <w:r w:rsidRPr="00835F6B">
        <w:rPr>
          <w:highlight w:val="yellow"/>
        </w:rPr>
        <w:t xml:space="preserve"> </w:t>
      </w:r>
      <w:r w:rsidR="000C3187"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="000C3187" w:rsidRPr="00835F6B">
        <w:rPr>
          <w:highlight w:val="yellow"/>
        </w:rPr>
        <w:t>IÓN 1]</w:t>
      </w:r>
      <w:r w:rsidR="000C3187">
        <w:t xml:space="preserve"> </w:t>
      </w:r>
      <w:r w:rsidR="00835F6B">
        <w:rPr>
          <w:b/>
        </w:rPr>
        <w:t>3</w:t>
      </w:r>
      <w:r w:rsidR="000C3187" w:rsidRPr="000C3187">
        <w:rPr>
          <w:b/>
        </w:rPr>
        <w:t xml:space="preserve"> Periodo de la </w:t>
      </w:r>
      <w:r w:rsidR="00194350">
        <w:rPr>
          <w:b/>
        </w:rPr>
        <w:t>v</w:t>
      </w:r>
      <w:r w:rsidR="000C3187" w:rsidRPr="000C3187">
        <w:rPr>
          <w:b/>
        </w:rPr>
        <w:t>iolencia en Colombia</w:t>
      </w:r>
    </w:p>
    <w:p w:rsidR="000C3187" w:rsidRDefault="000C3187">
      <w:r>
        <w:t xml:space="preserve">En </w:t>
      </w:r>
      <w:r w:rsidRPr="000C3187">
        <w:rPr>
          <w:b/>
        </w:rPr>
        <w:t>1946</w:t>
      </w:r>
      <w:r>
        <w:t xml:space="preserve"> los conservadores regresan al poder con </w:t>
      </w:r>
      <w:r w:rsidRPr="000C3187">
        <w:rPr>
          <w:b/>
        </w:rPr>
        <w:t>Mariano Ospina Pérez</w:t>
      </w:r>
      <w:r>
        <w:t>, quien al inicio de su gobierno manifestó que no habría “</w:t>
      </w:r>
      <w:r w:rsidRPr="000C3187">
        <w:rPr>
          <w:b/>
        </w:rPr>
        <w:t>persecución política</w:t>
      </w:r>
      <w:r>
        <w:t>”</w:t>
      </w:r>
      <w:r w:rsidR="00AF55F9">
        <w:t>;</w:t>
      </w:r>
      <w:r w:rsidR="00913D4C">
        <w:t xml:space="preserve"> pero</w:t>
      </w:r>
      <w:r w:rsidR="001E6CB4">
        <w:t xml:space="preserve"> el ambiente de agitación que </w:t>
      </w:r>
      <w:r w:rsidR="00620B49">
        <w:t>vivía el país por parte</w:t>
      </w:r>
      <w:r w:rsidR="00913D4C">
        <w:t xml:space="preserve"> </w:t>
      </w:r>
      <w:r w:rsidR="00620B49">
        <w:t xml:space="preserve">de </w:t>
      </w:r>
      <w:r w:rsidR="00913D4C">
        <w:t>l</w:t>
      </w:r>
      <w:r w:rsidR="00620B49">
        <w:t>o</w:t>
      </w:r>
      <w:r w:rsidR="00913D4C">
        <w:t xml:space="preserve">s </w:t>
      </w:r>
      <w:r w:rsidR="00620B49">
        <w:t>sectores tradicionales del liberalismo frustró esta iniciativa</w:t>
      </w:r>
      <w:r w:rsidR="003B61DA">
        <w:t>.</w:t>
      </w:r>
      <w:r w:rsidR="00720754">
        <w:t xml:space="preserve"> </w:t>
      </w:r>
      <w:r w:rsidR="003B61DA">
        <w:t>N</w:t>
      </w:r>
      <w:r w:rsidR="00913D4C">
        <w:t xml:space="preserve">uevamente </w:t>
      </w:r>
      <w:r w:rsidR="003B61DA">
        <w:t xml:space="preserve">apareció </w:t>
      </w:r>
      <w:r w:rsidR="00913D4C">
        <w:t xml:space="preserve">el </w:t>
      </w:r>
      <w:r w:rsidR="00913D4C" w:rsidRPr="00D2632E">
        <w:rPr>
          <w:b/>
        </w:rPr>
        <w:t>radicalismo político</w:t>
      </w:r>
      <w:r w:rsidR="00913D4C">
        <w:t xml:space="preserve"> en la </w:t>
      </w:r>
      <w:r w:rsidR="003B61DA">
        <w:t xml:space="preserve">vida </w:t>
      </w:r>
      <w:r w:rsidR="00913D4C">
        <w:t>colombiana y como consecuencia</w:t>
      </w:r>
      <w:r w:rsidR="00D2632E">
        <w:t xml:space="preserve"> se desat</w:t>
      </w:r>
      <w:r w:rsidR="00AF55F9">
        <w:t>ó</w:t>
      </w:r>
      <w:r w:rsidR="00D2632E">
        <w:t xml:space="preserve"> el periodo conocido como la </w:t>
      </w:r>
      <w:r w:rsidR="003B61DA" w:rsidRPr="003B61DA">
        <w:rPr>
          <w:b/>
        </w:rPr>
        <w:t>v</w:t>
      </w:r>
      <w:r w:rsidR="00D2632E" w:rsidRPr="00D2632E">
        <w:rPr>
          <w:b/>
        </w:rPr>
        <w:t>iolencia en Colombia</w:t>
      </w:r>
      <w:r w:rsidR="00194350">
        <w:rPr>
          <w:b/>
        </w:rPr>
        <w:t>,</w:t>
      </w:r>
      <w:r w:rsidR="00D2632E">
        <w:t xml:space="preserve"> cuyo detonante fue el asesinato del líder político </w:t>
      </w:r>
      <w:r w:rsidR="00D2632E" w:rsidRPr="00D2632E">
        <w:rPr>
          <w:b/>
        </w:rPr>
        <w:t>Jorge Eli</w:t>
      </w:r>
      <w:r w:rsidR="006F09CC">
        <w:rPr>
          <w:b/>
        </w:rPr>
        <w:t>é</w:t>
      </w:r>
      <w:r w:rsidR="00D2632E" w:rsidRPr="00D2632E">
        <w:rPr>
          <w:b/>
        </w:rPr>
        <w:t>cer Gaitán</w:t>
      </w:r>
      <w:r w:rsidR="00D2632E">
        <w:t>.</w:t>
      </w:r>
      <w:r w:rsidR="00720754">
        <w:t xml:space="preserve"> </w:t>
      </w:r>
      <w:r w:rsidR="00C63838">
        <w:t>[</w:t>
      </w:r>
      <w:hyperlink r:id="rId19" w:history="1">
        <w:r w:rsidR="00C63838" w:rsidRPr="00C63838">
          <w:rPr>
            <w:rStyle w:val="Hipervnculo"/>
          </w:rPr>
          <w:t>VER</w:t>
        </w:r>
      </w:hyperlink>
      <w:r w:rsidR="00C63838">
        <w:t>]</w:t>
      </w:r>
    </w:p>
    <w:p w:rsidR="00D4134C" w:rsidRDefault="00D2632E">
      <w:r>
        <w:t>El gobierno cre</w:t>
      </w:r>
      <w:r w:rsidR="006F09CC">
        <w:t>ó</w:t>
      </w:r>
      <w:r>
        <w:t xml:space="preserve"> una </w:t>
      </w:r>
      <w:r w:rsidRPr="00AC6F7A">
        <w:rPr>
          <w:b/>
        </w:rPr>
        <w:t>fuerza policiva</w:t>
      </w:r>
      <w:r>
        <w:t xml:space="preserve"> llamada </w:t>
      </w:r>
      <w:r w:rsidRPr="00AC6F7A">
        <w:rPr>
          <w:b/>
        </w:rPr>
        <w:t>“POPOL”</w:t>
      </w:r>
      <w:r w:rsidR="00620B49">
        <w:rPr>
          <w:b/>
        </w:rPr>
        <w:t>,</w:t>
      </w:r>
      <w:r w:rsidR="00AC6F7A" w:rsidRPr="00AC6F7A">
        <w:rPr>
          <w:b/>
        </w:rPr>
        <w:t xml:space="preserve"> </w:t>
      </w:r>
      <w:r w:rsidR="00AC6F7A">
        <w:t>conocida popularmente como “</w:t>
      </w:r>
      <w:proofErr w:type="spellStart"/>
      <w:r w:rsidR="00AC6F7A" w:rsidRPr="00AC6F7A">
        <w:rPr>
          <w:b/>
        </w:rPr>
        <w:t>chulavita</w:t>
      </w:r>
      <w:proofErr w:type="spellEnd"/>
      <w:r w:rsidR="00AC6F7A">
        <w:t xml:space="preserve">”, que vigilaba a los sindicatos, las actividades políticas y ejerció la </w:t>
      </w:r>
      <w:r w:rsidR="00AC6F7A" w:rsidRPr="00AC6F7A">
        <w:rPr>
          <w:b/>
        </w:rPr>
        <w:t>violencia y el terror</w:t>
      </w:r>
      <w:r w:rsidR="00AC6F7A">
        <w:t xml:space="preserve"> sobre los liberales.</w:t>
      </w:r>
      <w:r w:rsidR="00720754">
        <w:t xml:space="preserve"> </w:t>
      </w:r>
      <w:r w:rsidR="00AC6F7A">
        <w:t xml:space="preserve">Para </w:t>
      </w:r>
      <w:r w:rsidR="00AC6F7A" w:rsidRPr="00426B8A">
        <w:rPr>
          <w:b/>
        </w:rPr>
        <w:t>1949</w:t>
      </w:r>
      <w:r w:rsidR="00AC6F7A">
        <w:t xml:space="preserve"> la situación de orden público era </w:t>
      </w:r>
      <w:r w:rsidR="00620B49">
        <w:t xml:space="preserve">muy </w:t>
      </w:r>
      <w:r w:rsidR="00AC6F7A">
        <w:t>complicad</w:t>
      </w:r>
      <w:r w:rsidR="009D1F35">
        <w:t>a,</w:t>
      </w:r>
      <w:r w:rsidR="00AC6F7A">
        <w:t xml:space="preserve"> por lo que el presidente Ospina disolvió el Congreso, declar</w:t>
      </w:r>
      <w:r w:rsidR="006F09CC">
        <w:t>ó</w:t>
      </w:r>
      <w:r w:rsidR="009D1F35">
        <w:t xml:space="preserve"> el estado de s</w:t>
      </w:r>
      <w:r w:rsidR="00AC6F7A">
        <w:t>itio y censuró</w:t>
      </w:r>
      <w:r w:rsidR="00720754">
        <w:t xml:space="preserve"> </w:t>
      </w:r>
      <w:r w:rsidR="009D1F35">
        <w:t xml:space="preserve">a </w:t>
      </w:r>
      <w:r w:rsidR="00AC6F7A">
        <w:t>los medios de comunicación</w:t>
      </w:r>
      <w:r w:rsidR="00A07F0F">
        <w:t>.</w:t>
      </w:r>
      <w:r w:rsidR="00426B8A" w:rsidRPr="00426B8A">
        <w:t xml:space="preserve"> </w:t>
      </w:r>
    </w:p>
    <w:p w:rsidR="00426B8A" w:rsidRPr="007C2024" w:rsidRDefault="00426B8A">
      <w:r>
        <w:t xml:space="preserve">Como consecuencia </w:t>
      </w:r>
      <w:r w:rsidR="009D1F35">
        <w:t>de</w:t>
      </w:r>
      <w:r>
        <w:t xml:space="preserve"> la </w:t>
      </w:r>
      <w:r w:rsidRPr="00D4134C">
        <w:rPr>
          <w:b/>
        </w:rPr>
        <w:t>persecución y hostigamiento</w:t>
      </w:r>
      <w:r>
        <w:t xml:space="preserve"> por parte de los conservadores, aparecen grupos de insurgentes conocidos como las </w:t>
      </w:r>
      <w:r w:rsidRPr="00D4134C">
        <w:rPr>
          <w:b/>
        </w:rPr>
        <w:t>guerrillas liberales</w:t>
      </w:r>
      <w:r w:rsidR="00D4134C">
        <w:rPr>
          <w:b/>
        </w:rPr>
        <w:t xml:space="preserve">, </w:t>
      </w:r>
      <w:r w:rsidR="00D4134C" w:rsidRPr="007C2024">
        <w:t xml:space="preserve">denominadas </w:t>
      </w:r>
      <w:r w:rsidR="00D4134C">
        <w:rPr>
          <w:b/>
        </w:rPr>
        <w:t xml:space="preserve">“bandoleros” </w:t>
      </w:r>
      <w:r w:rsidR="00D4134C" w:rsidRPr="007C2024">
        <w:t>por</w:t>
      </w:r>
      <w:r w:rsidR="00720754">
        <w:t xml:space="preserve"> </w:t>
      </w:r>
      <w:r w:rsidR="00D4134C" w:rsidRPr="007C2024">
        <w:t>el gobierno</w:t>
      </w:r>
      <w:r w:rsidR="007C2024">
        <w:rPr>
          <w:b/>
        </w:rPr>
        <w:t xml:space="preserve">, </w:t>
      </w:r>
      <w:r w:rsidR="009D1F35" w:rsidRPr="009D1F35">
        <w:t>en</w:t>
      </w:r>
      <w:r w:rsidR="009D1F35">
        <w:rPr>
          <w:b/>
        </w:rPr>
        <w:t xml:space="preserve"> </w:t>
      </w:r>
      <w:r w:rsidR="007C2024" w:rsidRPr="007C2024">
        <w:t xml:space="preserve">los </w:t>
      </w:r>
      <w:r w:rsidR="00720D68">
        <w:t>L</w:t>
      </w:r>
      <w:r w:rsidR="007C2024" w:rsidRPr="007C2024">
        <w:t xml:space="preserve">lanos </w:t>
      </w:r>
      <w:r w:rsidR="00720D68">
        <w:t>O</w:t>
      </w:r>
      <w:r w:rsidR="007C2024" w:rsidRPr="007C2024">
        <w:t>rientales y</w:t>
      </w:r>
      <w:r w:rsidR="007C2024">
        <w:rPr>
          <w:b/>
        </w:rPr>
        <w:t xml:space="preserve"> </w:t>
      </w:r>
      <w:r w:rsidR="007C2024">
        <w:t xml:space="preserve">en </w:t>
      </w:r>
      <w:r w:rsidR="00720D68">
        <w:t xml:space="preserve">los </w:t>
      </w:r>
      <w:r w:rsidR="007C2024">
        <w:t xml:space="preserve">departamentos </w:t>
      </w:r>
      <w:r w:rsidR="00720D68">
        <w:t>de</w:t>
      </w:r>
      <w:r w:rsidR="007C2024">
        <w:t xml:space="preserve"> Antioquia, Cundinamarca, Santander y Tolima</w:t>
      </w:r>
      <w:r w:rsidR="009D1F35">
        <w:t>.</w:t>
      </w:r>
      <w:r w:rsidR="00F65BEA">
        <w:t xml:space="preserve"> </w:t>
      </w:r>
      <w:r w:rsidR="00F65BEA" w:rsidRPr="00F65BEA">
        <w:rPr>
          <w:b/>
        </w:rPr>
        <w:t>Guadalupe Salcedo</w:t>
      </w:r>
      <w:r w:rsidR="00F65BEA">
        <w:t xml:space="preserve"> </w:t>
      </w:r>
      <w:r w:rsidR="00AF55F9">
        <w:t xml:space="preserve">fue </w:t>
      </w:r>
      <w:r w:rsidR="00F65BEA">
        <w:t xml:space="preserve">uno </w:t>
      </w:r>
      <w:r w:rsidR="00D63304">
        <w:t>de los</w:t>
      </w:r>
      <w:r w:rsidR="00F65BEA">
        <w:t xml:space="preserve"> líderes más </w:t>
      </w:r>
      <w:r w:rsidR="009D1F35">
        <w:t xml:space="preserve">importantes </w:t>
      </w:r>
      <w:r w:rsidR="00F65BEA">
        <w:t>de la</w:t>
      </w:r>
      <w:r w:rsidR="009D1F35">
        <w:t>s</w:t>
      </w:r>
      <w:r w:rsidR="00F65BEA">
        <w:t xml:space="preserve"> guerrillas liberales.</w:t>
      </w:r>
    </w:p>
    <w:p w:rsidR="00A07F0F" w:rsidRDefault="009D1F35">
      <w:r>
        <w:t xml:space="preserve">En medio de esta situación, </w:t>
      </w:r>
      <w:r w:rsidR="00A07F0F" w:rsidRPr="00A07F0F">
        <w:rPr>
          <w:b/>
        </w:rPr>
        <w:t>Laureano Gómez</w:t>
      </w:r>
      <w:r w:rsidR="00A07F0F">
        <w:t xml:space="preserve"> asume la presidencia</w:t>
      </w:r>
      <w:r w:rsidR="002A7CD2">
        <w:t xml:space="preserve"> en </w:t>
      </w:r>
      <w:r w:rsidR="002A7CD2" w:rsidRPr="002A7CD2">
        <w:rPr>
          <w:b/>
        </w:rPr>
        <w:t>1950</w:t>
      </w:r>
      <w:r>
        <w:rPr>
          <w:b/>
        </w:rPr>
        <w:t>.</w:t>
      </w:r>
      <w:r w:rsidR="00A07F0F">
        <w:t xml:space="preserve"> </w:t>
      </w:r>
      <w:r>
        <w:t>S</w:t>
      </w:r>
      <w:r w:rsidR="00A07F0F">
        <w:t xml:space="preserve">u </w:t>
      </w:r>
      <w:r>
        <w:t>a</w:t>
      </w:r>
      <w:r w:rsidR="00CB171B">
        <w:t xml:space="preserve">dministración </w:t>
      </w:r>
      <w:r w:rsidR="00A07F0F">
        <w:t xml:space="preserve">se caracterizó por el </w:t>
      </w:r>
      <w:r w:rsidR="00A07F0F" w:rsidRPr="00A07F0F">
        <w:rPr>
          <w:b/>
        </w:rPr>
        <w:t>radicalismo político</w:t>
      </w:r>
      <w:r w:rsidR="00A07F0F">
        <w:t xml:space="preserve"> y la persecución a </w:t>
      </w:r>
      <w:r w:rsidR="00A07F0F" w:rsidRPr="00EC5107">
        <w:rPr>
          <w:b/>
        </w:rPr>
        <w:t>líderes sindicalistas</w:t>
      </w:r>
      <w:r w:rsidR="00A07F0F">
        <w:t>. En el campo económico impuls</w:t>
      </w:r>
      <w:r>
        <w:t>ó</w:t>
      </w:r>
      <w:r w:rsidR="00A07F0F">
        <w:t xml:space="preserve"> la formación del </w:t>
      </w:r>
      <w:r w:rsidR="00A07F0F" w:rsidRPr="00A07F0F">
        <w:rPr>
          <w:b/>
        </w:rPr>
        <w:t>Banco Popular</w:t>
      </w:r>
      <w:r w:rsidR="00A07F0F">
        <w:t xml:space="preserve"> y el </w:t>
      </w:r>
      <w:r w:rsidR="00A07F0F" w:rsidRPr="00A07F0F">
        <w:rPr>
          <w:b/>
        </w:rPr>
        <w:t>Consejo de Planeación</w:t>
      </w:r>
      <w:r w:rsidR="00CB171B">
        <w:rPr>
          <w:b/>
        </w:rPr>
        <w:t>.</w:t>
      </w:r>
      <w:r w:rsidR="002A7CD2">
        <w:t xml:space="preserve"> </w:t>
      </w:r>
      <w:r w:rsidR="00CB171B">
        <w:t>S</w:t>
      </w:r>
      <w:r w:rsidR="002A7CD2" w:rsidRPr="00CB171B">
        <w:t xml:space="preserve">u gobierno solo </w:t>
      </w:r>
      <w:r w:rsidR="00CB171B">
        <w:lastRenderedPageBreak/>
        <w:t xml:space="preserve">duró </w:t>
      </w:r>
      <w:r w:rsidR="002A7CD2" w:rsidRPr="00CB171B">
        <w:t xml:space="preserve">hasta noviembre de </w:t>
      </w:r>
      <w:r w:rsidR="002A7CD2" w:rsidRPr="00CB171B">
        <w:rPr>
          <w:b/>
        </w:rPr>
        <w:t>1951</w:t>
      </w:r>
      <w:r w:rsidR="00CB171B">
        <w:rPr>
          <w:b/>
        </w:rPr>
        <w:t xml:space="preserve">, </w:t>
      </w:r>
      <w:r w:rsidR="00CB171B" w:rsidRPr="00CB171B">
        <w:t xml:space="preserve">pues debió abandonar el poder </w:t>
      </w:r>
      <w:r w:rsidR="00CB171B">
        <w:t>por</w:t>
      </w:r>
      <w:r w:rsidR="00CB171B" w:rsidRPr="00CB171B">
        <w:t xml:space="preserve"> causa de </w:t>
      </w:r>
      <w:r w:rsidR="00720D68">
        <w:t xml:space="preserve">una </w:t>
      </w:r>
      <w:r w:rsidR="00CB171B" w:rsidRPr="00CB171B">
        <w:t>enfermedad cardiaca</w:t>
      </w:r>
      <w:r w:rsidR="002A7CD2" w:rsidRPr="00CB171B">
        <w:t>.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24"/>
        <w:gridCol w:w="8030"/>
      </w:tblGrid>
      <w:tr w:rsidR="00BD2528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BD2528" w:rsidRPr="00CB171B" w:rsidRDefault="00BD252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CO"/>
              </w:rPr>
            </w:pPr>
          </w:p>
        </w:tc>
      </w:tr>
      <w:tr w:rsidR="00BD2528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BD2528" w:rsidRPr="00773587" w:rsidRDefault="00BD2528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D2528" w:rsidRPr="00773587" w:rsidTr="00337EB6">
        <w:tc>
          <w:tcPr>
            <w:tcW w:w="1024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30" w:type="dxa"/>
          </w:tcPr>
          <w:p w:rsidR="00BD2528" w:rsidRPr="00773587" w:rsidRDefault="00BD2528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B171B">
              <w:rPr>
                <w:rFonts w:ascii="Times New Roman" w:hAnsi="Times New Roman" w:cs="Times New Roman"/>
                <w:color w:val="000000"/>
              </w:rPr>
              <w:t>CS_05_03</w:t>
            </w:r>
            <w:r w:rsidR="00337EB6" w:rsidRPr="00CB171B">
              <w:rPr>
                <w:rFonts w:ascii="Times New Roman" w:hAnsi="Times New Roman" w:cs="Times New Roman"/>
                <w:color w:val="000000"/>
              </w:rPr>
              <w:t>_CO_</w:t>
            </w:r>
            <w:r w:rsidRPr="00CB171B">
              <w:rPr>
                <w:rFonts w:ascii="Times New Roman" w:hAnsi="Times New Roman" w:cs="Times New Roman"/>
                <w:color w:val="000000"/>
              </w:rPr>
              <w:t>IMG0</w:t>
            </w:r>
            <w:r w:rsidR="00E62FD4" w:rsidRPr="00CB171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D2528" w:rsidRPr="00773587" w:rsidTr="00337EB6">
        <w:tc>
          <w:tcPr>
            <w:tcW w:w="1024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30" w:type="dxa"/>
          </w:tcPr>
          <w:p w:rsidR="00BD2528" w:rsidRPr="00773587" w:rsidRDefault="0069100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Mariano Ospina Pérez</w:t>
            </w:r>
          </w:p>
        </w:tc>
      </w:tr>
      <w:tr w:rsidR="00BD2528" w:rsidRPr="00773587" w:rsidTr="00337EB6">
        <w:tc>
          <w:tcPr>
            <w:tcW w:w="1024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030" w:type="dxa"/>
          </w:tcPr>
          <w:p w:rsidR="00BD2528" w:rsidRDefault="00BD2528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BD2528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20" w:anchor="/media/File:Mariano_Ospina_P%C3%A9rez.jpg" w:history="1">
              <w:r w:rsidR="0069100F" w:rsidRPr="00CD6BA9">
                <w:rPr>
                  <w:rStyle w:val="Hipervnculo"/>
                  <w:rFonts w:ascii="Times New Roman" w:hAnsi="Times New Roman" w:cs="Times New Roman"/>
                </w:rPr>
                <w:t>http://en.wikipedia.org/wiki/Mariano_Ospina_P%C3%A9rez#/media/File:Mariano_Ospina_P%C3%A9rez.jpg</w:t>
              </w:r>
            </w:hyperlink>
            <w:r w:rsidR="0069100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2528" w:rsidRPr="00773587" w:rsidTr="00337EB6">
        <w:tc>
          <w:tcPr>
            <w:tcW w:w="1024" w:type="dxa"/>
          </w:tcPr>
          <w:p w:rsidR="00BD2528" w:rsidRPr="00773587" w:rsidRDefault="00BD2528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030" w:type="dxa"/>
          </w:tcPr>
          <w:p w:rsidR="00BD2528" w:rsidRPr="00773587" w:rsidRDefault="0069100F" w:rsidP="00643DCE">
            <w:pPr>
              <w:rPr>
                <w:rFonts w:ascii="Times New Roman" w:hAnsi="Times New Roman" w:cs="Times New Roman"/>
                <w:color w:val="000000"/>
              </w:rPr>
            </w:pPr>
            <w:r w:rsidRPr="00643DCE">
              <w:rPr>
                <w:rFonts w:ascii="Times New Roman" w:hAnsi="Times New Roman" w:cs="Times New Roman"/>
                <w:color w:val="000000"/>
              </w:rPr>
              <w:t xml:space="preserve">Durante el gobierno de </w:t>
            </w:r>
            <w:r w:rsidRPr="00643DCE">
              <w:rPr>
                <w:rFonts w:ascii="Times New Roman" w:hAnsi="Times New Roman" w:cs="Times New Roman"/>
                <w:b/>
                <w:color w:val="000000"/>
              </w:rPr>
              <w:t>Mariano Ospina Pérez</w:t>
            </w:r>
            <w:r w:rsidR="00337EB6" w:rsidRPr="00643DCE">
              <w:rPr>
                <w:rFonts w:ascii="Times New Roman" w:hAnsi="Times New Roman" w:cs="Times New Roman"/>
                <w:color w:val="000000"/>
              </w:rPr>
              <w:t xml:space="preserve"> se 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 xml:space="preserve">presentó </w:t>
            </w:r>
            <w:r w:rsidR="006F09CC" w:rsidRPr="00643DCE">
              <w:rPr>
                <w:rFonts w:ascii="Times New Roman" w:hAnsi="Times New Roman" w:cs="Times New Roman"/>
                <w:color w:val="000000"/>
              </w:rPr>
              <w:t>“E</w:t>
            </w:r>
            <w:r w:rsidR="00337EB6" w:rsidRPr="00643DCE">
              <w:rPr>
                <w:rFonts w:ascii="Times New Roman" w:hAnsi="Times New Roman" w:cs="Times New Roman"/>
                <w:color w:val="000000"/>
              </w:rPr>
              <w:t>l Bogotazo</w:t>
            </w:r>
            <w:r w:rsidR="006F09CC" w:rsidRPr="00643DCE">
              <w:rPr>
                <w:rFonts w:ascii="Times New Roman" w:hAnsi="Times New Roman" w:cs="Times New Roman"/>
                <w:color w:val="000000"/>
              </w:rPr>
              <w:t>”</w:t>
            </w:r>
            <w:r w:rsidR="00337EB6" w:rsidRPr="00643DCE">
              <w:rPr>
                <w:rFonts w:ascii="Times New Roman" w:hAnsi="Times New Roman" w:cs="Times New Roman"/>
                <w:color w:val="000000"/>
              </w:rPr>
              <w:t>, acontecimiento que se desató</w:t>
            </w:r>
            <w:r w:rsidR="00720754" w:rsidRPr="00643DC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>por</w:t>
            </w:r>
            <w:r w:rsidR="00337EB6" w:rsidRPr="00643DCE">
              <w:rPr>
                <w:rFonts w:ascii="Times New Roman" w:hAnsi="Times New Roman" w:cs="Times New Roman"/>
                <w:color w:val="000000"/>
              </w:rPr>
              <w:t xml:space="preserve"> el asesinato de </w:t>
            </w:r>
            <w:r w:rsidR="00337EB6" w:rsidRPr="00643DCE">
              <w:rPr>
                <w:rFonts w:ascii="Times New Roman" w:hAnsi="Times New Roman" w:cs="Times New Roman"/>
                <w:b/>
                <w:color w:val="000000"/>
              </w:rPr>
              <w:t>Jorge Eli</w:t>
            </w:r>
            <w:r w:rsidR="006F09CC" w:rsidRPr="00643DCE">
              <w:rPr>
                <w:rFonts w:ascii="Times New Roman" w:hAnsi="Times New Roman" w:cs="Times New Roman"/>
                <w:b/>
                <w:color w:val="000000"/>
              </w:rPr>
              <w:t>é</w:t>
            </w:r>
            <w:r w:rsidR="00337EB6" w:rsidRPr="00643DCE">
              <w:rPr>
                <w:rFonts w:ascii="Times New Roman" w:hAnsi="Times New Roman" w:cs="Times New Roman"/>
                <w:b/>
                <w:color w:val="000000"/>
              </w:rPr>
              <w:t>cer Gaitán</w:t>
            </w:r>
            <w:r w:rsidR="00643DCE" w:rsidRPr="00643DCE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="00511AC2" w:rsidRPr="00643DCE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>E</w:t>
            </w:r>
            <w:r w:rsidR="00511AC2" w:rsidRPr="00643DCE">
              <w:rPr>
                <w:rFonts w:ascii="Times New Roman" w:hAnsi="Times New Roman" w:cs="Times New Roman"/>
                <w:color w:val="000000"/>
              </w:rPr>
              <w:t>ste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 xml:space="preserve"> hecho </w:t>
            </w:r>
            <w:r w:rsidR="00511AC2" w:rsidRPr="00643DCE">
              <w:rPr>
                <w:rFonts w:ascii="Times New Roman" w:hAnsi="Times New Roman" w:cs="Times New Roman"/>
                <w:color w:val="000000"/>
              </w:rPr>
              <w:t>marcó el</w:t>
            </w:r>
            <w:r w:rsidR="00720754" w:rsidRPr="00643DC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43DCE">
              <w:rPr>
                <w:rFonts w:ascii="Times New Roman" w:hAnsi="Times New Roman" w:cs="Times New Roman"/>
                <w:color w:val="000000"/>
              </w:rPr>
              <w:t xml:space="preserve">inicio 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>d</w:t>
            </w:r>
            <w:r w:rsidRPr="00643DCE">
              <w:rPr>
                <w:rFonts w:ascii="Times New Roman" w:hAnsi="Times New Roman" w:cs="Times New Roman"/>
                <w:color w:val="000000"/>
              </w:rPr>
              <w:t xml:space="preserve">el periodo de la </w:t>
            </w:r>
            <w:r w:rsidR="00643DCE" w:rsidRPr="00643DCE">
              <w:rPr>
                <w:rFonts w:ascii="Times New Roman" w:hAnsi="Times New Roman" w:cs="Times New Roman"/>
                <w:color w:val="000000"/>
              </w:rPr>
              <w:t>v</w:t>
            </w:r>
            <w:r w:rsidRPr="00643DCE">
              <w:rPr>
                <w:rFonts w:ascii="Times New Roman" w:hAnsi="Times New Roman" w:cs="Times New Roman"/>
                <w:color w:val="000000"/>
              </w:rPr>
              <w:t>iolencia en Colombia</w:t>
            </w:r>
            <w:r w:rsidR="00643DCE">
              <w:rPr>
                <w:rFonts w:ascii="Times New Roman" w:hAnsi="Times New Roman" w:cs="Times New Roman"/>
                <w:color w:val="000000"/>
              </w:rPr>
              <w:t>.</w:t>
            </w:r>
            <w:r w:rsidR="00511AC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BD2528" w:rsidRDefault="00BD25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B0D62" w:rsidTr="00297A89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AB0D62" w:rsidRDefault="00AB0D62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0D62" w:rsidTr="00297A8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297A89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0D62" w:rsidRDefault="00AB0D62" w:rsidP="00643DC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Durante el periodo conocido como </w:t>
            </w:r>
            <w:r w:rsidR="00643DCE">
              <w:rPr>
                <w:rFonts w:ascii="Times" w:hAnsi="Times"/>
              </w:rPr>
              <w:t>la</w:t>
            </w:r>
            <w:r w:rsidR="00643DCE">
              <w:rPr>
                <w:rFonts w:ascii="Times" w:hAnsi="Times"/>
                <w:b/>
              </w:rPr>
              <w:t xml:space="preserve"> v</w:t>
            </w:r>
            <w:r w:rsidRPr="00AB0D62">
              <w:rPr>
                <w:rFonts w:ascii="Times" w:hAnsi="Times"/>
                <w:b/>
              </w:rPr>
              <w:t>iolencia</w:t>
            </w:r>
            <w:r>
              <w:rPr>
                <w:rFonts w:ascii="Times" w:hAnsi="Times"/>
              </w:rPr>
              <w:t xml:space="preserve"> aparecieron las guerrillas liberales en diferentes zonas rurales del país. Estos grupos fueron </w:t>
            </w:r>
            <w:r w:rsidR="00643DCE">
              <w:rPr>
                <w:rFonts w:ascii="Times" w:hAnsi="Times"/>
              </w:rPr>
              <w:t xml:space="preserve">denominados </w:t>
            </w:r>
            <w:r>
              <w:rPr>
                <w:rFonts w:ascii="Times" w:hAnsi="Times"/>
              </w:rPr>
              <w:t>por el gobierno como “</w:t>
            </w:r>
            <w:r w:rsidRPr="00AB0D62">
              <w:rPr>
                <w:rFonts w:ascii="Times" w:hAnsi="Times"/>
                <w:b/>
              </w:rPr>
              <w:t>bandoleros</w:t>
            </w:r>
            <w:r>
              <w:rPr>
                <w:rFonts w:ascii="Times" w:hAnsi="Times"/>
              </w:rPr>
              <w:t>” o “</w:t>
            </w:r>
            <w:r w:rsidRPr="00AB0D62">
              <w:rPr>
                <w:rFonts w:ascii="Times" w:hAnsi="Times"/>
                <w:b/>
              </w:rPr>
              <w:t>chusma</w:t>
            </w:r>
            <w:r w:rsidR="00110407">
              <w:rPr>
                <w:rFonts w:ascii="Times" w:hAnsi="Times"/>
              </w:rPr>
              <w:t>”</w:t>
            </w:r>
            <w:r>
              <w:rPr>
                <w:rFonts w:ascii="Times" w:hAnsi="Times"/>
              </w:rPr>
              <w:t>.</w:t>
            </w:r>
          </w:p>
        </w:tc>
      </w:tr>
    </w:tbl>
    <w:p w:rsidR="00AB0D62" w:rsidRDefault="00AB0D62"/>
    <w:p w:rsidR="002559BD" w:rsidRDefault="002559BD">
      <w:r w:rsidRPr="00875301">
        <w:rPr>
          <w:rFonts w:ascii="Times" w:hAnsi="Times"/>
          <w:highlight w:val="yellow"/>
        </w:rPr>
        <w:t xml:space="preserve">[SECCIÓN </w:t>
      </w:r>
      <w:r w:rsidR="00E82E29">
        <w:rPr>
          <w:rFonts w:ascii="Times" w:hAnsi="Times"/>
          <w:highlight w:val="yellow"/>
        </w:rPr>
        <w:t>2</w:t>
      </w:r>
      <w:r w:rsidRPr="00875301">
        <w:rPr>
          <w:rFonts w:ascii="Times" w:hAnsi="Times"/>
          <w:highlight w:val="yellow"/>
        </w:rPr>
        <w:t>]</w:t>
      </w:r>
      <w:r w:rsidR="00720754">
        <w:rPr>
          <w:rFonts w:ascii="Times" w:hAnsi="Times"/>
        </w:rPr>
        <w:t xml:space="preserve"> </w:t>
      </w:r>
      <w:r w:rsidR="00E82E29" w:rsidRPr="001A48CF">
        <w:rPr>
          <w:rFonts w:ascii="Times" w:hAnsi="Times"/>
          <w:b/>
          <w:highlight w:val="yellow"/>
        </w:rPr>
        <w:t>3.1</w:t>
      </w:r>
      <w:r w:rsidR="00E82E29">
        <w:rPr>
          <w:rFonts w:ascii="Times" w:hAnsi="Times"/>
        </w:rPr>
        <w:t xml:space="preserve"> </w:t>
      </w:r>
      <w:r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299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ED2993" w:rsidRPr="005D1738" w:rsidRDefault="00ED299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2993" w:rsidTr="00297A89">
        <w:tc>
          <w:tcPr>
            <w:tcW w:w="2518" w:type="dxa"/>
          </w:tcPr>
          <w:p w:rsidR="00ED2993" w:rsidRPr="00053744" w:rsidRDefault="00ED299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D2993" w:rsidRPr="00053744" w:rsidRDefault="00ED2993" w:rsidP="007A6A0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3DCE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643DCE">
              <w:rPr>
                <w:rFonts w:ascii="Times New Roman" w:hAnsi="Times New Roman" w:cs="Times New Roman"/>
                <w:color w:val="000000"/>
              </w:rPr>
              <w:t>3</w:t>
            </w:r>
            <w:r w:rsidR="00075DFF" w:rsidRPr="00643DCE">
              <w:rPr>
                <w:rFonts w:ascii="Times New Roman" w:hAnsi="Times New Roman" w:cs="Times New Roman"/>
                <w:color w:val="000000"/>
              </w:rPr>
              <w:t>_</w:t>
            </w:r>
            <w:r w:rsidRPr="00643DCE">
              <w:rPr>
                <w:rFonts w:ascii="Times New Roman" w:hAnsi="Times New Roman" w:cs="Times New Roman"/>
                <w:color w:val="000000"/>
              </w:rPr>
              <w:t>REC</w:t>
            </w:r>
            <w:r w:rsidR="00F97572" w:rsidRPr="00643DCE">
              <w:rPr>
                <w:rFonts w:ascii="Times New Roman" w:hAnsi="Times New Roman" w:cs="Times New Roman"/>
                <w:color w:val="000000"/>
              </w:rPr>
              <w:t>11</w:t>
            </w:r>
            <w:r w:rsidRPr="00643DC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2993" w:rsidTr="00297A89">
        <w:tc>
          <w:tcPr>
            <w:tcW w:w="2518" w:type="dxa"/>
          </w:tcPr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D2993" w:rsidRDefault="00F1404F" w:rsidP="001A48C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Periodo de la </w:t>
            </w:r>
            <w:r w:rsidR="001A48CF">
              <w:rPr>
                <w:rFonts w:ascii="Arial" w:hAnsi="Arial" w:cs="Arial"/>
                <w:sz w:val="18"/>
                <w:szCs w:val="18"/>
                <w:lang w:val="es-ES_tradnl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iolencia</w:t>
            </w:r>
          </w:p>
        </w:tc>
      </w:tr>
      <w:tr w:rsidR="00ED2993" w:rsidTr="00297A89">
        <w:tc>
          <w:tcPr>
            <w:tcW w:w="2518" w:type="dxa"/>
          </w:tcPr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1404F" w:rsidRPr="000719EE" w:rsidRDefault="00F1404F" w:rsidP="00F1404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Relacionar columnas</w:t>
            </w:r>
          </w:p>
          <w:p w:rsidR="00ED2993" w:rsidRDefault="00ED2993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559BD" w:rsidRDefault="002559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59BD" w:rsidRPr="005D1738" w:rsidTr="00232700">
        <w:tc>
          <w:tcPr>
            <w:tcW w:w="9033" w:type="dxa"/>
            <w:gridSpan w:val="2"/>
            <w:shd w:val="clear" w:color="auto" w:fill="000000" w:themeFill="text1"/>
          </w:tcPr>
          <w:p w:rsidR="002559BD" w:rsidRPr="005D1738" w:rsidRDefault="002559BD" w:rsidP="002327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559BD" w:rsidTr="00232700">
        <w:tc>
          <w:tcPr>
            <w:tcW w:w="2518" w:type="dxa"/>
          </w:tcPr>
          <w:p w:rsidR="002559BD" w:rsidRPr="00053744" w:rsidRDefault="002559BD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559BD" w:rsidRPr="00053744" w:rsidRDefault="002559BD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3DCE">
              <w:rPr>
                <w:rFonts w:ascii="Times New Roman" w:hAnsi="Times New Roman" w:cs="Times New Roman"/>
                <w:color w:val="000000"/>
              </w:rPr>
              <w:t>CS_05_03</w:t>
            </w:r>
            <w:r w:rsidR="00075DFF" w:rsidRPr="00643DCE">
              <w:rPr>
                <w:rFonts w:ascii="Times New Roman" w:hAnsi="Times New Roman" w:cs="Times New Roman"/>
                <w:color w:val="000000"/>
              </w:rPr>
              <w:t>_</w:t>
            </w:r>
            <w:r w:rsidR="00F97572" w:rsidRPr="00643DCE">
              <w:rPr>
                <w:rFonts w:ascii="Times New Roman" w:hAnsi="Times New Roman" w:cs="Times New Roman"/>
                <w:color w:val="000000"/>
              </w:rPr>
              <w:t>REC12</w:t>
            </w:r>
            <w:r w:rsidRPr="00643DC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559BD" w:rsidTr="00232700">
        <w:tc>
          <w:tcPr>
            <w:tcW w:w="2518" w:type="dxa"/>
          </w:tcPr>
          <w:p w:rsidR="002559BD" w:rsidRDefault="002559BD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559BD" w:rsidRPr="008A2B39" w:rsidRDefault="002559BD" w:rsidP="007A6A0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>Pol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í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tica </w:t>
            </w:r>
            <w:r w:rsidR="007A6A04">
              <w:rPr>
                <w:rFonts w:ascii="Times New Roman" w:hAnsi="Times New Roman" w:cs="Times New Roman"/>
                <w:color w:val="000000"/>
                <w:lang w:val="es-ES"/>
              </w:rPr>
              <w:t>c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olombiana </w:t>
            </w:r>
            <w:r w:rsidR="006F09CC">
              <w:rPr>
                <w:rFonts w:ascii="Times New Roman" w:hAnsi="Times New Roman" w:cs="Times New Roman"/>
                <w:color w:val="000000"/>
                <w:lang w:val="es-ES"/>
              </w:rPr>
              <w:t xml:space="preserve">en 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>la primera mitad del s</w:t>
            </w:r>
            <w:r w:rsidR="006F09CC">
              <w:rPr>
                <w:rFonts w:ascii="Times New Roman" w:hAnsi="Times New Roman" w:cs="Times New Roman"/>
                <w:color w:val="000000"/>
                <w:lang w:val="es-ES"/>
              </w:rPr>
              <w:t>iglo</w:t>
            </w:r>
            <w:r w:rsidRPr="00484F7E">
              <w:rPr>
                <w:rFonts w:ascii="Times New Roman" w:hAnsi="Times New Roman" w:cs="Times New Roman"/>
                <w:color w:val="000000"/>
                <w:lang w:val="es-ES"/>
              </w:rPr>
              <w:t xml:space="preserve"> XX</w:t>
            </w:r>
          </w:p>
        </w:tc>
      </w:tr>
      <w:tr w:rsidR="002559BD" w:rsidTr="00232700">
        <w:tc>
          <w:tcPr>
            <w:tcW w:w="2518" w:type="dxa"/>
          </w:tcPr>
          <w:p w:rsidR="002559BD" w:rsidRDefault="002559BD" w:rsidP="0023270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559BD" w:rsidRDefault="002559BD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</w:tr>
    </w:tbl>
    <w:p w:rsidR="002559BD" w:rsidRDefault="002559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15D56" w:rsidRPr="005D1738" w:rsidTr="00417237">
        <w:tc>
          <w:tcPr>
            <w:tcW w:w="9033" w:type="dxa"/>
            <w:gridSpan w:val="2"/>
            <w:shd w:val="clear" w:color="auto" w:fill="000000" w:themeFill="text1"/>
          </w:tcPr>
          <w:p w:rsidR="00F15D56" w:rsidRPr="005D1738" w:rsidRDefault="00F15D56" w:rsidP="004172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15D56" w:rsidRPr="00053744" w:rsidTr="00417237">
        <w:tc>
          <w:tcPr>
            <w:tcW w:w="2518" w:type="dxa"/>
          </w:tcPr>
          <w:p w:rsidR="00F15D56" w:rsidRPr="00053744" w:rsidRDefault="00F15D56" w:rsidP="004172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15D56" w:rsidRPr="00053744" w:rsidRDefault="00F15D56" w:rsidP="004172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3DCE">
              <w:rPr>
                <w:rFonts w:ascii="Times New Roman" w:hAnsi="Times New Roman" w:cs="Times New Roman"/>
                <w:color w:val="000000"/>
              </w:rPr>
              <w:t>CS_05_03</w:t>
            </w:r>
            <w:r w:rsidR="00F97572" w:rsidRPr="00643DCE">
              <w:rPr>
                <w:rFonts w:ascii="Times New Roman" w:hAnsi="Times New Roman" w:cs="Times New Roman"/>
                <w:color w:val="000000"/>
              </w:rPr>
              <w:t>_REC13</w:t>
            </w:r>
            <w:r w:rsidRPr="00643DC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15D56" w:rsidRPr="008A2B39" w:rsidTr="00417237">
        <w:tc>
          <w:tcPr>
            <w:tcW w:w="2518" w:type="dxa"/>
          </w:tcPr>
          <w:p w:rsidR="00F15D56" w:rsidRDefault="00F15D56" w:rsidP="004172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15D56" w:rsidRPr="000719EE" w:rsidRDefault="00F15D56" w:rsidP="004172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5D56" w:rsidRPr="008A2B39" w:rsidRDefault="00A358D0" w:rsidP="00A358D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Colombia en la p</w:t>
            </w:r>
            <w:r w:rsidR="00F15D56">
              <w:rPr>
                <w:rFonts w:ascii="Times New Roman" w:hAnsi="Times New Roman" w:cs="Times New Roman"/>
                <w:color w:val="000000"/>
                <w:lang w:val="es-ES_tradnl"/>
              </w:rPr>
              <w:t>rimera mitad del siglo XX</w:t>
            </w:r>
          </w:p>
        </w:tc>
      </w:tr>
      <w:tr w:rsidR="00F15D56" w:rsidTr="00417237">
        <w:tc>
          <w:tcPr>
            <w:tcW w:w="2518" w:type="dxa"/>
          </w:tcPr>
          <w:p w:rsidR="00F15D56" w:rsidRDefault="00F15D56" w:rsidP="0041723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15D56" w:rsidRDefault="00F15D56" w:rsidP="0041723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Relacionar fechas con personajes y acontecimientos</w:t>
            </w:r>
          </w:p>
        </w:tc>
      </w:tr>
    </w:tbl>
    <w:p w:rsidR="00F15D56" w:rsidRDefault="00F15D56"/>
    <w:p w:rsidR="00A07F0F" w:rsidRDefault="00580DBA">
      <w:pPr>
        <w:rPr>
          <w:b/>
        </w:rPr>
      </w:pPr>
      <w:r w:rsidRPr="00835F6B">
        <w:rPr>
          <w:highlight w:val="yellow"/>
        </w:rPr>
        <w:t>[SE</w:t>
      </w:r>
      <w:r w:rsidR="006F09CC">
        <w:rPr>
          <w:highlight w:val="yellow"/>
        </w:rPr>
        <w:t>CC</w:t>
      </w:r>
      <w:r w:rsidRPr="00835F6B">
        <w:rPr>
          <w:highlight w:val="yellow"/>
        </w:rPr>
        <w:t>IÓN 2]</w:t>
      </w:r>
      <w:r>
        <w:t xml:space="preserve"> </w:t>
      </w:r>
      <w:r w:rsidR="00E82E29">
        <w:rPr>
          <w:b/>
        </w:rPr>
        <w:t>3.2</w:t>
      </w:r>
      <w:r w:rsidRPr="00580DBA">
        <w:rPr>
          <w:b/>
        </w:rPr>
        <w:t xml:space="preserve"> </w:t>
      </w:r>
      <w:proofErr w:type="spellStart"/>
      <w:r w:rsidR="000C7934" w:rsidRPr="00580DBA">
        <w:rPr>
          <w:b/>
        </w:rPr>
        <w:t>G</w:t>
      </w:r>
      <w:r w:rsidR="000C7934">
        <w:rPr>
          <w:b/>
        </w:rPr>
        <w:t>a</w:t>
      </w:r>
      <w:r w:rsidR="000C7934" w:rsidRPr="00580DBA">
        <w:rPr>
          <w:b/>
        </w:rPr>
        <w:t>itanismo</w:t>
      </w:r>
      <w:proofErr w:type="spellEnd"/>
      <w:r w:rsidR="000C7934">
        <w:rPr>
          <w:b/>
        </w:rPr>
        <w:t xml:space="preserve"> </w:t>
      </w:r>
    </w:p>
    <w:p w:rsidR="00580DBA" w:rsidRDefault="00DA64EF">
      <w:r>
        <w:lastRenderedPageBreak/>
        <w:t>Con este nombre se conoce al movimiento</w:t>
      </w:r>
      <w:r w:rsidR="00720754">
        <w:t xml:space="preserve"> </w:t>
      </w:r>
      <w:r>
        <w:t xml:space="preserve">populista liderado por </w:t>
      </w:r>
      <w:r w:rsidRPr="003F61AB">
        <w:rPr>
          <w:b/>
        </w:rPr>
        <w:t xml:space="preserve">Jorge </w:t>
      </w:r>
      <w:r w:rsidR="00720754">
        <w:rPr>
          <w:b/>
        </w:rPr>
        <w:t>Eliécer</w:t>
      </w:r>
      <w:r w:rsidRPr="003F61AB">
        <w:rPr>
          <w:b/>
        </w:rPr>
        <w:t xml:space="preserve"> Gaitán</w:t>
      </w:r>
      <w:r w:rsidR="00DC5A36">
        <w:t>, quien</w:t>
      </w:r>
      <w:r w:rsidR="00720754">
        <w:t xml:space="preserve"> </w:t>
      </w:r>
      <w:r w:rsidR="00DC5A36">
        <w:t xml:space="preserve">manifestó abiertamente su oposición a la </w:t>
      </w:r>
      <w:r w:rsidR="00DC5A36" w:rsidRPr="003F61AB">
        <w:rPr>
          <w:b/>
        </w:rPr>
        <w:t>oligarquía</w:t>
      </w:r>
      <w:r w:rsidR="00DC5A36">
        <w:t>. Gaitán tuvo una amplia trayectoria política</w:t>
      </w:r>
      <w:r w:rsidR="00643DCE">
        <w:t>:</w:t>
      </w:r>
      <w:r w:rsidR="00DC5A36">
        <w:t xml:space="preserve"> </w:t>
      </w:r>
      <w:r w:rsidR="00643DCE">
        <w:t xml:space="preserve">fue </w:t>
      </w:r>
      <w:r w:rsidR="000A5610">
        <w:t>r</w:t>
      </w:r>
      <w:r w:rsidR="00DC5A36">
        <w:t xml:space="preserve">epresentante a la Cámara, </w:t>
      </w:r>
      <w:r w:rsidR="00643DCE">
        <w:t>a</w:t>
      </w:r>
      <w:r w:rsidR="00DC5A36">
        <w:t xml:space="preserve">lcalde de Bogotá, </w:t>
      </w:r>
      <w:r w:rsidR="000A5610">
        <w:t>d</w:t>
      </w:r>
      <w:r w:rsidR="00DC5A36">
        <w:t>iputado de la Asamblea de Cundinamarca y Ministro de Educación</w:t>
      </w:r>
      <w:r w:rsidR="00720D68">
        <w:t xml:space="preserve"> y de Trabajo</w:t>
      </w:r>
      <w:r w:rsidR="00DC5A36">
        <w:t>. En 1933 fund</w:t>
      </w:r>
      <w:r w:rsidR="000A5610">
        <w:t>ó</w:t>
      </w:r>
      <w:r w:rsidR="00DC5A36">
        <w:t xml:space="preserve"> la </w:t>
      </w:r>
      <w:r w:rsidR="00DC5A36" w:rsidRPr="003F61AB">
        <w:rPr>
          <w:b/>
        </w:rPr>
        <w:t>Unión Nacional de Izquierda Revolucionaria UNIR</w:t>
      </w:r>
      <w:r w:rsidR="00DC5A36">
        <w:t>,</w:t>
      </w:r>
      <w:r w:rsidR="003F61AB">
        <w:t xml:space="preserve"> y</w:t>
      </w:r>
      <w:r w:rsidR="00720754">
        <w:t xml:space="preserve"> </w:t>
      </w:r>
      <w:r w:rsidR="003F61AB">
        <w:t xml:space="preserve">el periódico </w:t>
      </w:r>
      <w:r w:rsidR="00720D68">
        <w:t>“</w:t>
      </w:r>
      <w:r w:rsidR="003F61AB">
        <w:t>Jornada</w:t>
      </w:r>
      <w:r w:rsidR="00720D68">
        <w:t>”</w:t>
      </w:r>
      <w:r w:rsidR="003F61AB">
        <w:t xml:space="preserve">. En </w:t>
      </w:r>
      <w:r w:rsidR="003F61AB" w:rsidRPr="003F61AB">
        <w:rPr>
          <w:b/>
        </w:rPr>
        <w:t>1945</w:t>
      </w:r>
      <w:r w:rsidR="003F61AB">
        <w:t xml:space="preserve"> se postuló como candidato a la presidencia</w:t>
      </w:r>
      <w:r w:rsidR="00720D68">
        <w:t>,</w:t>
      </w:r>
      <w:r w:rsidR="003F61AB">
        <w:t xml:space="preserve"> pero </w:t>
      </w:r>
      <w:r w:rsidR="00720D68">
        <w:t>fue derrotado.</w:t>
      </w:r>
      <w:r w:rsidR="003F61AB">
        <w:t xml:space="preserve"> </w:t>
      </w:r>
    </w:p>
    <w:p w:rsidR="003F61AB" w:rsidRDefault="003F61AB">
      <w:r>
        <w:t xml:space="preserve">En febrero de </w:t>
      </w:r>
      <w:r w:rsidRPr="003F61AB">
        <w:rPr>
          <w:b/>
        </w:rPr>
        <w:t>1948</w:t>
      </w:r>
      <w:r>
        <w:t xml:space="preserve"> convoc</w:t>
      </w:r>
      <w:r w:rsidR="000A5610">
        <w:t>ó</w:t>
      </w:r>
      <w:r>
        <w:t xml:space="preserve"> al pueblo a protestar contra la fuerte represión del gobierno</w:t>
      </w:r>
      <w:r w:rsidR="00720D68">
        <w:t>, manifestación conocida</w:t>
      </w:r>
      <w:r>
        <w:t xml:space="preserve"> como la </w:t>
      </w:r>
      <w:r w:rsidRPr="003F61AB">
        <w:rPr>
          <w:b/>
        </w:rPr>
        <w:t>“marcha del silencio”</w:t>
      </w:r>
      <w:r w:rsidR="00720D68">
        <w:rPr>
          <w:b/>
        </w:rPr>
        <w:t xml:space="preserve">. </w:t>
      </w:r>
      <w:r w:rsidR="00720D68" w:rsidRPr="00720D68">
        <w:t>En esta</w:t>
      </w:r>
      <w:r>
        <w:t xml:space="preserve"> </w:t>
      </w:r>
      <w:r w:rsidR="00720D68">
        <w:t>proclamó</w:t>
      </w:r>
      <w:r>
        <w:t xml:space="preserve"> uno de sus discursos más conocidos y aplaudidos: </w:t>
      </w:r>
      <w:r w:rsidRPr="003F61AB">
        <w:rPr>
          <w:b/>
        </w:rPr>
        <w:t>“la oración por la paz”</w:t>
      </w:r>
      <w:r w:rsidR="00720D68">
        <w:rPr>
          <w:b/>
        </w:rPr>
        <w:t>,</w:t>
      </w:r>
      <w:r>
        <w:rPr>
          <w:b/>
        </w:rPr>
        <w:t xml:space="preserve"> </w:t>
      </w:r>
      <w:r w:rsidRPr="002F7EC8">
        <w:t xml:space="preserve">en </w:t>
      </w:r>
      <w:r w:rsidR="00720D68">
        <w:t>la</w:t>
      </w:r>
      <w:r w:rsidRPr="002F7EC8">
        <w:t xml:space="preserve"> que </w:t>
      </w:r>
      <w:r w:rsidR="002F7EC8" w:rsidRPr="002F7EC8">
        <w:t>pedía</w:t>
      </w:r>
      <w:r w:rsidR="002F7EC8">
        <w:t xml:space="preserve"> al presidente </w:t>
      </w:r>
      <w:r w:rsidR="002F7EC8" w:rsidRPr="002F7EC8">
        <w:rPr>
          <w:b/>
        </w:rPr>
        <w:t>Ospina Pérez</w:t>
      </w:r>
      <w:r w:rsidR="002F7EC8" w:rsidRPr="002F7EC8">
        <w:t xml:space="preserve"> que cesara</w:t>
      </w:r>
      <w:r w:rsidR="002F7EC8">
        <w:t>n las persecuciones, que im</w:t>
      </w:r>
      <w:r w:rsidR="002F7EC8" w:rsidRPr="002F7EC8">
        <w:t xml:space="preserve">pidiera la </w:t>
      </w:r>
      <w:r w:rsidR="002F7EC8">
        <w:t>violencia</w:t>
      </w:r>
      <w:r w:rsidR="002F7EC8" w:rsidRPr="002F7EC8">
        <w:t xml:space="preserve"> y defendiera la vida.</w:t>
      </w:r>
      <w:r w:rsidR="00720754">
        <w:t xml:space="preserve"> </w:t>
      </w:r>
      <w:r w:rsidR="000C7934">
        <w:t>[</w:t>
      </w:r>
      <w:hyperlink r:id="rId21" w:history="1">
        <w:r w:rsidR="000C7934" w:rsidRPr="000C7934">
          <w:rPr>
            <w:rStyle w:val="Hipervnculo"/>
          </w:rPr>
          <w:t>VER</w:t>
        </w:r>
      </w:hyperlink>
      <w:r w:rsidR="000C7934">
        <w:t>]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A55B3" w:rsidRPr="00773587" w:rsidTr="00222AD7">
        <w:tc>
          <w:tcPr>
            <w:tcW w:w="9054" w:type="dxa"/>
            <w:gridSpan w:val="2"/>
            <w:shd w:val="clear" w:color="auto" w:fill="0D0D0D" w:themeFill="text1" w:themeFillTint="F2"/>
          </w:tcPr>
          <w:p w:rsidR="005A55B3" w:rsidRPr="00773587" w:rsidRDefault="005A55B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5A55B3" w:rsidRPr="00773587" w:rsidTr="00222AD7">
        <w:tc>
          <w:tcPr>
            <w:tcW w:w="9054" w:type="dxa"/>
            <w:gridSpan w:val="2"/>
            <w:shd w:val="clear" w:color="auto" w:fill="0D0D0D" w:themeFill="text1" w:themeFillTint="F2"/>
          </w:tcPr>
          <w:p w:rsidR="005A55B3" w:rsidRPr="00773587" w:rsidRDefault="005A55B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5B3" w:rsidRPr="00773587" w:rsidTr="00222AD7">
        <w:tc>
          <w:tcPr>
            <w:tcW w:w="1242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:rsidR="005A55B3" w:rsidRPr="00773587" w:rsidRDefault="005A55B3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E7CFC">
              <w:rPr>
                <w:rFonts w:ascii="Times New Roman" w:hAnsi="Times New Roman" w:cs="Times New Roman"/>
                <w:color w:val="000000"/>
              </w:rPr>
              <w:t>CS_05_03</w:t>
            </w:r>
            <w:r w:rsidR="00273190" w:rsidRPr="00EE7CFC">
              <w:rPr>
                <w:rFonts w:ascii="Times New Roman" w:hAnsi="Times New Roman" w:cs="Times New Roman"/>
                <w:color w:val="000000"/>
              </w:rPr>
              <w:t>_CO_</w:t>
            </w:r>
            <w:r w:rsidRPr="00EE7CFC">
              <w:rPr>
                <w:rFonts w:ascii="Times New Roman" w:hAnsi="Times New Roman" w:cs="Times New Roman"/>
                <w:color w:val="000000"/>
              </w:rPr>
              <w:t>IMG0</w:t>
            </w:r>
            <w:r w:rsidR="00E62FD4" w:rsidRPr="00EE7CFC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5A55B3" w:rsidRPr="00773587" w:rsidTr="00222AD7">
        <w:tc>
          <w:tcPr>
            <w:tcW w:w="1242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:rsidR="005A55B3" w:rsidRPr="00773587" w:rsidRDefault="005A55B3" w:rsidP="006F09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 Jorge Eli</w:t>
            </w:r>
            <w:r w:rsidR="006F09CC">
              <w:rPr>
                <w:rFonts w:ascii="Times New Roman" w:hAnsi="Times New Roman" w:cs="Times New Roman"/>
                <w:color w:val="000000"/>
              </w:rPr>
              <w:t>é</w:t>
            </w:r>
            <w:r>
              <w:rPr>
                <w:rFonts w:ascii="Times New Roman" w:hAnsi="Times New Roman" w:cs="Times New Roman"/>
                <w:color w:val="000000"/>
              </w:rPr>
              <w:t>cer Gaitán</w:t>
            </w:r>
          </w:p>
        </w:tc>
      </w:tr>
      <w:tr w:rsidR="005A55B3" w:rsidRPr="00773587" w:rsidTr="00222AD7">
        <w:tc>
          <w:tcPr>
            <w:tcW w:w="1242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:rsidR="005A55B3" w:rsidRDefault="005A55B3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5A55B3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22" w:anchor="/media/File:Jorge_Eliecer_Gaitan_(1936).jpg" w:history="1">
              <w:r w:rsidR="005A55B3" w:rsidRPr="00CD6BA9">
                <w:rPr>
                  <w:rStyle w:val="Hipervnculo"/>
                  <w:rFonts w:ascii="Times New Roman" w:hAnsi="Times New Roman" w:cs="Times New Roman"/>
                </w:rPr>
                <w:t>http://en.wikipedia.org/wiki/Jorge_Eli%C3%A9cer_Gait%C3%A1n#/media/File:Jorge_</w:t>
              </w:r>
              <w:r w:rsidR="00720754">
                <w:rPr>
                  <w:rStyle w:val="Hipervnculo"/>
                  <w:rFonts w:ascii="Times New Roman" w:hAnsi="Times New Roman" w:cs="Times New Roman"/>
                </w:rPr>
                <w:t>Eliécer</w:t>
              </w:r>
              <w:r w:rsidR="005A55B3" w:rsidRPr="00CD6BA9">
                <w:rPr>
                  <w:rStyle w:val="Hipervnculo"/>
                  <w:rFonts w:ascii="Times New Roman" w:hAnsi="Times New Roman" w:cs="Times New Roman"/>
                </w:rPr>
                <w:t>_Gaitan_(1936).jpg</w:t>
              </w:r>
            </w:hyperlink>
            <w:r w:rsidR="005A55B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55B3" w:rsidRPr="00773587" w:rsidTr="00222AD7">
        <w:tc>
          <w:tcPr>
            <w:tcW w:w="1242" w:type="dxa"/>
          </w:tcPr>
          <w:p w:rsidR="005A55B3" w:rsidRPr="00773587" w:rsidRDefault="005A55B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:rsidR="005A55B3" w:rsidRPr="00773587" w:rsidRDefault="00BA323E" w:rsidP="00720D68">
            <w:pPr>
              <w:rPr>
                <w:rFonts w:ascii="Times New Roman" w:hAnsi="Times New Roman" w:cs="Times New Roman"/>
                <w:color w:val="000000"/>
              </w:rPr>
            </w:pPr>
            <w:r w:rsidRPr="00EE7CFC">
              <w:rPr>
                <w:rFonts w:ascii="Times New Roman" w:hAnsi="Times New Roman" w:cs="Times New Roman"/>
                <w:color w:val="000000"/>
              </w:rPr>
              <w:t xml:space="preserve">Las ideas de </w:t>
            </w:r>
            <w:r w:rsidR="005A55B3" w:rsidRPr="00EE7CFC">
              <w:rPr>
                <w:rFonts w:ascii="Times New Roman" w:hAnsi="Times New Roman" w:cs="Times New Roman"/>
                <w:b/>
                <w:color w:val="000000"/>
              </w:rPr>
              <w:t>Jorge Eli</w:t>
            </w:r>
            <w:r w:rsidR="006F09CC" w:rsidRPr="00EE7CFC">
              <w:rPr>
                <w:rFonts w:ascii="Times New Roman" w:hAnsi="Times New Roman" w:cs="Times New Roman"/>
                <w:b/>
                <w:color w:val="000000"/>
              </w:rPr>
              <w:t>é</w:t>
            </w:r>
            <w:r w:rsidR="005A55B3" w:rsidRPr="00EE7CFC">
              <w:rPr>
                <w:rFonts w:ascii="Times New Roman" w:hAnsi="Times New Roman" w:cs="Times New Roman"/>
                <w:b/>
                <w:color w:val="000000"/>
              </w:rPr>
              <w:t>cer Gaitán</w:t>
            </w:r>
            <w:r w:rsidR="000A5610" w:rsidRPr="00EE7CFC">
              <w:rPr>
                <w:rFonts w:ascii="Times New Roman" w:hAnsi="Times New Roman" w:cs="Times New Roman"/>
                <w:b/>
                <w:color w:val="000000"/>
              </w:rPr>
              <w:t>,</w:t>
            </w:r>
            <w:r w:rsidR="005A55B3" w:rsidRPr="00EE7CFC">
              <w:rPr>
                <w:rFonts w:ascii="Times New Roman" w:hAnsi="Times New Roman" w:cs="Times New Roman"/>
                <w:color w:val="000000"/>
              </w:rPr>
              <w:t xml:space="preserve"> conocido como el </w:t>
            </w:r>
            <w:r w:rsidRPr="00EE7CFC">
              <w:rPr>
                <w:rFonts w:ascii="Times New Roman" w:hAnsi="Times New Roman" w:cs="Times New Roman"/>
                <w:color w:val="000000"/>
              </w:rPr>
              <w:t xml:space="preserve">“Caudillo del 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>p</w:t>
            </w:r>
            <w:r w:rsidR="005A55B3" w:rsidRPr="00EE7CFC">
              <w:rPr>
                <w:rFonts w:ascii="Times New Roman" w:hAnsi="Times New Roman" w:cs="Times New Roman"/>
                <w:color w:val="000000"/>
              </w:rPr>
              <w:t>ueblo”</w:t>
            </w:r>
            <w:r w:rsidR="00720754" w:rsidRPr="00EE7CF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A5610" w:rsidRPr="00EE7CFC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E31163" w:rsidRPr="00EE7CFC">
              <w:rPr>
                <w:rFonts w:ascii="Times New Roman" w:hAnsi="Times New Roman" w:cs="Times New Roman"/>
                <w:color w:val="000000"/>
              </w:rPr>
              <w:t>quien fund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>ó</w:t>
            </w:r>
            <w:r w:rsidR="00E31163" w:rsidRPr="00EE7CFC">
              <w:rPr>
                <w:rFonts w:ascii="Times New Roman" w:hAnsi="Times New Roman" w:cs="Times New Roman"/>
                <w:color w:val="000000"/>
              </w:rPr>
              <w:t xml:space="preserve"> el partido político Unión Nacional de la Izquierda Revolucionaria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20D68" w:rsidRPr="00EE7CFC">
              <w:rPr>
                <w:rFonts w:ascii="Times New Roman" w:hAnsi="Times New Roman" w:cs="Times New Roman"/>
                <w:b/>
                <w:color w:val="000000"/>
              </w:rPr>
              <w:t>UNIR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>)</w:t>
            </w:r>
            <w:r w:rsidR="000A5610" w:rsidRPr="00EE7CFC">
              <w:rPr>
                <w:rFonts w:ascii="Times New Roman" w:hAnsi="Times New Roman" w:cs="Times New Roman"/>
                <w:color w:val="000000"/>
              </w:rPr>
              <w:t>,</w:t>
            </w:r>
            <w:r w:rsidR="00E31163" w:rsidRPr="00EE7CF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73190" w:rsidRPr="00EE7CFC">
              <w:rPr>
                <w:rFonts w:ascii="Times New Roman" w:hAnsi="Times New Roman" w:cs="Times New Roman"/>
                <w:color w:val="000000"/>
              </w:rPr>
              <w:t>tuvieron</w:t>
            </w:r>
            <w:r w:rsidRPr="00EE7CFC">
              <w:rPr>
                <w:rFonts w:ascii="Times New Roman" w:hAnsi="Times New Roman" w:cs="Times New Roman"/>
                <w:color w:val="000000"/>
              </w:rPr>
              <w:t xml:space="preserve"> gran influencia en el acontecer nacional 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>de</w:t>
            </w:r>
            <w:r w:rsidRPr="00EE7CFC">
              <w:rPr>
                <w:rFonts w:ascii="Times New Roman" w:hAnsi="Times New Roman" w:cs="Times New Roman"/>
                <w:color w:val="000000"/>
              </w:rPr>
              <w:t xml:space="preserve"> los años </w:t>
            </w:r>
            <w:r w:rsidR="00273190" w:rsidRPr="00EE7CFC">
              <w:rPr>
                <w:rFonts w:ascii="Times New Roman" w:hAnsi="Times New Roman" w:cs="Times New Roman"/>
                <w:color w:val="000000"/>
              </w:rPr>
              <w:t>treinta y cuarenta del siglo XX</w:t>
            </w:r>
            <w:r w:rsidR="00720D68" w:rsidRPr="00EE7CFC">
              <w:rPr>
                <w:rFonts w:ascii="Times New Roman" w:hAnsi="Times New Roman" w:cs="Times New Roman"/>
                <w:color w:val="000000"/>
              </w:rPr>
              <w:t>.</w:t>
            </w:r>
            <w:r w:rsidR="0027319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2559BD" w:rsidRDefault="002559BD" w:rsidP="002559BD"/>
    <w:p w:rsidR="002559BD" w:rsidRDefault="002559BD" w:rsidP="002559BD">
      <w:r w:rsidRPr="00875301">
        <w:rPr>
          <w:rFonts w:ascii="Times" w:hAnsi="Times"/>
          <w:highlight w:val="yellow"/>
        </w:rPr>
        <w:t xml:space="preserve">[SECCIÓN </w:t>
      </w:r>
      <w:r w:rsidR="00E82E29">
        <w:rPr>
          <w:rFonts w:ascii="Times" w:hAnsi="Times"/>
          <w:highlight w:val="yellow"/>
        </w:rPr>
        <w:t>3</w:t>
      </w:r>
      <w:r w:rsidRPr="0087530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82E29" w:rsidRPr="006F09CC">
        <w:rPr>
          <w:rFonts w:ascii="Times" w:hAnsi="Times"/>
          <w:b/>
        </w:rPr>
        <w:t>3.2.1</w:t>
      </w:r>
      <w:r w:rsidR="00720754">
        <w:rPr>
          <w:rFonts w:ascii="Times" w:hAnsi="Times"/>
          <w:b/>
        </w:rPr>
        <w:t xml:space="preserve"> </w:t>
      </w:r>
      <w:r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61BF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BC61BF" w:rsidRPr="005D1738" w:rsidRDefault="00BC61BF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C61BF" w:rsidTr="00297A89">
        <w:tc>
          <w:tcPr>
            <w:tcW w:w="2518" w:type="dxa"/>
          </w:tcPr>
          <w:p w:rsidR="00BC61BF" w:rsidRPr="00053744" w:rsidRDefault="00BC61BF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61BF" w:rsidRPr="00053744" w:rsidRDefault="00836A64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E7CFC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EE7CFC">
              <w:rPr>
                <w:rFonts w:ascii="Times New Roman" w:hAnsi="Times New Roman" w:cs="Times New Roman"/>
                <w:color w:val="000000"/>
              </w:rPr>
              <w:t>3</w:t>
            </w:r>
            <w:r w:rsidR="00232700" w:rsidRPr="00EE7CFC">
              <w:rPr>
                <w:rFonts w:ascii="Times New Roman" w:hAnsi="Times New Roman" w:cs="Times New Roman"/>
                <w:color w:val="000000"/>
              </w:rPr>
              <w:t>_REC1</w:t>
            </w:r>
            <w:r w:rsidR="00F97572">
              <w:rPr>
                <w:rFonts w:ascii="Times New Roman" w:hAnsi="Times New Roman" w:cs="Times New Roman"/>
                <w:color w:val="000000"/>
              </w:rPr>
              <w:t>4</w:t>
            </w:r>
            <w:r w:rsidR="0023270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61BF" w:rsidTr="00297A89">
        <w:tc>
          <w:tcPr>
            <w:tcW w:w="2518" w:type="dxa"/>
          </w:tcPr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E443E" w:rsidRPr="000719EE" w:rsidRDefault="009E443E" w:rsidP="009E44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Jorge Eli</w:t>
            </w:r>
            <w:r w:rsidR="006F09CC">
              <w:rPr>
                <w:rFonts w:ascii="Arial" w:hAnsi="Arial" w:cs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 Gaitán</w:t>
            </w:r>
          </w:p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61BF" w:rsidTr="00297A89">
        <w:tc>
          <w:tcPr>
            <w:tcW w:w="2518" w:type="dxa"/>
          </w:tcPr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E443E" w:rsidRPr="000719EE" w:rsidRDefault="009E443E" w:rsidP="009E44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  <w:p w:rsidR="00BC61BF" w:rsidRDefault="00BC61BF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32700" w:rsidRDefault="00232700"/>
    <w:p w:rsidR="007D1E62" w:rsidRDefault="007D1E62"/>
    <w:p w:rsidR="007D1E62" w:rsidRDefault="007D1E62"/>
    <w:p w:rsidR="007D1E62" w:rsidRDefault="007D1E62"/>
    <w:p w:rsidR="007D1E62" w:rsidRDefault="007D1E62"/>
    <w:p w:rsidR="00572679" w:rsidRDefault="00572679"/>
    <w:p w:rsidR="007D1E62" w:rsidRDefault="007D1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59BD" w:rsidRPr="005D1738" w:rsidTr="00232700">
        <w:tc>
          <w:tcPr>
            <w:tcW w:w="9033" w:type="dxa"/>
            <w:gridSpan w:val="2"/>
            <w:shd w:val="clear" w:color="auto" w:fill="000000" w:themeFill="text1"/>
          </w:tcPr>
          <w:p w:rsidR="002559BD" w:rsidRPr="005D1738" w:rsidRDefault="002559BD" w:rsidP="002327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2559BD" w:rsidRPr="00053744" w:rsidTr="00232700">
        <w:tc>
          <w:tcPr>
            <w:tcW w:w="2518" w:type="dxa"/>
          </w:tcPr>
          <w:p w:rsidR="002559BD" w:rsidRPr="00053744" w:rsidRDefault="002559BD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559BD" w:rsidRPr="00053744" w:rsidRDefault="00F97572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59DA">
              <w:rPr>
                <w:rFonts w:ascii="Times New Roman" w:hAnsi="Times New Roman" w:cs="Times New Roman"/>
                <w:color w:val="000000"/>
              </w:rPr>
              <w:t>CS_05_03_REC15</w:t>
            </w:r>
            <w:r w:rsidR="002559BD" w:rsidRPr="00FF59D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559BD" w:rsidTr="00232700">
        <w:tc>
          <w:tcPr>
            <w:tcW w:w="2518" w:type="dxa"/>
          </w:tcPr>
          <w:p w:rsidR="002559BD" w:rsidRDefault="002559BD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559BD" w:rsidRPr="008F385F" w:rsidRDefault="002559BD" w:rsidP="00232700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“</w:t>
            </w:r>
            <w:r w:rsidRPr="00EE7CF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ración por la paz”</w:t>
            </w:r>
          </w:p>
        </w:tc>
      </w:tr>
      <w:tr w:rsidR="002559BD" w:rsidRPr="00F8484C" w:rsidTr="00232700">
        <w:tc>
          <w:tcPr>
            <w:tcW w:w="2518" w:type="dxa"/>
          </w:tcPr>
          <w:p w:rsidR="002559BD" w:rsidRDefault="002559BD" w:rsidP="0023270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262D1" w:rsidRDefault="002559BD" w:rsidP="0023270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Análisis de textos</w:t>
            </w:r>
            <w:r w:rsidR="009262D1">
              <w:rPr>
                <w:rFonts w:ascii="Times" w:hAnsi="Times"/>
              </w:rPr>
              <w:t xml:space="preserve"> cortos sobre las ideas políticas de Gaitán</w:t>
            </w:r>
          </w:p>
          <w:p w:rsidR="009262D1" w:rsidRDefault="009262D1" w:rsidP="00232700">
            <w:pPr>
              <w:rPr>
                <w:rFonts w:ascii="Times" w:hAnsi="Times"/>
              </w:rPr>
            </w:pPr>
          </w:p>
          <w:p w:rsidR="009262D1" w:rsidRPr="009262D1" w:rsidRDefault="009262D1" w:rsidP="009262D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262D1">
              <w:rPr>
                <w:rFonts w:ascii="Arial" w:hAnsi="Arial"/>
                <w:sz w:val="18"/>
                <w:szCs w:val="18"/>
                <w:lang w:val="es-ES_tradnl"/>
              </w:rPr>
              <w:t>FICHA DEL PROFESOR</w:t>
            </w:r>
          </w:p>
          <w:p w:rsidR="009262D1" w:rsidRDefault="009262D1" w:rsidP="009262D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9262D1" w:rsidRPr="000719EE" w:rsidRDefault="009262D1" w:rsidP="009262D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B7FB8">
              <w:t>Título</w:t>
            </w:r>
            <w:r>
              <w:t xml:space="preserve">: </w:t>
            </w:r>
            <w:r>
              <w:rPr>
                <w:rFonts w:ascii="Times New Roman" w:hAnsi="Times New Roman" w:cs="Times New Roman"/>
                <w:b/>
                <w:color w:val="000000"/>
              </w:rPr>
              <w:t>“Oración por la paz”</w:t>
            </w:r>
          </w:p>
          <w:p w:rsidR="009262D1" w:rsidRDefault="009262D1" w:rsidP="009262D1">
            <w:r w:rsidRPr="00FB7FB8">
              <w:t>Descripción</w:t>
            </w:r>
            <w:r>
              <w:t>: Análisis de textos</w:t>
            </w:r>
          </w:p>
          <w:p w:rsidR="009262D1" w:rsidRDefault="009262D1" w:rsidP="009262D1">
            <w:r w:rsidRPr="00FB7FB8">
              <w:t>Temporalización</w:t>
            </w:r>
            <w:r>
              <w:t>: 30 minutos</w:t>
            </w:r>
          </w:p>
          <w:p w:rsidR="009262D1" w:rsidRDefault="009262D1" w:rsidP="009262D1">
            <w:r w:rsidRPr="00FB7FB8">
              <w:t>Tipo</w:t>
            </w:r>
            <w:r>
              <w:t xml:space="preserve"> de recurso: interactivo</w:t>
            </w:r>
          </w:p>
          <w:p w:rsidR="009262D1" w:rsidRDefault="009262D1" w:rsidP="009262D1">
            <w:pPr>
              <w:rPr>
                <w:rFonts w:ascii="Times" w:hAnsi="Times"/>
              </w:rPr>
            </w:pPr>
            <w:r w:rsidRPr="00FB7FB8">
              <w:t>Competencia</w:t>
            </w:r>
            <w:r>
              <w:t xml:space="preserve">: </w:t>
            </w:r>
          </w:p>
          <w:p w:rsidR="009262D1" w:rsidRPr="00FB7FB8" w:rsidRDefault="009262D1" w:rsidP="009262D1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9262D1" w:rsidRDefault="009262D1" w:rsidP="009262D1">
            <w:r w:rsidRPr="00FB7FB8">
              <w:t>Objetivo</w:t>
            </w:r>
            <w:r>
              <w:t xml:space="preserve">: </w:t>
            </w:r>
            <w:r w:rsidR="00BC2B90">
              <w:t>d</w:t>
            </w:r>
            <w:r>
              <w:t xml:space="preserve">eterminar la importancia histórica de Jorge </w:t>
            </w:r>
            <w:r w:rsidR="00720754">
              <w:t>Eliécer</w:t>
            </w:r>
            <w:r>
              <w:t xml:space="preserve"> Gaitán y </w:t>
            </w:r>
            <w:r w:rsidR="006F09CC">
              <w:t>“E</w:t>
            </w:r>
            <w:r>
              <w:t>l Bogotazo</w:t>
            </w:r>
            <w:r w:rsidR="006F09CC">
              <w:t>”.</w:t>
            </w:r>
            <w:r>
              <w:t xml:space="preserve"> </w:t>
            </w:r>
          </w:p>
          <w:p w:rsidR="009262D1" w:rsidRPr="00BB746A" w:rsidRDefault="009262D1" w:rsidP="009262D1">
            <w:pPr>
              <w:rPr>
                <w:b/>
              </w:rPr>
            </w:pPr>
            <w:r w:rsidRPr="00BB746A">
              <w:rPr>
                <w:b/>
              </w:rPr>
              <w:t>Antes de la presentación</w:t>
            </w:r>
          </w:p>
          <w:p w:rsidR="009262D1" w:rsidRDefault="009262D1" w:rsidP="009262D1">
            <w:r>
              <w:t>Contextualizar sobre la situación de orden público que se vivía en el país a causa del radicalismo político del partido conservador, quien cre</w:t>
            </w:r>
            <w:r w:rsidR="00BC2B90">
              <w:t>ó</w:t>
            </w:r>
            <w:r>
              <w:t xml:space="preserve"> fuerzas especiales</w:t>
            </w:r>
            <w:r w:rsidR="00BC2B90">
              <w:t>,</w:t>
            </w:r>
            <w:r>
              <w:t xml:space="preserve"> como la “POPOL”</w:t>
            </w:r>
            <w:r w:rsidR="00BC2B90">
              <w:t>,</w:t>
            </w:r>
            <w:r>
              <w:t xml:space="preserve"> para ejercer control y perseguir a los liberales.</w:t>
            </w:r>
          </w:p>
          <w:p w:rsidR="009262D1" w:rsidRPr="00BB746A" w:rsidRDefault="009262D1" w:rsidP="009262D1">
            <w:pPr>
              <w:rPr>
                <w:b/>
              </w:rPr>
            </w:pPr>
            <w:r w:rsidRPr="00BB746A">
              <w:rPr>
                <w:b/>
              </w:rPr>
              <w:t>Después de la presentación</w:t>
            </w:r>
          </w:p>
          <w:p w:rsidR="009262D1" w:rsidRPr="00E22BB8" w:rsidRDefault="009262D1" w:rsidP="009262D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 xml:space="preserve">Pedir a los estudiantes que escriban sus </w:t>
            </w:r>
            <w:r w:rsidR="00BC2B90">
              <w:t xml:space="preserve">puntos de vista </w:t>
            </w:r>
            <w:r>
              <w:t>sobre los textos y después socializarl</w:t>
            </w:r>
            <w:r w:rsidR="00BC72AA">
              <w:t>o</w:t>
            </w:r>
            <w:r>
              <w:t>s para llegar a una conclusión general. Al final se puede construir un mapa mental entre todos.</w:t>
            </w:r>
          </w:p>
          <w:p w:rsidR="009262D1" w:rsidRPr="00F4317E" w:rsidRDefault="009262D1" w:rsidP="009262D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9262D1" w:rsidRDefault="009262D1" w:rsidP="009262D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FICHA DEL ALUMNO</w:t>
            </w:r>
          </w:p>
          <w:p w:rsidR="009262D1" w:rsidRDefault="009262D1" w:rsidP="009262D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  <w:p w:rsidR="009262D1" w:rsidRDefault="009262D1" w:rsidP="009262D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872B7">
              <w:t xml:space="preserve">Título: </w:t>
            </w:r>
            <w:r>
              <w:rPr>
                <w:rFonts w:ascii="Times New Roman" w:hAnsi="Times New Roman" w:cs="Times New Roman"/>
                <w:b/>
                <w:color w:val="000000"/>
              </w:rPr>
              <w:t>“Oración por la paz”</w:t>
            </w:r>
          </w:p>
          <w:p w:rsidR="009262D1" w:rsidRDefault="009262D1" w:rsidP="009262D1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t>Descripción: los textos incluidos en este recurso te acercar</w:t>
            </w:r>
            <w:r w:rsidR="00BC2B90">
              <w:t>á</w:t>
            </w:r>
            <w:r>
              <w:t>n</w:t>
            </w:r>
            <w:r w:rsidR="00BC2B90">
              <w:t>,</w:t>
            </w:r>
            <w:r>
              <w:t xml:space="preserve"> por una parte</w:t>
            </w:r>
            <w:r w:rsidR="00BC2B90">
              <w:t>,</w:t>
            </w:r>
            <w:r>
              <w:t xml:space="preserve"> al pensamiento político de Gaitán y</w:t>
            </w:r>
            <w:r w:rsidR="00BC2B90">
              <w:t>,</w:t>
            </w:r>
            <w:r>
              <w:t xml:space="preserve"> por otr</w:t>
            </w:r>
            <w:r w:rsidR="00BC2B90">
              <w:t>a,</w:t>
            </w:r>
            <w:r>
              <w:t xml:space="preserve"> a la situación de orden público y conflicto que se vivía en Colombia en los años cuarenta.</w:t>
            </w:r>
          </w:p>
          <w:p w:rsidR="002559BD" w:rsidRDefault="009262D1" w:rsidP="0023270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</w:p>
          <w:p w:rsidR="009262D1" w:rsidRPr="00F8484C" w:rsidRDefault="009262D1" w:rsidP="00232700">
            <w:pPr>
              <w:rPr>
                <w:rFonts w:ascii="Times" w:hAnsi="Times"/>
              </w:rPr>
            </w:pPr>
          </w:p>
        </w:tc>
      </w:tr>
    </w:tbl>
    <w:p w:rsidR="002559BD" w:rsidRDefault="002559BD"/>
    <w:p w:rsidR="002F7EC8" w:rsidRDefault="00F25DBB">
      <w:pPr>
        <w:rPr>
          <w:b/>
        </w:rPr>
      </w:pPr>
      <w:r w:rsidRPr="00ED3500">
        <w:rPr>
          <w:highlight w:val="yellow"/>
        </w:rPr>
        <w:t>[SE</w:t>
      </w:r>
      <w:r w:rsidR="006F09CC">
        <w:rPr>
          <w:highlight w:val="yellow"/>
        </w:rPr>
        <w:t>CC</w:t>
      </w:r>
      <w:r w:rsidRPr="00ED3500">
        <w:rPr>
          <w:highlight w:val="yellow"/>
        </w:rPr>
        <w:t>IÓN 2]</w:t>
      </w:r>
      <w:r>
        <w:t xml:space="preserve"> </w:t>
      </w:r>
      <w:r w:rsidR="00E82E29">
        <w:rPr>
          <w:b/>
        </w:rPr>
        <w:t>3.3</w:t>
      </w:r>
      <w:r w:rsidRPr="00F25DBB">
        <w:rPr>
          <w:b/>
        </w:rPr>
        <w:t xml:space="preserve"> </w:t>
      </w:r>
      <w:r w:rsidR="006F09CC">
        <w:rPr>
          <w:b/>
        </w:rPr>
        <w:t>“</w:t>
      </w:r>
      <w:r w:rsidRPr="00F25DBB">
        <w:rPr>
          <w:b/>
        </w:rPr>
        <w:t>El Bogotazo</w:t>
      </w:r>
      <w:r w:rsidR="006F09CC">
        <w:rPr>
          <w:b/>
        </w:rPr>
        <w:t>”</w:t>
      </w:r>
    </w:p>
    <w:p w:rsidR="00F25DBB" w:rsidRDefault="00F25DBB">
      <w:r>
        <w:t xml:space="preserve">El </w:t>
      </w:r>
      <w:r w:rsidRPr="00F25DBB">
        <w:rPr>
          <w:b/>
        </w:rPr>
        <w:t>9 de abril de 1948</w:t>
      </w:r>
      <w:r>
        <w:t xml:space="preserve"> es asesinado </w:t>
      </w:r>
      <w:r w:rsidR="00F413F4">
        <w:t xml:space="preserve">en el centro de Bogotá </w:t>
      </w:r>
      <w:r>
        <w:t xml:space="preserve">el líder político </w:t>
      </w:r>
      <w:r w:rsidRPr="00F25DBB">
        <w:rPr>
          <w:b/>
        </w:rPr>
        <w:t>Jorge Eli</w:t>
      </w:r>
      <w:r w:rsidR="006F09CC">
        <w:rPr>
          <w:b/>
        </w:rPr>
        <w:t>é</w:t>
      </w:r>
      <w:r w:rsidRPr="00F25DBB">
        <w:rPr>
          <w:b/>
        </w:rPr>
        <w:t>cer Gaitán</w:t>
      </w:r>
      <w:r>
        <w:t xml:space="preserve">. Los disturbios y el estado de conmoción que generó su muerte en todo el país son conocidos como </w:t>
      </w:r>
      <w:r w:rsidR="006F09CC" w:rsidRPr="006F09CC">
        <w:rPr>
          <w:b/>
        </w:rPr>
        <w:t>“E</w:t>
      </w:r>
      <w:r w:rsidRPr="006F09CC">
        <w:rPr>
          <w:b/>
        </w:rPr>
        <w:t>l</w:t>
      </w:r>
      <w:r>
        <w:t xml:space="preserve"> </w:t>
      </w:r>
      <w:r w:rsidRPr="00F25DBB">
        <w:rPr>
          <w:b/>
        </w:rPr>
        <w:t>Bogotazo</w:t>
      </w:r>
      <w:r w:rsidR="006F09CC">
        <w:rPr>
          <w:b/>
        </w:rPr>
        <w:t>”</w:t>
      </w:r>
      <w:r>
        <w:t xml:space="preserve">. </w:t>
      </w:r>
    </w:p>
    <w:p w:rsidR="00F25DBB" w:rsidRDefault="00F25DBB">
      <w:r>
        <w:t xml:space="preserve">Cuando </w:t>
      </w:r>
      <w:r w:rsidRPr="00EF52B4">
        <w:rPr>
          <w:b/>
        </w:rPr>
        <w:t>Gaitán</w:t>
      </w:r>
      <w:r>
        <w:t xml:space="preserve"> </w:t>
      </w:r>
      <w:r w:rsidR="002E7139">
        <w:t>cayó</w:t>
      </w:r>
      <w:r>
        <w:t xml:space="preserve"> asesinado frente </w:t>
      </w:r>
      <w:r w:rsidR="00576A57">
        <w:t>a</w:t>
      </w:r>
      <w:r>
        <w:t xml:space="preserve"> su oficina en la carrera séptima, la reacción </w:t>
      </w:r>
      <w:r w:rsidR="002E7139">
        <w:t>de sus seguidores</w:t>
      </w:r>
      <w:r w:rsidR="00576A57">
        <w:t>,</w:t>
      </w:r>
      <w:r w:rsidR="002E7139" w:rsidRPr="00EF52B4">
        <w:rPr>
          <w:b/>
        </w:rPr>
        <w:t xml:space="preserve"> obreros y gente humilde</w:t>
      </w:r>
      <w:r w:rsidR="002E7139">
        <w:t xml:space="preserve"> en su mayoría</w:t>
      </w:r>
      <w:r w:rsidR="00576A57">
        <w:t>,</w:t>
      </w:r>
      <w:r w:rsidR="002E7139">
        <w:t xml:space="preserve"> </w:t>
      </w:r>
      <w:r w:rsidR="00576A57">
        <w:t xml:space="preserve">fue salir </w:t>
      </w:r>
      <w:r w:rsidR="002E7139">
        <w:t>a las calles, destru</w:t>
      </w:r>
      <w:r w:rsidR="00576A57">
        <w:t>ir</w:t>
      </w:r>
      <w:r w:rsidR="002E7139">
        <w:t xml:space="preserve"> el tranvía</w:t>
      </w:r>
      <w:r w:rsidR="00576A57">
        <w:t xml:space="preserve">, </w:t>
      </w:r>
      <w:r w:rsidR="002E7139">
        <w:t xml:space="preserve"> saquear e incendiar edificios</w:t>
      </w:r>
      <w:r w:rsidR="00576A57">
        <w:t>;</w:t>
      </w:r>
      <w:r w:rsidR="002E7139">
        <w:t xml:space="preserve"> los presos se fugaron de las cárceles y la quinta división de la policía se sublev</w:t>
      </w:r>
      <w:r w:rsidR="00576A57">
        <w:t>ó</w:t>
      </w:r>
      <w:r w:rsidR="002E7139">
        <w:t xml:space="preserve"> y se unió al pueblo</w:t>
      </w:r>
      <w:r w:rsidR="00720754">
        <w:t xml:space="preserve"> </w:t>
      </w:r>
      <w:r w:rsidR="002E7139">
        <w:t xml:space="preserve">para mostrar su inconformismo </w:t>
      </w:r>
      <w:r w:rsidR="00576A57">
        <w:t>con</w:t>
      </w:r>
      <w:r w:rsidR="002E7139">
        <w:t xml:space="preserve"> el gobierno nacional. </w:t>
      </w:r>
    </w:p>
    <w:p w:rsidR="002E7139" w:rsidRPr="00F25DBB" w:rsidRDefault="002E7139">
      <w:r>
        <w:lastRenderedPageBreak/>
        <w:t xml:space="preserve">Una vez se conoció la noticia en el resto del país, las manifestaciones se generalizaron </w:t>
      </w:r>
      <w:r w:rsidR="00F81D8B">
        <w:t>por</w:t>
      </w:r>
      <w:r>
        <w:t xml:space="preserve"> todo el territorio</w:t>
      </w:r>
      <w:r w:rsidR="00155818">
        <w:t>,</w:t>
      </w:r>
      <w:r w:rsidR="00EF52B4">
        <w:t xml:space="preserve"> que entr</w:t>
      </w:r>
      <w:r w:rsidR="00155818">
        <w:t>ó</w:t>
      </w:r>
      <w:r w:rsidR="00EF52B4">
        <w:t xml:space="preserve"> en </w:t>
      </w:r>
      <w:r w:rsidR="00EF52B4" w:rsidRPr="00EF52B4">
        <w:rPr>
          <w:b/>
        </w:rPr>
        <w:t>estado de conmoción</w:t>
      </w:r>
      <w:r w:rsidR="00EF52B4">
        <w:t xml:space="preserve"> y la </w:t>
      </w:r>
      <w:r w:rsidR="00EF52B4" w:rsidRPr="00EF52B4">
        <w:rPr>
          <w:b/>
        </w:rPr>
        <w:t>guerra civil</w:t>
      </w:r>
      <w:r w:rsidR="00EF52B4">
        <w:t xml:space="preserve"> se generaliz</w:t>
      </w:r>
      <w:r w:rsidR="00155818">
        <w:t>ó</w:t>
      </w:r>
      <w:r w:rsidR="00EF52B4">
        <w:t xml:space="preserve"> tanto en el campo como en las ciudades.</w:t>
      </w:r>
    </w:p>
    <w:p w:rsidR="002E7139" w:rsidRDefault="00EF52B4">
      <w:pPr>
        <w:rPr>
          <w:b/>
        </w:rPr>
      </w:pPr>
      <w:r>
        <w:t>Después de varios días de disturbios</w:t>
      </w:r>
      <w:r w:rsidR="002848F5">
        <w:t>,</w:t>
      </w:r>
      <w:r>
        <w:t xml:space="preserve"> Bogotá qued</w:t>
      </w:r>
      <w:r w:rsidR="00B129C3">
        <w:t>ó</w:t>
      </w:r>
      <w:r>
        <w:t xml:space="preserve"> casi destruida, </w:t>
      </w:r>
      <w:r w:rsidR="002848F5">
        <w:t>las v</w:t>
      </w:r>
      <w:r w:rsidR="00B129C3">
        <w:t>í</w:t>
      </w:r>
      <w:r w:rsidR="002848F5">
        <w:t xml:space="preserve">ctimas sumaron alrededor de </w:t>
      </w:r>
      <w:r w:rsidRPr="002848F5">
        <w:rPr>
          <w:b/>
        </w:rPr>
        <w:t>tres mil</w:t>
      </w:r>
      <w:r>
        <w:t xml:space="preserve"> personas</w:t>
      </w:r>
      <w:r w:rsidR="002848F5">
        <w:t xml:space="preserve"> entre </w:t>
      </w:r>
      <w:r w:rsidR="002848F5" w:rsidRPr="002848F5">
        <w:rPr>
          <w:b/>
        </w:rPr>
        <w:t>muertos y desaparecidos</w:t>
      </w:r>
      <w:r w:rsidR="002848F5">
        <w:rPr>
          <w:b/>
        </w:rPr>
        <w:t xml:space="preserve">. </w:t>
      </w:r>
      <w:r w:rsidR="002848F5" w:rsidRPr="002848F5">
        <w:t>Este acontecimiento marc</w:t>
      </w:r>
      <w:r w:rsidR="00B129C3">
        <w:t>ó</w:t>
      </w:r>
      <w:r w:rsidR="002848F5" w:rsidRPr="002848F5">
        <w:t xml:space="preserve"> el inicio de</w:t>
      </w:r>
      <w:r w:rsidR="00720754">
        <w:t xml:space="preserve"> </w:t>
      </w:r>
      <w:r w:rsidR="002848F5" w:rsidRPr="002848F5">
        <w:t>la primera etapa del periodo conocido como l</w:t>
      </w:r>
      <w:r w:rsidR="002848F5">
        <w:rPr>
          <w:b/>
        </w:rPr>
        <w:t xml:space="preserve">a </w:t>
      </w:r>
      <w:r w:rsidR="00B129C3">
        <w:rPr>
          <w:b/>
        </w:rPr>
        <w:t>v</w:t>
      </w:r>
      <w:r w:rsidR="002848F5">
        <w:rPr>
          <w:b/>
        </w:rPr>
        <w:t>iolencia.</w:t>
      </w:r>
      <w:r w:rsidR="004B6BA2">
        <w:rPr>
          <w:b/>
        </w:rPr>
        <w:t xml:space="preserve"> [</w:t>
      </w:r>
      <w:hyperlink r:id="rId23" w:history="1">
        <w:r w:rsidR="004B6BA2" w:rsidRPr="004B6BA2">
          <w:rPr>
            <w:rStyle w:val="Hipervnculo"/>
            <w:b/>
          </w:rPr>
          <w:t>VER</w:t>
        </w:r>
      </w:hyperlink>
      <w:r w:rsidR="004B6BA2">
        <w:rPr>
          <w:b/>
        </w:rPr>
        <w:t>]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26"/>
        <w:gridCol w:w="7828"/>
      </w:tblGrid>
      <w:tr w:rsidR="00F877D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F877DD" w:rsidRPr="00773587" w:rsidRDefault="00F877D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F877DD" w:rsidRPr="00773587" w:rsidTr="00297A89">
        <w:tc>
          <w:tcPr>
            <w:tcW w:w="9054" w:type="dxa"/>
            <w:gridSpan w:val="2"/>
            <w:shd w:val="clear" w:color="auto" w:fill="0D0D0D" w:themeFill="text1" w:themeFillTint="F2"/>
          </w:tcPr>
          <w:p w:rsidR="00F877DD" w:rsidRPr="00773587" w:rsidRDefault="00F877DD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877DD" w:rsidRPr="00773587" w:rsidTr="009C60C9">
        <w:tc>
          <w:tcPr>
            <w:tcW w:w="1226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8" w:type="dxa"/>
          </w:tcPr>
          <w:p w:rsidR="00F877DD" w:rsidRPr="00773587" w:rsidRDefault="00F877DD" w:rsidP="006F09C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129C3">
              <w:rPr>
                <w:rFonts w:ascii="Times New Roman" w:hAnsi="Times New Roman" w:cs="Times New Roman"/>
                <w:color w:val="000000"/>
              </w:rPr>
              <w:t>CS_05_03</w:t>
            </w:r>
            <w:r w:rsidR="009C60C9" w:rsidRPr="00B129C3">
              <w:rPr>
                <w:rFonts w:ascii="Times New Roman" w:hAnsi="Times New Roman" w:cs="Times New Roman"/>
                <w:color w:val="000000"/>
              </w:rPr>
              <w:t>_CO_</w:t>
            </w:r>
            <w:r w:rsidRPr="00B129C3">
              <w:rPr>
                <w:rFonts w:ascii="Times New Roman" w:hAnsi="Times New Roman" w:cs="Times New Roman"/>
                <w:color w:val="000000"/>
              </w:rPr>
              <w:t>IMG0</w:t>
            </w:r>
            <w:r w:rsidR="00E62FD4" w:rsidRPr="00B129C3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F877DD" w:rsidRPr="00773587" w:rsidTr="009C60C9">
        <w:tc>
          <w:tcPr>
            <w:tcW w:w="1226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8" w:type="dxa"/>
          </w:tcPr>
          <w:p w:rsidR="00F877DD" w:rsidRPr="00773587" w:rsidRDefault="00E6335D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Fotografía de</w:t>
            </w:r>
            <w:r w:rsidR="006F09CC">
              <w:rPr>
                <w:rFonts w:ascii="Times New Roman" w:hAnsi="Times New Roman" w:cs="Times New Roman"/>
                <w:color w:val="000000"/>
              </w:rPr>
              <w:t xml:space="preserve"> “E</w:t>
            </w:r>
            <w:r>
              <w:rPr>
                <w:rFonts w:ascii="Times New Roman" w:hAnsi="Times New Roman" w:cs="Times New Roman"/>
                <w:color w:val="000000"/>
              </w:rPr>
              <w:t>l Bogotazo</w:t>
            </w:r>
            <w:r w:rsidR="006F09CC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</w:tr>
      <w:tr w:rsidR="00F877DD" w:rsidRPr="00773587" w:rsidTr="009C60C9">
        <w:tc>
          <w:tcPr>
            <w:tcW w:w="1226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28" w:type="dxa"/>
          </w:tcPr>
          <w:p w:rsidR="00F877DD" w:rsidRDefault="00F877DD" w:rsidP="00297A89">
            <w:pPr>
              <w:rPr>
                <w:rFonts w:ascii="Times New Roman" w:hAnsi="Times New Roman" w:cs="Times New Roman"/>
                <w:color w:val="FF0000"/>
              </w:rPr>
            </w:pPr>
          </w:p>
          <w:p w:rsidR="00F877DD" w:rsidRPr="00773587" w:rsidRDefault="001A132D" w:rsidP="00297A89">
            <w:pPr>
              <w:rPr>
                <w:rFonts w:ascii="Times New Roman" w:hAnsi="Times New Roman" w:cs="Times New Roman"/>
              </w:rPr>
            </w:pPr>
            <w:hyperlink r:id="rId24" w:anchor="/media/File:Bogotazo.jpg" w:history="1">
              <w:r w:rsidR="00E6335D" w:rsidRPr="00CD6BA9">
                <w:rPr>
                  <w:rStyle w:val="Hipervnculo"/>
                  <w:rFonts w:ascii="Times New Roman" w:hAnsi="Times New Roman" w:cs="Times New Roman"/>
                </w:rPr>
                <w:t>http://en.wikipedia.org/wiki/Bogotazo#/media/File:Bogotazo.jpg</w:t>
              </w:r>
            </w:hyperlink>
            <w:r w:rsidR="00E633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77DD" w:rsidRPr="00773587" w:rsidTr="009C60C9">
        <w:tc>
          <w:tcPr>
            <w:tcW w:w="1226" w:type="dxa"/>
          </w:tcPr>
          <w:p w:rsidR="00F877DD" w:rsidRPr="00773587" w:rsidRDefault="00F877DD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8" w:type="dxa"/>
          </w:tcPr>
          <w:p w:rsidR="00F877DD" w:rsidRDefault="009C60C9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B129C3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129C3">
              <w:rPr>
                <w:rFonts w:ascii="Times New Roman" w:hAnsi="Times New Roman" w:cs="Times New Roman"/>
                <w:b/>
                <w:color w:val="000000"/>
              </w:rPr>
              <w:t>9 de abril de 1948</w:t>
            </w:r>
            <w:r w:rsidRPr="00B129C3">
              <w:rPr>
                <w:rFonts w:ascii="Times New Roman" w:hAnsi="Times New Roman" w:cs="Times New Roman"/>
                <w:color w:val="000000"/>
              </w:rPr>
              <w:t xml:space="preserve">, a causa de la muerte de </w:t>
            </w:r>
            <w:r w:rsidRPr="00B129C3">
              <w:rPr>
                <w:rFonts w:ascii="Times New Roman" w:hAnsi="Times New Roman" w:cs="Times New Roman"/>
                <w:b/>
                <w:color w:val="000000"/>
              </w:rPr>
              <w:t>Jorge Eli</w:t>
            </w:r>
            <w:r w:rsidR="006F09CC" w:rsidRPr="00B129C3">
              <w:rPr>
                <w:rFonts w:ascii="Times New Roman" w:hAnsi="Times New Roman" w:cs="Times New Roman"/>
                <w:b/>
                <w:color w:val="000000"/>
              </w:rPr>
              <w:t>é</w:t>
            </w:r>
            <w:r w:rsidRPr="00B129C3">
              <w:rPr>
                <w:rFonts w:ascii="Times New Roman" w:hAnsi="Times New Roman" w:cs="Times New Roman"/>
                <w:b/>
                <w:color w:val="000000"/>
              </w:rPr>
              <w:t xml:space="preserve">cer </w:t>
            </w:r>
            <w:r w:rsidR="00B965E3" w:rsidRPr="00B129C3">
              <w:rPr>
                <w:rFonts w:ascii="Times New Roman" w:hAnsi="Times New Roman" w:cs="Times New Roman"/>
                <w:b/>
                <w:color w:val="000000"/>
              </w:rPr>
              <w:t>Gaitán</w:t>
            </w:r>
            <w:r w:rsidR="00B129C3" w:rsidRPr="00B129C3">
              <w:rPr>
                <w:rFonts w:ascii="Times New Roman" w:hAnsi="Times New Roman" w:cs="Times New Roman"/>
                <w:b/>
                <w:color w:val="000000"/>
              </w:rPr>
              <w:t>,</w:t>
            </w:r>
            <w:r w:rsidRPr="00B129C3">
              <w:rPr>
                <w:rFonts w:ascii="Times New Roman" w:hAnsi="Times New Roman" w:cs="Times New Roman"/>
                <w:color w:val="000000"/>
              </w:rPr>
              <w:t xml:space="preserve"> se desat</w:t>
            </w:r>
            <w:r w:rsidR="006F09CC" w:rsidRPr="00B129C3">
              <w:rPr>
                <w:rFonts w:ascii="Times New Roman" w:hAnsi="Times New Roman" w:cs="Times New Roman"/>
                <w:color w:val="000000"/>
              </w:rPr>
              <w:t>ó</w:t>
            </w:r>
            <w:r w:rsidR="00720754" w:rsidRPr="00B129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“E</w:t>
            </w:r>
            <w:r w:rsidR="00E6335D" w:rsidRPr="00B129C3">
              <w:rPr>
                <w:rFonts w:ascii="Times New Roman" w:hAnsi="Times New Roman" w:cs="Times New Roman"/>
                <w:color w:val="000000"/>
              </w:rPr>
              <w:t>l Bogotazo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”.</w:t>
            </w:r>
            <w:r w:rsidR="00E6335D" w:rsidRPr="00B129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E</w:t>
            </w:r>
            <w:r w:rsidR="00B965E3" w:rsidRPr="00B129C3">
              <w:rPr>
                <w:rFonts w:ascii="Times New Roman" w:hAnsi="Times New Roman" w:cs="Times New Roman"/>
                <w:color w:val="000000"/>
              </w:rPr>
              <w:t xml:space="preserve">l cuerpo del asesino fue arrastrado por las calles y dejado frente 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a</w:t>
            </w:r>
            <w:r w:rsidR="00B965E3" w:rsidRPr="00B129C3">
              <w:rPr>
                <w:rFonts w:ascii="Times New Roman" w:hAnsi="Times New Roman" w:cs="Times New Roman"/>
                <w:color w:val="000000"/>
              </w:rPr>
              <w:t>l Palacio de Nariño, la ciudad qued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ó</w:t>
            </w:r>
            <w:r w:rsidR="00B965E3" w:rsidRPr="00B129C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B965E3" w:rsidRPr="00B129C3">
              <w:rPr>
                <w:rFonts w:ascii="Times New Roman" w:hAnsi="Times New Roman" w:cs="Times New Roman"/>
                <w:color w:val="000000"/>
              </w:rPr>
              <w:t>semidestruida</w:t>
            </w:r>
            <w:proofErr w:type="spellEnd"/>
            <w:r w:rsidR="00B965E3" w:rsidRPr="00B129C3">
              <w:rPr>
                <w:rFonts w:ascii="Times New Roman" w:hAnsi="Times New Roman" w:cs="Times New Roman"/>
                <w:color w:val="000000"/>
              </w:rPr>
              <w:t xml:space="preserve"> y</w:t>
            </w:r>
            <w:r w:rsidR="00720754" w:rsidRPr="00B129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6335D" w:rsidRPr="00B129C3">
              <w:rPr>
                <w:rFonts w:ascii="Times New Roman" w:hAnsi="Times New Roman" w:cs="Times New Roman"/>
                <w:color w:val="000000"/>
              </w:rPr>
              <w:t>el tranvía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,</w:t>
            </w:r>
            <w:r w:rsidR="00E6335D" w:rsidRPr="00B129C3">
              <w:rPr>
                <w:rFonts w:ascii="Times New Roman" w:hAnsi="Times New Roman" w:cs="Times New Roman"/>
                <w:color w:val="000000"/>
              </w:rPr>
              <w:t xml:space="preserve"> que era el</w:t>
            </w:r>
            <w:r w:rsidR="00720754" w:rsidRPr="00B129C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6335D" w:rsidRPr="00B129C3">
              <w:rPr>
                <w:rFonts w:ascii="Times New Roman" w:hAnsi="Times New Roman" w:cs="Times New Roman"/>
                <w:color w:val="000000"/>
              </w:rPr>
              <w:t>principal medio d</w:t>
            </w:r>
            <w:r w:rsidR="00B965E3" w:rsidRPr="00B129C3">
              <w:rPr>
                <w:rFonts w:ascii="Times New Roman" w:hAnsi="Times New Roman" w:cs="Times New Roman"/>
                <w:color w:val="000000"/>
              </w:rPr>
              <w:t>e transporte urbano</w:t>
            </w:r>
            <w:r w:rsidR="00B129C3" w:rsidRPr="00B129C3">
              <w:rPr>
                <w:rFonts w:ascii="Times New Roman" w:hAnsi="Times New Roman" w:cs="Times New Roman"/>
                <w:color w:val="000000"/>
              </w:rPr>
              <w:t>,</w:t>
            </w:r>
            <w:r w:rsidR="00B965E3" w:rsidRPr="00B129C3">
              <w:rPr>
                <w:rFonts w:ascii="Times New Roman" w:hAnsi="Times New Roman" w:cs="Times New Roman"/>
                <w:color w:val="000000"/>
              </w:rPr>
              <w:t xml:space="preserve"> desapareció.</w:t>
            </w:r>
          </w:p>
          <w:p w:rsidR="00075DFF" w:rsidRPr="00773587" w:rsidRDefault="00075DFF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2649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A32649" w:rsidRPr="005D1738" w:rsidRDefault="00A32649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A32649" w:rsidRPr="00053744" w:rsidTr="00297A89">
        <w:tc>
          <w:tcPr>
            <w:tcW w:w="2518" w:type="dxa"/>
          </w:tcPr>
          <w:p w:rsidR="00A32649" w:rsidRPr="00053744" w:rsidRDefault="00A32649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32649" w:rsidRPr="00053744" w:rsidRDefault="00FF4085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129C3">
              <w:rPr>
                <w:rFonts w:ascii="Times New Roman" w:hAnsi="Times New Roman" w:cs="Times New Roman"/>
                <w:color w:val="000000"/>
              </w:rPr>
              <w:t>CS_05_03_</w:t>
            </w:r>
            <w:r w:rsidR="00F97572" w:rsidRPr="00B129C3">
              <w:rPr>
                <w:rFonts w:ascii="Times New Roman" w:hAnsi="Times New Roman" w:cs="Times New Roman"/>
                <w:color w:val="000000"/>
              </w:rPr>
              <w:t>REC16</w:t>
            </w:r>
            <w:r w:rsidR="00075DFF" w:rsidRPr="00B129C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32649" w:rsidTr="00297A89">
        <w:tc>
          <w:tcPr>
            <w:tcW w:w="2518" w:type="dxa"/>
          </w:tcPr>
          <w:p w:rsidR="00A32649" w:rsidRDefault="00A32649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32649" w:rsidRPr="008F385F" w:rsidRDefault="00A32649" w:rsidP="005932E1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 xml:space="preserve">Gaitán y </w:t>
            </w:r>
            <w:r w:rsidR="005932E1"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“E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l Bogotazo</w:t>
            </w:r>
            <w:r w:rsidR="005932E1">
              <w:rPr>
                <w:rFonts w:ascii="Arial" w:eastAsiaTheme="minorHAnsi" w:hAnsi="Arial" w:cs="Arial"/>
                <w:b w:val="0"/>
                <w:bCs w:val="0"/>
                <w:color w:val="auto"/>
                <w:sz w:val="18"/>
                <w:szCs w:val="18"/>
                <w:lang w:val="es-ES_tradnl"/>
              </w:rPr>
              <w:t>”</w:t>
            </w:r>
          </w:p>
        </w:tc>
      </w:tr>
      <w:tr w:rsidR="00A32649" w:rsidRPr="00F8484C" w:rsidTr="00297A89">
        <w:tc>
          <w:tcPr>
            <w:tcW w:w="2518" w:type="dxa"/>
          </w:tcPr>
          <w:p w:rsidR="00A32649" w:rsidRDefault="00A32649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32649" w:rsidRDefault="00A32649" w:rsidP="00297A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Fichas de estudio</w:t>
            </w:r>
          </w:p>
          <w:p w:rsidR="003650C3" w:rsidRDefault="003650C3" w:rsidP="00297A89">
            <w:pPr>
              <w:rPr>
                <w:rFonts w:ascii="Times" w:hAnsi="Times"/>
              </w:rPr>
            </w:pPr>
          </w:p>
          <w:p w:rsidR="003650C3" w:rsidRDefault="003650C3" w:rsidP="003650C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FICHA DEL PROFESOR</w:t>
            </w:r>
          </w:p>
          <w:p w:rsidR="003650C3" w:rsidRDefault="003650C3" w:rsidP="003650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3650C3" w:rsidRPr="000719EE" w:rsidRDefault="003650C3" w:rsidP="003650C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B7FB8">
              <w:t>Título</w:t>
            </w:r>
            <w:r>
              <w:t xml:space="preserve">: Gaitán y </w:t>
            </w:r>
            <w:r w:rsidR="005932E1">
              <w:t>“E</w:t>
            </w:r>
            <w:r>
              <w:t>l Bogotazo</w:t>
            </w:r>
            <w:r w:rsidR="005932E1">
              <w:t>”</w:t>
            </w:r>
          </w:p>
          <w:p w:rsidR="003650C3" w:rsidRDefault="003650C3" w:rsidP="003650C3">
            <w:r w:rsidRPr="00FB7FB8">
              <w:t>Descripción</w:t>
            </w:r>
            <w:r>
              <w:t xml:space="preserve">: </w:t>
            </w:r>
            <w:r w:rsidR="00B129C3">
              <w:t>f</w:t>
            </w:r>
            <w:r>
              <w:t>ichas de estudio</w:t>
            </w:r>
          </w:p>
          <w:p w:rsidR="003650C3" w:rsidRDefault="003650C3" w:rsidP="003650C3">
            <w:r w:rsidRPr="00FB7FB8">
              <w:t>Temporalización</w:t>
            </w:r>
            <w:r>
              <w:t>: 10 minutos</w:t>
            </w:r>
          </w:p>
          <w:p w:rsidR="003650C3" w:rsidRDefault="003650C3" w:rsidP="003650C3">
            <w:r w:rsidRPr="00FB7FB8">
              <w:t>Tipo</w:t>
            </w:r>
            <w:r>
              <w:t xml:space="preserve"> de recurso: interactivo</w:t>
            </w:r>
          </w:p>
          <w:p w:rsidR="003650C3" w:rsidRPr="00CD2A2E" w:rsidRDefault="003650C3" w:rsidP="003650C3">
            <w:pPr>
              <w:rPr>
                <w:rFonts w:ascii="Times" w:hAnsi="Times"/>
              </w:rPr>
            </w:pPr>
            <w:r w:rsidRPr="00FB7FB8">
              <w:t>Competencia</w:t>
            </w:r>
            <w:r>
              <w:t xml:space="preserve">: </w:t>
            </w:r>
          </w:p>
          <w:p w:rsidR="003650C3" w:rsidRPr="00FB7FB8" w:rsidRDefault="003650C3" w:rsidP="003650C3">
            <w:pPr>
              <w:rPr>
                <w:b/>
              </w:rPr>
            </w:pPr>
            <w:r w:rsidRPr="00FB7FB8">
              <w:rPr>
                <w:b/>
              </w:rPr>
              <w:t>Contenido</w:t>
            </w:r>
          </w:p>
          <w:p w:rsidR="00B129C3" w:rsidRDefault="003650C3" w:rsidP="003650C3">
            <w:r w:rsidRPr="00FB7FB8">
              <w:t>Objetivo</w:t>
            </w:r>
            <w:r>
              <w:t xml:space="preserve">: </w:t>
            </w:r>
            <w:r w:rsidR="00B129C3">
              <w:t>r</w:t>
            </w:r>
            <w:r>
              <w:t xml:space="preserve">elacionar personajes y acontecimientos históricos: Jorge </w:t>
            </w:r>
            <w:r w:rsidR="00720754">
              <w:t>Eliécer</w:t>
            </w:r>
            <w:r>
              <w:t xml:space="preserve"> Gaitán y </w:t>
            </w:r>
            <w:r w:rsidR="00B129C3">
              <w:t>“E</w:t>
            </w:r>
            <w:r>
              <w:t>l Bogotazo</w:t>
            </w:r>
            <w:r w:rsidR="00B129C3">
              <w:t>”.</w:t>
            </w:r>
          </w:p>
          <w:p w:rsidR="003650C3" w:rsidRDefault="003650C3" w:rsidP="003650C3">
            <w:r w:rsidRPr="00AF6F0D">
              <w:rPr>
                <w:b/>
              </w:rPr>
              <w:t>Antes</w:t>
            </w:r>
            <w:r w:rsidR="00720754">
              <w:rPr>
                <w:b/>
              </w:rPr>
              <w:t xml:space="preserve"> </w:t>
            </w:r>
            <w:r w:rsidRPr="00AF6F0D">
              <w:rPr>
                <w:b/>
              </w:rPr>
              <w:t>de la presentación</w:t>
            </w:r>
          </w:p>
          <w:p w:rsidR="003650C3" w:rsidRDefault="003650C3" w:rsidP="003650C3">
            <w:r>
              <w:t xml:space="preserve">Leer la </w:t>
            </w:r>
            <w:r w:rsidR="00B129C3">
              <w:t>b</w:t>
            </w:r>
            <w:r>
              <w:t>iografía de Jorge Eli</w:t>
            </w:r>
            <w:r w:rsidR="005932E1">
              <w:t>é</w:t>
            </w:r>
            <w:r>
              <w:t>cer Gaitán y</w:t>
            </w:r>
            <w:r w:rsidR="00720754">
              <w:t xml:space="preserve"> </w:t>
            </w:r>
            <w:r>
              <w:t xml:space="preserve">señalar aspectos </w:t>
            </w:r>
            <w:r w:rsidR="00B129C3">
              <w:t xml:space="preserve">importantes </w:t>
            </w:r>
            <w:r w:rsidR="00BD7F2A">
              <w:t>de</w:t>
            </w:r>
            <w:r>
              <w:t xml:space="preserve"> su trayectoria política para la vida del país. Después leer</w:t>
            </w:r>
            <w:r w:rsidR="00B129C3">
              <w:t xml:space="preserve"> sobre “El Bogotazo” y revisar imá</w:t>
            </w:r>
            <w:r>
              <w:t>g</w:t>
            </w:r>
            <w:r w:rsidR="00B129C3">
              <w:t>e</w:t>
            </w:r>
            <w:r>
              <w:t>nes de este acontecimiento histórico.</w:t>
            </w:r>
          </w:p>
          <w:p w:rsidR="003650C3" w:rsidRPr="00AF6F0D" w:rsidRDefault="003650C3" w:rsidP="003650C3">
            <w:pPr>
              <w:rPr>
                <w:b/>
              </w:rPr>
            </w:pPr>
            <w:r w:rsidRPr="00AF6F0D">
              <w:rPr>
                <w:b/>
              </w:rPr>
              <w:t>Después de la presentación</w:t>
            </w:r>
          </w:p>
          <w:p w:rsidR="003650C3" w:rsidRDefault="003650C3" w:rsidP="003650C3">
            <w:r>
              <w:t>Organizar un debate con los estudiantes, para esto se sugieren los siguientes puntos:</w:t>
            </w:r>
          </w:p>
          <w:p w:rsidR="003650C3" w:rsidRPr="00E22BB8" w:rsidRDefault="003650C3" w:rsidP="003650C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>Importancia</w:t>
            </w:r>
            <w:r w:rsidR="00720754">
              <w:t xml:space="preserve"> </w:t>
            </w:r>
            <w:r>
              <w:t xml:space="preserve">de Gaitán, </w:t>
            </w:r>
            <w:r w:rsidR="005932E1">
              <w:t>“E</w:t>
            </w:r>
            <w:r>
              <w:t>l Bogotazo</w:t>
            </w:r>
            <w:r w:rsidR="005932E1">
              <w:t>”</w:t>
            </w:r>
            <w:r>
              <w:t xml:space="preserve"> y </w:t>
            </w:r>
            <w:r w:rsidR="00C95F69">
              <w:t>l</w:t>
            </w:r>
            <w:r>
              <w:t xml:space="preserve">a </w:t>
            </w:r>
            <w:r w:rsidR="00C95F69">
              <w:t>v</w:t>
            </w:r>
            <w:r>
              <w:t xml:space="preserve">iolencia para la historia del </w:t>
            </w:r>
            <w:r w:rsidR="00C95F69">
              <w:t>p</w:t>
            </w:r>
            <w:r>
              <w:t>aís</w:t>
            </w:r>
            <w:r w:rsidR="00C95F69">
              <w:t>.</w:t>
            </w:r>
          </w:p>
          <w:p w:rsidR="003650C3" w:rsidRPr="00E22BB8" w:rsidRDefault="003650C3" w:rsidP="003650C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>¿La muerte de un líder justifica acciones como las de</w:t>
            </w:r>
            <w:r w:rsidR="005932E1">
              <w:t xml:space="preserve"> “E</w:t>
            </w:r>
            <w:r>
              <w:t xml:space="preserve">l </w:t>
            </w:r>
            <w:r>
              <w:lastRenderedPageBreak/>
              <w:t>Bogotazo?</w:t>
            </w:r>
          </w:p>
          <w:p w:rsidR="003650C3" w:rsidRPr="00E22BB8" w:rsidRDefault="003650C3" w:rsidP="003650C3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>¿Por qué el pueblo reaccion</w:t>
            </w:r>
            <w:r w:rsidR="005932E1">
              <w:t>ó</w:t>
            </w:r>
            <w:r>
              <w:t xml:space="preserve"> de esta manera ante la muerte de Gaitán?</w:t>
            </w:r>
          </w:p>
          <w:p w:rsidR="003650C3" w:rsidRDefault="003650C3" w:rsidP="003650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 finalizar</w:t>
            </w:r>
            <w:r w:rsidR="0072075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sacar conclusiones.</w:t>
            </w:r>
          </w:p>
          <w:p w:rsidR="003650C3" w:rsidRPr="00F4317E" w:rsidRDefault="003650C3" w:rsidP="003650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3650C3" w:rsidRDefault="003650C3" w:rsidP="003650C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FICHA DEL ALUMNO</w:t>
            </w:r>
          </w:p>
          <w:p w:rsidR="003650C3" w:rsidRDefault="003650C3" w:rsidP="003650C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  <w:p w:rsidR="003650C3" w:rsidRDefault="003650C3" w:rsidP="003650C3">
            <w:r w:rsidRPr="00C872B7">
              <w:t xml:space="preserve">Título: </w:t>
            </w:r>
            <w:r>
              <w:t xml:space="preserve">Gaitán y </w:t>
            </w:r>
            <w:r w:rsidR="005932E1">
              <w:t>“E</w:t>
            </w:r>
            <w:r>
              <w:t>l Bogotazo</w:t>
            </w:r>
            <w:r w:rsidR="005932E1">
              <w:t>”</w:t>
            </w:r>
            <w:r>
              <w:t xml:space="preserve"> </w:t>
            </w:r>
          </w:p>
          <w:p w:rsidR="003650C3" w:rsidRDefault="003650C3" w:rsidP="003650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t xml:space="preserve">Descripción: </w:t>
            </w:r>
            <w:r w:rsidR="00680BAC">
              <w:t>c</w:t>
            </w:r>
            <w:r>
              <w:t xml:space="preserve">on este recurso podrás entender la importancia de Jorge </w:t>
            </w:r>
            <w:r w:rsidR="00720754">
              <w:t>Eliécer</w:t>
            </w:r>
            <w:r>
              <w:t xml:space="preserve"> Gaitán en la historia del país no solo por su obra y </w:t>
            </w:r>
            <w:r w:rsidR="00CC3CC5">
              <w:t>carrera</w:t>
            </w:r>
            <w:r>
              <w:t xml:space="preserve"> política, sino también por lo que implicó su </w:t>
            </w:r>
            <w:r w:rsidR="00C95F69">
              <w:t xml:space="preserve">muerte </w:t>
            </w:r>
            <w:r>
              <w:t xml:space="preserve">para la situación de orden público </w:t>
            </w:r>
            <w:r w:rsidR="00E82E29">
              <w:t>de</w:t>
            </w:r>
            <w:r w:rsidR="00CC3CC5">
              <w:t xml:space="preserve"> Colombia</w:t>
            </w:r>
          </w:p>
          <w:p w:rsidR="003650C3" w:rsidRDefault="003650C3" w:rsidP="003650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:rsidR="009262D1" w:rsidRPr="00F8484C" w:rsidRDefault="009262D1" w:rsidP="00297A89">
            <w:pPr>
              <w:rPr>
                <w:rFonts w:ascii="Times" w:hAnsi="Times"/>
              </w:rPr>
            </w:pPr>
          </w:p>
        </w:tc>
      </w:tr>
    </w:tbl>
    <w:p w:rsidR="00A32649" w:rsidRDefault="00A32649">
      <w:pPr>
        <w:rPr>
          <w:b/>
        </w:rPr>
      </w:pPr>
    </w:p>
    <w:p w:rsidR="00075DFF" w:rsidRDefault="00075DFF" w:rsidP="00075DFF">
      <w:r w:rsidRPr="00875301">
        <w:rPr>
          <w:rFonts w:ascii="Times" w:hAnsi="Times"/>
          <w:highlight w:val="yellow"/>
        </w:rPr>
        <w:t xml:space="preserve">[SECCIÓN </w:t>
      </w:r>
      <w:r w:rsidR="00296AD4">
        <w:rPr>
          <w:rFonts w:ascii="Times" w:hAnsi="Times"/>
          <w:highlight w:val="yellow"/>
        </w:rPr>
        <w:t>3</w:t>
      </w:r>
      <w:r w:rsidRPr="00875301">
        <w:rPr>
          <w:rFonts w:ascii="Times" w:hAnsi="Times"/>
          <w:highlight w:val="yellow"/>
        </w:rPr>
        <w:t>]</w:t>
      </w:r>
      <w:r w:rsidR="00720754">
        <w:rPr>
          <w:rFonts w:ascii="Times" w:hAnsi="Times"/>
        </w:rPr>
        <w:t xml:space="preserve"> </w:t>
      </w:r>
      <w:r w:rsidR="00E82E29" w:rsidRPr="005932E1">
        <w:rPr>
          <w:rFonts w:ascii="Times" w:hAnsi="Times"/>
          <w:b/>
        </w:rPr>
        <w:t>3.3.1</w:t>
      </w:r>
      <w:r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DFF" w:rsidRPr="005D1738" w:rsidTr="00232700">
        <w:tc>
          <w:tcPr>
            <w:tcW w:w="9033" w:type="dxa"/>
            <w:gridSpan w:val="2"/>
            <w:shd w:val="clear" w:color="auto" w:fill="000000" w:themeFill="text1"/>
          </w:tcPr>
          <w:p w:rsidR="00075DFF" w:rsidRPr="005D1738" w:rsidRDefault="00075DFF" w:rsidP="0023270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75DFF" w:rsidTr="00232700">
        <w:tc>
          <w:tcPr>
            <w:tcW w:w="2518" w:type="dxa"/>
          </w:tcPr>
          <w:p w:rsidR="00075DFF" w:rsidRPr="00053744" w:rsidRDefault="00075DFF" w:rsidP="0023270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75DFF" w:rsidRPr="00053744" w:rsidRDefault="00075DFF" w:rsidP="005932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570A5">
              <w:rPr>
                <w:rFonts w:ascii="Times New Roman" w:hAnsi="Times New Roman" w:cs="Times New Roman"/>
                <w:color w:val="000000"/>
              </w:rPr>
              <w:t>CS_05_03</w:t>
            </w:r>
            <w:r w:rsidR="007810EC" w:rsidRPr="005570A5">
              <w:rPr>
                <w:rFonts w:ascii="Times New Roman" w:hAnsi="Times New Roman" w:cs="Times New Roman"/>
                <w:color w:val="000000"/>
              </w:rPr>
              <w:t>_</w:t>
            </w:r>
            <w:r w:rsidR="00232700" w:rsidRPr="005570A5">
              <w:rPr>
                <w:rFonts w:ascii="Times New Roman" w:hAnsi="Times New Roman" w:cs="Times New Roman"/>
                <w:color w:val="000000"/>
              </w:rPr>
              <w:t>R</w:t>
            </w:r>
            <w:r w:rsidR="00F97572" w:rsidRPr="005570A5">
              <w:rPr>
                <w:rFonts w:ascii="Times New Roman" w:hAnsi="Times New Roman" w:cs="Times New Roman"/>
                <w:color w:val="000000"/>
              </w:rPr>
              <w:t>EC17</w:t>
            </w:r>
            <w:r w:rsidRPr="005570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5DFF" w:rsidTr="00232700">
        <w:tc>
          <w:tcPr>
            <w:tcW w:w="2518" w:type="dxa"/>
          </w:tcPr>
          <w:p w:rsidR="00075DFF" w:rsidRDefault="00075DFF" w:rsidP="002327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75DFF" w:rsidRPr="000719EE" w:rsidRDefault="00075DFF" w:rsidP="002327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¿Qué paso en </w:t>
            </w:r>
            <w:r w:rsidR="005932E1">
              <w:rPr>
                <w:rFonts w:ascii="Arial" w:hAnsi="Arial" w:cs="Arial"/>
                <w:sz w:val="18"/>
                <w:szCs w:val="18"/>
                <w:lang w:val="es-ES_tradnl"/>
              </w:rPr>
              <w:t>“E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 Bogotazo</w:t>
            </w:r>
            <w:r w:rsidR="005932E1">
              <w:rPr>
                <w:rFonts w:ascii="Arial" w:hAnsi="Arial" w:cs="Arial"/>
                <w:sz w:val="18"/>
                <w:szCs w:val="18"/>
                <w:lang w:val="es-ES_tradnl"/>
              </w:rPr>
              <w:t>”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  <w:p w:rsidR="00075DFF" w:rsidRPr="008A2B39" w:rsidRDefault="00075DFF" w:rsidP="0023270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075DFF" w:rsidTr="00232700">
        <w:tc>
          <w:tcPr>
            <w:tcW w:w="2518" w:type="dxa"/>
          </w:tcPr>
          <w:p w:rsidR="00075DFF" w:rsidRDefault="00075DFF" w:rsidP="0023270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75DFF" w:rsidRPr="000719EE" w:rsidRDefault="00075DFF" w:rsidP="0023270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Proyecto </w:t>
            </w:r>
          </w:p>
          <w:p w:rsidR="00075DFF" w:rsidRDefault="00075DFF" w:rsidP="0023270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5DFF" w:rsidRDefault="00075DFF">
      <w:pPr>
        <w:rPr>
          <w:b/>
        </w:rPr>
      </w:pPr>
    </w:p>
    <w:p w:rsidR="001A48CF" w:rsidRDefault="001A48CF">
      <w:pPr>
        <w:rPr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A0767" w:rsidRPr="00FE063A" w:rsidTr="00297A89">
        <w:tc>
          <w:tcPr>
            <w:tcW w:w="8978" w:type="dxa"/>
            <w:gridSpan w:val="2"/>
            <w:shd w:val="clear" w:color="auto" w:fill="000000" w:themeFill="text1"/>
          </w:tcPr>
          <w:p w:rsidR="007A0767" w:rsidRPr="00FE063A" w:rsidRDefault="007A0767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A0767" w:rsidRPr="00FE063A" w:rsidTr="00297A89">
        <w:tc>
          <w:tcPr>
            <w:tcW w:w="2518" w:type="dxa"/>
          </w:tcPr>
          <w:p w:rsidR="007A0767" w:rsidRPr="00FE063A" w:rsidRDefault="007A0767" w:rsidP="00297A89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7A0767" w:rsidRPr="003111FA" w:rsidRDefault="00E73F0F" w:rsidP="005932E1">
            <w:pPr>
              <w:jc w:val="center"/>
              <w:rPr>
                <w:rFonts w:ascii="Times" w:hAnsi="Times"/>
                <w:b/>
              </w:rPr>
            </w:pPr>
            <w:r w:rsidRPr="00E73F0F">
              <w:rPr>
                <w:rFonts w:ascii="Times New Roman" w:hAnsi="Times New Roman"/>
                <w:b/>
              </w:rPr>
              <w:t>Jorge Eli</w:t>
            </w:r>
            <w:r w:rsidR="005932E1">
              <w:rPr>
                <w:rFonts w:ascii="Times New Roman" w:hAnsi="Times New Roman"/>
                <w:b/>
              </w:rPr>
              <w:t>é</w:t>
            </w:r>
            <w:r w:rsidRPr="00E73F0F">
              <w:rPr>
                <w:rFonts w:ascii="Times New Roman" w:hAnsi="Times New Roman"/>
                <w:b/>
              </w:rPr>
              <w:t>cer Gaitán</w:t>
            </w:r>
          </w:p>
        </w:tc>
      </w:tr>
      <w:tr w:rsidR="007A0767" w:rsidRPr="00FE063A" w:rsidTr="00297A89">
        <w:tc>
          <w:tcPr>
            <w:tcW w:w="2518" w:type="dxa"/>
          </w:tcPr>
          <w:p w:rsidR="007A0767" w:rsidRPr="00FE063A" w:rsidRDefault="007A0767" w:rsidP="00297A89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A0767" w:rsidRPr="007A0767" w:rsidRDefault="007A0767" w:rsidP="00A35BAE">
            <w:pPr>
              <w:rPr>
                <w:lang w:val="es-CO"/>
              </w:rPr>
            </w:pPr>
            <w:r w:rsidRPr="00E73F0F">
              <w:rPr>
                <w:rFonts w:ascii="Times New Roman" w:hAnsi="Times New Roman"/>
                <w:b/>
              </w:rPr>
              <w:t>Jorge Eli</w:t>
            </w:r>
            <w:r w:rsidR="005932E1">
              <w:rPr>
                <w:rFonts w:ascii="Times New Roman" w:hAnsi="Times New Roman"/>
                <w:b/>
              </w:rPr>
              <w:t>é</w:t>
            </w:r>
            <w:r w:rsidRPr="00E73F0F">
              <w:rPr>
                <w:rFonts w:ascii="Times New Roman" w:hAnsi="Times New Roman"/>
                <w:b/>
              </w:rPr>
              <w:t>cer Gaitán</w:t>
            </w:r>
            <w:r>
              <w:rPr>
                <w:rFonts w:ascii="Times New Roman" w:hAnsi="Times New Roman"/>
              </w:rPr>
              <w:t xml:space="preserve"> fue un importante </w:t>
            </w:r>
            <w:r w:rsidRPr="0051520C">
              <w:rPr>
                <w:rFonts w:ascii="Times New Roman" w:hAnsi="Times New Roman"/>
                <w:b/>
              </w:rPr>
              <w:t>líder político</w:t>
            </w:r>
            <w:r w:rsidR="00A35BAE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E73F0F">
              <w:rPr>
                <w:rFonts w:ascii="Times New Roman" w:hAnsi="Times New Roman"/>
              </w:rPr>
              <w:t xml:space="preserve">que se destacó </w:t>
            </w:r>
            <w:r>
              <w:rPr>
                <w:rFonts w:ascii="Times New Roman" w:hAnsi="Times New Roman"/>
              </w:rPr>
              <w:t>durante la primera mitad del siglo XX en Colombia</w:t>
            </w:r>
            <w:r w:rsidR="00E73F0F">
              <w:rPr>
                <w:rFonts w:ascii="Times New Roman" w:hAnsi="Times New Roman"/>
              </w:rPr>
              <w:t xml:space="preserve"> por su gestión</w:t>
            </w:r>
            <w:r w:rsidR="0051520C">
              <w:rPr>
                <w:rFonts w:ascii="Times New Roman" w:hAnsi="Times New Roman"/>
              </w:rPr>
              <w:t>, su</w:t>
            </w:r>
            <w:r w:rsidR="00E73F0F">
              <w:rPr>
                <w:rFonts w:ascii="Times New Roman" w:hAnsi="Times New Roman"/>
              </w:rPr>
              <w:t xml:space="preserve"> oposición al gobierno</w:t>
            </w:r>
            <w:r w:rsidR="0051520C">
              <w:rPr>
                <w:rFonts w:ascii="Times New Roman" w:hAnsi="Times New Roman"/>
              </w:rPr>
              <w:t>,</w:t>
            </w:r>
            <w:r w:rsidR="00720754">
              <w:rPr>
                <w:rFonts w:ascii="Times New Roman" w:hAnsi="Times New Roman"/>
              </w:rPr>
              <w:t xml:space="preserve"> </w:t>
            </w:r>
            <w:r w:rsidR="0051520C">
              <w:rPr>
                <w:rFonts w:ascii="Times New Roman" w:hAnsi="Times New Roman"/>
              </w:rPr>
              <w:t xml:space="preserve">su </w:t>
            </w:r>
            <w:r w:rsidR="00A35BAE">
              <w:rPr>
                <w:rFonts w:ascii="Times New Roman" w:hAnsi="Times New Roman"/>
              </w:rPr>
              <w:t xml:space="preserve">gran oratoria </w:t>
            </w:r>
            <w:r w:rsidR="0051520C">
              <w:rPr>
                <w:rFonts w:ascii="Times New Roman" w:hAnsi="Times New Roman"/>
              </w:rPr>
              <w:t>y su</w:t>
            </w:r>
            <w:r w:rsidR="00720754">
              <w:rPr>
                <w:rFonts w:ascii="Times New Roman" w:hAnsi="Times New Roman"/>
              </w:rPr>
              <w:t xml:space="preserve"> </w:t>
            </w:r>
            <w:r w:rsidR="0051520C">
              <w:rPr>
                <w:rFonts w:ascii="Times New Roman" w:hAnsi="Times New Roman"/>
              </w:rPr>
              <w:t xml:space="preserve">capacidad de convocatoria, </w:t>
            </w:r>
            <w:r w:rsidR="00A35BAE">
              <w:rPr>
                <w:rFonts w:ascii="Times New Roman" w:hAnsi="Times New Roman"/>
              </w:rPr>
              <w:t xml:space="preserve">con lo que logró </w:t>
            </w:r>
            <w:r w:rsidR="0051520C">
              <w:rPr>
                <w:rFonts w:ascii="Times New Roman" w:hAnsi="Times New Roman"/>
              </w:rPr>
              <w:t>que lo siguieran tanto liberales como conservadores de las clases populares</w:t>
            </w:r>
            <w:r>
              <w:rPr>
                <w:rFonts w:ascii="Times New Roman" w:hAnsi="Times New Roman"/>
              </w:rPr>
              <w:t xml:space="preserve">. </w:t>
            </w:r>
            <w:r w:rsidR="0051520C">
              <w:rPr>
                <w:rFonts w:ascii="Times New Roman" w:hAnsi="Times New Roman"/>
              </w:rPr>
              <w:t xml:space="preserve">El </w:t>
            </w:r>
            <w:r w:rsidR="0051520C" w:rsidRPr="0051520C">
              <w:rPr>
                <w:rFonts w:ascii="Times New Roman" w:hAnsi="Times New Roman"/>
                <w:b/>
              </w:rPr>
              <w:t>“Doctor Gaitán”</w:t>
            </w:r>
            <w:r w:rsidR="00A35BAE">
              <w:rPr>
                <w:rFonts w:ascii="Times New Roman" w:hAnsi="Times New Roman"/>
                <w:b/>
              </w:rPr>
              <w:t>,</w:t>
            </w:r>
            <w:r w:rsidR="0051520C">
              <w:rPr>
                <w:rFonts w:ascii="Times New Roman" w:hAnsi="Times New Roman"/>
              </w:rPr>
              <w:t xml:space="preserve"> como era conocido por su</w:t>
            </w:r>
            <w:r w:rsidR="00A35BAE">
              <w:rPr>
                <w:rFonts w:ascii="Times New Roman" w:hAnsi="Times New Roman"/>
              </w:rPr>
              <w:t>s</w:t>
            </w:r>
            <w:r w:rsidR="0051520C">
              <w:rPr>
                <w:rFonts w:ascii="Times New Roman" w:hAnsi="Times New Roman"/>
              </w:rPr>
              <w:t xml:space="preserve"> seguidores</w:t>
            </w:r>
            <w:r w:rsidR="00A35BAE">
              <w:rPr>
                <w:rFonts w:ascii="Times New Roman" w:hAnsi="Times New Roman"/>
              </w:rPr>
              <w:t>,</w:t>
            </w:r>
            <w:r w:rsidR="0051520C">
              <w:rPr>
                <w:rFonts w:ascii="Times New Roman" w:hAnsi="Times New Roman"/>
              </w:rPr>
              <w:t xml:space="preserve"> n</w:t>
            </w:r>
            <w:r>
              <w:rPr>
                <w:rFonts w:ascii="Times New Roman" w:hAnsi="Times New Roman"/>
              </w:rPr>
              <w:t xml:space="preserve">ació en Bogotá, en un barrio popular </w:t>
            </w:r>
            <w:r w:rsidR="00E73F0F">
              <w:rPr>
                <w:rFonts w:ascii="Times New Roman" w:hAnsi="Times New Roman"/>
              </w:rPr>
              <w:t xml:space="preserve">y </w:t>
            </w:r>
            <w:r w:rsidR="00A35BAE">
              <w:rPr>
                <w:rFonts w:ascii="Times New Roman" w:hAnsi="Times New Roman"/>
              </w:rPr>
              <w:t xml:space="preserve">en </w:t>
            </w:r>
            <w:r>
              <w:rPr>
                <w:rFonts w:ascii="Times New Roman" w:hAnsi="Times New Roman"/>
              </w:rPr>
              <w:t>una familia de clase media</w:t>
            </w:r>
            <w:r w:rsidRPr="0051520C">
              <w:rPr>
                <w:rFonts w:ascii="Times New Roman" w:hAnsi="Times New Roman"/>
                <w:b/>
              </w:rPr>
              <w:t>.</w:t>
            </w:r>
            <w:r w:rsidR="00E73F0F" w:rsidRPr="0051520C">
              <w:rPr>
                <w:rFonts w:ascii="Times New Roman" w:hAnsi="Times New Roman"/>
                <w:b/>
              </w:rPr>
              <w:t xml:space="preserve"> </w:t>
            </w:r>
            <w:r w:rsidR="00A35BAE">
              <w:rPr>
                <w:rFonts w:ascii="Times New Roman" w:hAnsi="Times New Roman"/>
                <w:b/>
              </w:rPr>
              <w:t>“</w:t>
            </w:r>
            <w:r w:rsidR="0051520C" w:rsidRPr="0051520C">
              <w:rPr>
                <w:rFonts w:ascii="Times New Roman" w:hAnsi="Times New Roman"/>
                <w:b/>
              </w:rPr>
              <w:t>Yo no soy un hombre</w:t>
            </w:r>
            <w:r w:rsidR="000C7934">
              <w:rPr>
                <w:rFonts w:ascii="Times New Roman" w:hAnsi="Times New Roman"/>
                <w:b/>
              </w:rPr>
              <w:t>,</w:t>
            </w:r>
            <w:r w:rsidR="0051520C" w:rsidRPr="0051520C">
              <w:rPr>
                <w:rFonts w:ascii="Times New Roman" w:hAnsi="Times New Roman"/>
                <w:b/>
              </w:rPr>
              <w:t xml:space="preserve"> soy un pueblo”</w:t>
            </w:r>
            <w:r w:rsidR="0051520C">
              <w:rPr>
                <w:rFonts w:ascii="Times New Roman" w:hAnsi="Times New Roman"/>
              </w:rPr>
              <w:t xml:space="preserve"> </w:t>
            </w:r>
            <w:r w:rsidR="00A35BAE">
              <w:rPr>
                <w:rFonts w:ascii="Times New Roman" w:hAnsi="Times New Roman"/>
              </w:rPr>
              <w:t xml:space="preserve">era </w:t>
            </w:r>
            <w:r w:rsidR="0051520C">
              <w:rPr>
                <w:rFonts w:ascii="Times New Roman" w:hAnsi="Times New Roman"/>
              </w:rPr>
              <w:t>una de sus frases que lo convirtieron en uno de los</w:t>
            </w:r>
            <w:r w:rsidR="00720754">
              <w:rPr>
                <w:rFonts w:ascii="Times New Roman" w:hAnsi="Times New Roman"/>
              </w:rPr>
              <w:t xml:space="preserve"> </w:t>
            </w:r>
            <w:r w:rsidR="00E73F0F">
              <w:rPr>
                <w:rFonts w:ascii="Times New Roman" w:hAnsi="Times New Roman"/>
              </w:rPr>
              <w:t xml:space="preserve">personajes más queridos por el pueblo colombiano a </w:t>
            </w:r>
            <w:r w:rsidR="00A35BAE">
              <w:rPr>
                <w:rFonts w:ascii="Times New Roman" w:hAnsi="Times New Roman"/>
              </w:rPr>
              <w:t xml:space="preserve">lo largo </w:t>
            </w:r>
            <w:r w:rsidR="0051520C">
              <w:rPr>
                <w:rFonts w:ascii="Times New Roman" w:hAnsi="Times New Roman"/>
              </w:rPr>
              <w:t>de su historia.</w:t>
            </w:r>
          </w:p>
        </w:tc>
      </w:tr>
    </w:tbl>
    <w:p w:rsidR="00FE3A96" w:rsidRDefault="00FE3A96"/>
    <w:p w:rsidR="002A7CD2" w:rsidRDefault="002A7CD2" w:rsidP="002A7CD2">
      <w:r w:rsidRPr="00875301">
        <w:rPr>
          <w:rFonts w:ascii="Times" w:hAnsi="Times"/>
          <w:highlight w:val="yellow"/>
        </w:rPr>
        <w:t xml:space="preserve">[SECCIÓN </w:t>
      </w:r>
      <w:r w:rsidR="00296AD4">
        <w:rPr>
          <w:rFonts w:ascii="Times" w:hAnsi="Times"/>
          <w:highlight w:val="yellow"/>
        </w:rPr>
        <w:t>3</w:t>
      </w:r>
      <w:r w:rsidRPr="00875301">
        <w:rPr>
          <w:rFonts w:ascii="Times" w:hAnsi="Times"/>
          <w:highlight w:val="yellow"/>
        </w:rPr>
        <w:t>]</w:t>
      </w:r>
      <w:r w:rsidR="00720754">
        <w:rPr>
          <w:rFonts w:ascii="Times" w:hAnsi="Times"/>
        </w:rPr>
        <w:t xml:space="preserve"> </w:t>
      </w:r>
      <w:r w:rsidR="00E82E29" w:rsidRPr="005932E1">
        <w:rPr>
          <w:rFonts w:ascii="Times" w:hAnsi="Times"/>
          <w:b/>
        </w:rPr>
        <w:t xml:space="preserve">3.3.2 </w:t>
      </w:r>
      <w:r w:rsidRPr="003F37A3">
        <w:rPr>
          <w:rFonts w:ascii="Times" w:hAnsi="Times"/>
          <w:b/>
        </w:rPr>
        <w:t xml:space="preserve">Consolidación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5932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5BAE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A35BAE">
              <w:rPr>
                <w:rFonts w:ascii="Times New Roman" w:hAnsi="Times New Roman" w:cs="Times New Roman"/>
                <w:color w:val="000000"/>
              </w:rPr>
              <w:t>3</w:t>
            </w:r>
            <w:r w:rsidR="00F97572" w:rsidRPr="00A35BAE">
              <w:rPr>
                <w:rFonts w:ascii="Times New Roman" w:hAnsi="Times New Roman" w:cs="Times New Roman"/>
                <w:color w:val="000000"/>
              </w:rPr>
              <w:t>_REC18</w:t>
            </w:r>
            <w:r w:rsidRPr="00A35BA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297A89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Personajes significativos en la primera mitad del siglo XX</w:t>
            </w:r>
          </w:p>
          <w:p w:rsidR="003F37A3" w:rsidRPr="008A2B39" w:rsidRDefault="003F37A3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297A89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Juego ahorcado</w:t>
            </w:r>
          </w:p>
        </w:tc>
      </w:tr>
    </w:tbl>
    <w:p w:rsidR="003F37A3" w:rsidRDefault="003F37A3" w:rsidP="00FE3A96">
      <w:pPr>
        <w:rPr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37A3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3F37A3" w:rsidRPr="005D1738" w:rsidRDefault="003F37A3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F37A3" w:rsidTr="00297A89">
        <w:tc>
          <w:tcPr>
            <w:tcW w:w="2518" w:type="dxa"/>
          </w:tcPr>
          <w:p w:rsidR="003F37A3" w:rsidRPr="00053744" w:rsidRDefault="003F37A3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F37A3" w:rsidRPr="00053744" w:rsidRDefault="003F37A3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5BAE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A35BAE">
              <w:rPr>
                <w:rFonts w:ascii="Times New Roman" w:hAnsi="Times New Roman" w:cs="Times New Roman"/>
                <w:color w:val="000000"/>
              </w:rPr>
              <w:t>3</w:t>
            </w:r>
            <w:r w:rsidR="00F97572" w:rsidRPr="00A35BAE">
              <w:rPr>
                <w:rFonts w:ascii="Times New Roman" w:hAnsi="Times New Roman" w:cs="Times New Roman"/>
                <w:color w:val="000000"/>
              </w:rPr>
              <w:t>_REC19</w:t>
            </w:r>
            <w:r w:rsidR="007810EC" w:rsidRPr="00A35BA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F37A3" w:rsidRPr="000719EE" w:rsidRDefault="003F37A3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F37A3" w:rsidRPr="008A2B39" w:rsidRDefault="000068E5" w:rsidP="00297A8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Cronología </w:t>
            </w:r>
            <w:r w:rsidR="005570A5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 la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primera mitad del siglo XX</w:t>
            </w:r>
          </w:p>
        </w:tc>
      </w:tr>
      <w:tr w:rsidR="003F37A3" w:rsidTr="00297A89">
        <w:tc>
          <w:tcPr>
            <w:tcW w:w="2518" w:type="dxa"/>
          </w:tcPr>
          <w:p w:rsidR="003F37A3" w:rsidRDefault="003F37A3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F37A3" w:rsidRDefault="000068E5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Relacionar fechas con personajes y acontecimientos</w:t>
            </w:r>
          </w:p>
        </w:tc>
      </w:tr>
    </w:tbl>
    <w:p w:rsidR="003F37A3" w:rsidRDefault="003F37A3" w:rsidP="00FE3A96">
      <w:pPr>
        <w:rPr>
          <w:color w:val="FF0000"/>
        </w:rPr>
      </w:pPr>
    </w:p>
    <w:p w:rsidR="000F6FC2" w:rsidRDefault="000F6FC2" w:rsidP="00FE3A96">
      <w:pPr>
        <w:rPr>
          <w:color w:val="FF0000"/>
        </w:rPr>
      </w:pPr>
    </w:p>
    <w:p w:rsidR="00FE3A96" w:rsidRDefault="00FE3A96" w:rsidP="00FE3A96">
      <w:pPr>
        <w:spacing w:after="0"/>
        <w:rPr>
          <w:rFonts w:ascii="Times" w:hAnsi="Times"/>
          <w:b/>
        </w:rPr>
      </w:pPr>
      <w:r w:rsidRPr="0087530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875301">
        <w:rPr>
          <w:rFonts w:ascii="Times" w:hAnsi="Times"/>
          <w:highlight w:val="yellow"/>
        </w:rPr>
        <w:t>]</w:t>
      </w:r>
      <w:r w:rsidR="00720754">
        <w:rPr>
          <w:rFonts w:ascii="Times" w:hAnsi="Times"/>
        </w:rPr>
        <w:t xml:space="preserve"> </w:t>
      </w:r>
      <w:r w:rsidR="00296AD4" w:rsidRPr="005932E1">
        <w:rPr>
          <w:rFonts w:ascii="Times" w:hAnsi="Times"/>
          <w:b/>
        </w:rPr>
        <w:t>4</w:t>
      </w:r>
      <w:r>
        <w:rPr>
          <w:rFonts w:ascii="Times" w:hAnsi="Times"/>
        </w:rPr>
        <w:t xml:space="preserve"> </w:t>
      </w:r>
      <w:r w:rsidRPr="00F30763">
        <w:rPr>
          <w:rFonts w:ascii="Times" w:hAnsi="Times"/>
          <w:b/>
        </w:rPr>
        <w:t>Fin de tema</w:t>
      </w:r>
    </w:p>
    <w:p w:rsidR="007D1E62" w:rsidRDefault="007D1E62" w:rsidP="00FE3A96">
      <w:pPr>
        <w:spacing w:after="0"/>
        <w:rPr>
          <w:rFonts w:ascii="Times" w:hAnsi="Times"/>
          <w:b/>
        </w:rPr>
      </w:pPr>
    </w:p>
    <w:p w:rsidR="007D1E62" w:rsidRDefault="007D1E62" w:rsidP="007D1E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1E62" w:rsidRPr="005D1738" w:rsidTr="00B129C3">
        <w:tc>
          <w:tcPr>
            <w:tcW w:w="9033" w:type="dxa"/>
            <w:gridSpan w:val="2"/>
            <w:shd w:val="clear" w:color="auto" w:fill="000000" w:themeFill="text1"/>
          </w:tcPr>
          <w:p w:rsidR="007D1E62" w:rsidRPr="005D1738" w:rsidRDefault="007D1E62" w:rsidP="00B129C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7D1E62" w:rsidTr="00B129C3">
        <w:tc>
          <w:tcPr>
            <w:tcW w:w="2518" w:type="dxa"/>
          </w:tcPr>
          <w:p w:rsidR="007D1E62" w:rsidRPr="00053744" w:rsidRDefault="007D1E62" w:rsidP="00B129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D1E62" w:rsidRPr="00053744" w:rsidRDefault="007D1E62" w:rsidP="007D1E6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5BAE">
              <w:rPr>
                <w:rFonts w:ascii="Times New Roman" w:hAnsi="Times New Roman" w:cs="Times New Roman"/>
                <w:color w:val="000000"/>
              </w:rPr>
              <w:t>CS_05_03_REC2</w:t>
            </w: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</w:tr>
      <w:tr w:rsidR="007D1E62" w:rsidTr="00B129C3">
        <w:tc>
          <w:tcPr>
            <w:tcW w:w="2518" w:type="dxa"/>
          </w:tcPr>
          <w:p w:rsidR="007D1E62" w:rsidRDefault="007D1E62" w:rsidP="00B129C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D1E62" w:rsidRDefault="007D1E62" w:rsidP="00B129C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7D1E62" w:rsidTr="00B129C3">
        <w:tc>
          <w:tcPr>
            <w:tcW w:w="2518" w:type="dxa"/>
          </w:tcPr>
          <w:p w:rsidR="007D1E62" w:rsidRDefault="007D1E62" w:rsidP="00B129C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D1E62" w:rsidRDefault="007D1E62" w:rsidP="00B129C3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D1E62" w:rsidRDefault="007D1E62" w:rsidP="007D1E62">
      <w:pPr>
        <w:spacing w:after="0"/>
        <w:rPr>
          <w:rFonts w:ascii="Times" w:hAnsi="Times"/>
          <w:highlight w:val="yellow"/>
        </w:rPr>
      </w:pPr>
    </w:p>
    <w:p w:rsidR="007D1E62" w:rsidRDefault="007D1E62" w:rsidP="00FE3A96">
      <w:pPr>
        <w:spacing w:after="0"/>
        <w:rPr>
          <w:rFonts w:ascii="Times" w:hAnsi="Times"/>
          <w:b/>
        </w:rPr>
      </w:pPr>
    </w:p>
    <w:p w:rsidR="007D1E62" w:rsidRDefault="007D1E62" w:rsidP="00FE3A96">
      <w:pPr>
        <w:spacing w:after="0"/>
        <w:rPr>
          <w:rFonts w:ascii="Times" w:hAnsi="Times"/>
          <w:b/>
        </w:rPr>
      </w:pPr>
    </w:p>
    <w:p w:rsidR="00FE3A96" w:rsidRDefault="00FE3A96" w:rsidP="00FE3A96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E3A96" w:rsidRPr="005D1738" w:rsidTr="00297A89">
        <w:tc>
          <w:tcPr>
            <w:tcW w:w="9033" w:type="dxa"/>
            <w:gridSpan w:val="2"/>
            <w:shd w:val="clear" w:color="auto" w:fill="000000" w:themeFill="text1"/>
          </w:tcPr>
          <w:p w:rsidR="00FE3A96" w:rsidRPr="005D1738" w:rsidRDefault="00FE3A96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E3A96" w:rsidTr="00297A89">
        <w:tc>
          <w:tcPr>
            <w:tcW w:w="2518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E3A96" w:rsidRPr="00053744" w:rsidRDefault="00FE3A96" w:rsidP="007D1E6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5BAE">
              <w:rPr>
                <w:rFonts w:ascii="Times New Roman" w:hAnsi="Times New Roman" w:cs="Times New Roman"/>
                <w:color w:val="000000"/>
              </w:rPr>
              <w:t>CS_05_0</w:t>
            </w:r>
            <w:r w:rsidR="009C2C01" w:rsidRPr="00A35BAE">
              <w:rPr>
                <w:rFonts w:ascii="Times New Roman" w:hAnsi="Times New Roman" w:cs="Times New Roman"/>
                <w:color w:val="000000"/>
              </w:rPr>
              <w:t>3</w:t>
            </w:r>
            <w:r w:rsidR="007810EC" w:rsidRPr="00A35BAE">
              <w:rPr>
                <w:rFonts w:ascii="Times New Roman" w:hAnsi="Times New Roman" w:cs="Times New Roman"/>
                <w:color w:val="000000"/>
              </w:rPr>
              <w:t>_</w:t>
            </w:r>
            <w:r w:rsidRPr="00A35BAE">
              <w:rPr>
                <w:rFonts w:ascii="Times New Roman" w:hAnsi="Times New Roman" w:cs="Times New Roman"/>
                <w:color w:val="000000"/>
              </w:rPr>
              <w:t>REC</w:t>
            </w:r>
            <w:r w:rsidR="00F97572" w:rsidRPr="00A35BAE">
              <w:rPr>
                <w:rFonts w:ascii="Times New Roman" w:hAnsi="Times New Roman" w:cs="Times New Roman"/>
                <w:color w:val="000000"/>
              </w:rPr>
              <w:t>2</w:t>
            </w:r>
            <w:r w:rsidR="007D1E62" w:rsidRPr="00A35BAE">
              <w:rPr>
                <w:rFonts w:ascii="Times New Roman" w:hAnsi="Times New Roman" w:cs="Times New Roman"/>
                <w:color w:val="000000"/>
              </w:rPr>
              <w:t>1</w:t>
            </w:r>
            <w:r w:rsidR="007810EC" w:rsidRPr="00A35BA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E3A96" w:rsidTr="00297A89">
        <w:tc>
          <w:tcPr>
            <w:tcW w:w="2518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E3A96" w:rsidRPr="000719EE" w:rsidRDefault="00FE3A96" w:rsidP="00297A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Autoevaluación </w:t>
            </w:r>
          </w:p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3A96" w:rsidTr="00297A89">
        <w:tc>
          <w:tcPr>
            <w:tcW w:w="2518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E3A96" w:rsidRDefault="006C1E0B" w:rsidP="00883E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Sopa de letras</w:t>
            </w:r>
          </w:p>
        </w:tc>
      </w:tr>
    </w:tbl>
    <w:p w:rsidR="006C1E0B" w:rsidRDefault="006C1E0B" w:rsidP="00FE3A96">
      <w:pPr>
        <w:spacing w:after="0"/>
        <w:rPr>
          <w:rFonts w:ascii="Times" w:hAnsi="Times"/>
          <w:highlight w:val="yellow"/>
        </w:rPr>
      </w:pPr>
    </w:p>
    <w:p w:rsidR="00FE3A96" w:rsidRDefault="00FE3A96" w:rsidP="00FE3A9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263"/>
        <w:gridCol w:w="6111"/>
      </w:tblGrid>
      <w:tr w:rsidR="00FE3A96" w:rsidRPr="005D1738" w:rsidTr="00297A89">
        <w:tc>
          <w:tcPr>
            <w:tcW w:w="9054" w:type="dxa"/>
            <w:gridSpan w:val="3"/>
            <w:shd w:val="clear" w:color="auto" w:fill="000000" w:themeFill="text1"/>
          </w:tcPr>
          <w:p w:rsidR="00FE3A96" w:rsidRPr="005D1738" w:rsidRDefault="00FE3A96" w:rsidP="00297A8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FE3A96" w:rsidTr="00297A89">
        <w:tc>
          <w:tcPr>
            <w:tcW w:w="680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4" w:type="dxa"/>
            <w:gridSpan w:val="2"/>
          </w:tcPr>
          <w:p w:rsidR="00FE3A96" w:rsidRPr="00053744" w:rsidRDefault="00FE3A96" w:rsidP="009C2C0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</w:t>
            </w:r>
            <w:r w:rsidR="00900134">
              <w:rPr>
                <w:rFonts w:ascii="Times New Roman" w:hAnsi="Times New Roman" w:cs="Times New Roman"/>
                <w:color w:val="000000"/>
              </w:rPr>
              <w:t>3_CO_REC</w:t>
            </w:r>
            <w:r w:rsidR="00900134" w:rsidRPr="00A35BAE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</w:tr>
      <w:tr w:rsidR="00FE3A96" w:rsidTr="00FE3A96">
        <w:tc>
          <w:tcPr>
            <w:tcW w:w="680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263" w:type="dxa"/>
          </w:tcPr>
          <w:p w:rsidR="00FE3A96" w:rsidRPr="00134A9E" w:rsidRDefault="00FE3A96" w:rsidP="00297A89">
            <w:pPr>
              <w:rPr>
                <w:i/>
              </w:rPr>
            </w:pPr>
            <w:r>
              <w:t>Fotografías y audios sobre el 9 de abril y el gobierno de Alfonso López Pumarejo</w:t>
            </w:r>
            <w:r>
              <w:rPr>
                <w:i/>
              </w:rPr>
              <w:tab/>
            </w:r>
          </w:p>
        </w:tc>
        <w:tc>
          <w:tcPr>
            <w:tcW w:w="6111" w:type="dxa"/>
          </w:tcPr>
          <w:p w:rsidR="00FE3A96" w:rsidRPr="00D87964" w:rsidRDefault="001A132D" w:rsidP="00FE3A96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hyperlink r:id="rId25" w:history="1">
              <w:r w:rsidR="00FE3A96" w:rsidRPr="00BA72A8">
                <w:rPr>
                  <w:rStyle w:val="Hipervnculo"/>
                  <w:rFonts w:ascii="Times New Roman" w:hAnsi="Times New Roman" w:cs="Times New Roman"/>
                </w:rPr>
                <w:t>http://www.senalmemoria.gov.co/</w:t>
              </w:r>
            </w:hyperlink>
            <w:r w:rsidR="00FE3A96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</w:tr>
      <w:tr w:rsidR="00FE3A96" w:rsidTr="00FE3A96">
        <w:tc>
          <w:tcPr>
            <w:tcW w:w="680" w:type="dxa"/>
          </w:tcPr>
          <w:p w:rsidR="00FE3A96" w:rsidRDefault="00FE3A96" w:rsidP="00297A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263" w:type="dxa"/>
          </w:tcPr>
          <w:p w:rsidR="00FE3A96" w:rsidRPr="00442E0C" w:rsidRDefault="00FE3A96" w:rsidP="00297A89">
            <w:r>
              <w:t xml:space="preserve">Documentos históricos </w:t>
            </w:r>
          </w:p>
        </w:tc>
        <w:tc>
          <w:tcPr>
            <w:tcW w:w="6111" w:type="dxa"/>
          </w:tcPr>
          <w:p w:rsidR="00FE3A96" w:rsidRDefault="001A132D" w:rsidP="00297A89">
            <w:pPr>
              <w:rPr>
                <w:color w:val="FF0000"/>
              </w:rPr>
            </w:pPr>
            <w:hyperlink r:id="rId26" w:history="1">
              <w:r w:rsidR="00FE3A96" w:rsidRPr="005D15EA">
                <w:rPr>
                  <w:rStyle w:val="Hipervnculo"/>
                </w:rPr>
                <w:t>http://www.banrepcultural.org/blaavirtual/historia/julio20/sec3.htm</w:t>
              </w:r>
            </w:hyperlink>
          </w:p>
          <w:p w:rsidR="00FE3A96" w:rsidRPr="00442E0C" w:rsidRDefault="00FE3A96" w:rsidP="00297A8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FE3A96" w:rsidTr="00FE3A96">
        <w:tc>
          <w:tcPr>
            <w:tcW w:w="680" w:type="dxa"/>
          </w:tcPr>
          <w:p w:rsidR="00FE3A96" w:rsidRPr="00053744" w:rsidRDefault="00FE3A96" w:rsidP="00297A8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263" w:type="dxa"/>
          </w:tcPr>
          <w:p w:rsidR="00FE3A96" w:rsidRPr="00442E0C" w:rsidRDefault="00FE3A96" w:rsidP="00297A89">
            <w:r>
              <w:t>Artículos sobre temas de la vida cotidiana en diferentes momentos históricos</w:t>
            </w:r>
          </w:p>
        </w:tc>
        <w:tc>
          <w:tcPr>
            <w:tcW w:w="6111" w:type="dxa"/>
          </w:tcPr>
          <w:p w:rsidR="00FE3A96" w:rsidRPr="00442E0C" w:rsidRDefault="001A132D" w:rsidP="00FE3A96">
            <w:hyperlink r:id="rId27" w:history="1">
              <w:r w:rsidR="00FE3A96" w:rsidRPr="00BA72A8">
                <w:rPr>
                  <w:rStyle w:val="Hipervnculo"/>
                </w:rPr>
                <w:t>http://www.banrepcultural.org/blaavirtual/revista-credencial-historia</w:t>
              </w:r>
            </w:hyperlink>
            <w:r w:rsidR="00FE3A96">
              <w:t xml:space="preserve"> </w:t>
            </w:r>
          </w:p>
        </w:tc>
      </w:tr>
    </w:tbl>
    <w:p w:rsidR="00FE3A96" w:rsidRPr="00F25DBB" w:rsidRDefault="00FE3A96"/>
    <w:sectPr w:rsidR="00FE3A96" w:rsidRPr="00F25DBB">
      <w:head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32D" w:rsidRDefault="001A132D" w:rsidP="00A963D9">
      <w:pPr>
        <w:spacing w:after="0" w:line="240" w:lineRule="auto"/>
      </w:pPr>
      <w:r>
        <w:separator/>
      </w:r>
    </w:p>
  </w:endnote>
  <w:endnote w:type="continuationSeparator" w:id="0">
    <w:p w:rsidR="001A132D" w:rsidRDefault="001A132D" w:rsidP="00A9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32D" w:rsidRDefault="001A132D" w:rsidP="00A963D9">
      <w:pPr>
        <w:spacing w:after="0" w:line="240" w:lineRule="auto"/>
      </w:pPr>
      <w:r>
        <w:separator/>
      </w:r>
    </w:p>
  </w:footnote>
  <w:footnote w:type="continuationSeparator" w:id="0">
    <w:p w:rsidR="001A132D" w:rsidRDefault="001A132D" w:rsidP="00A96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79" w:rsidRDefault="00572679" w:rsidP="00A963D9">
    <w:r>
      <w:t>[CS_05_03_CO] Guion 3 Historia de Colombia en la primera mitad del siglo XX</w:t>
    </w:r>
  </w:p>
  <w:p w:rsidR="00572679" w:rsidRDefault="00572679">
    <w:pPr>
      <w:pStyle w:val="Encabezado"/>
    </w:pPr>
  </w:p>
  <w:p w:rsidR="00572679" w:rsidRDefault="005726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258"/>
    <w:multiLevelType w:val="hybridMultilevel"/>
    <w:tmpl w:val="940C0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511AE"/>
    <w:multiLevelType w:val="hybridMultilevel"/>
    <w:tmpl w:val="02A607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74803"/>
    <w:multiLevelType w:val="hybridMultilevel"/>
    <w:tmpl w:val="7F962B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8160F"/>
    <w:multiLevelType w:val="hybridMultilevel"/>
    <w:tmpl w:val="CA605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339D2"/>
    <w:multiLevelType w:val="hybridMultilevel"/>
    <w:tmpl w:val="F4006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2C39"/>
    <w:multiLevelType w:val="hybridMultilevel"/>
    <w:tmpl w:val="6FEE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C3CB3"/>
    <w:multiLevelType w:val="hybridMultilevel"/>
    <w:tmpl w:val="B6382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D9"/>
    <w:rsid w:val="00000A03"/>
    <w:rsid w:val="00004647"/>
    <w:rsid w:val="00006340"/>
    <w:rsid w:val="000068E5"/>
    <w:rsid w:val="000423EA"/>
    <w:rsid w:val="00044C2B"/>
    <w:rsid w:val="00055D16"/>
    <w:rsid w:val="00065F38"/>
    <w:rsid w:val="00075CDD"/>
    <w:rsid w:val="00075DFF"/>
    <w:rsid w:val="000776AC"/>
    <w:rsid w:val="00081D61"/>
    <w:rsid w:val="0008797B"/>
    <w:rsid w:val="000968EA"/>
    <w:rsid w:val="000A0CCB"/>
    <w:rsid w:val="000A4767"/>
    <w:rsid w:val="000A5610"/>
    <w:rsid w:val="000C09CE"/>
    <w:rsid w:val="000C22EF"/>
    <w:rsid w:val="000C3187"/>
    <w:rsid w:val="000C7934"/>
    <w:rsid w:val="000E0773"/>
    <w:rsid w:val="000F659C"/>
    <w:rsid w:val="000F6FC2"/>
    <w:rsid w:val="00110407"/>
    <w:rsid w:val="00130D01"/>
    <w:rsid w:val="00142EAE"/>
    <w:rsid w:val="00150302"/>
    <w:rsid w:val="00154197"/>
    <w:rsid w:val="00154DE1"/>
    <w:rsid w:val="00155818"/>
    <w:rsid w:val="00160A3A"/>
    <w:rsid w:val="00171CF3"/>
    <w:rsid w:val="00172235"/>
    <w:rsid w:val="00174762"/>
    <w:rsid w:val="00180267"/>
    <w:rsid w:val="00183672"/>
    <w:rsid w:val="00185B97"/>
    <w:rsid w:val="00194350"/>
    <w:rsid w:val="001A132D"/>
    <w:rsid w:val="001A48CF"/>
    <w:rsid w:val="001C1705"/>
    <w:rsid w:val="001D4A93"/>
    <w:rsid w:val="001D7CE4"/>
    <w:rsid w:val="001E6213"/>
    <w:rsid w:val="001E6CB4"/>
    <w:rsid w:val="001F44D2"/>
    <w:rsid w:val="00214B41"/>
    <w:rsid w:val="00222AD7"/>
    <w:rsid w:val="0023262A"/>
    <w:rsid w:val="00232700"/>
    <w:rsid w:val="00235500"/>
    <w:rsid w:val="0024032F"/>
    <w:rsid w:val="002505E3"/>
    <w:rsid w:val="00253472"/>
    <w:rsid w:val="002559BD"/>
    <w:rsid w:val="00273190"/>
    <w:rsid w:val="002833E0"/>
    <w:rsid w:val="00283608"/>
    <w:rsid w:val="002848F5"/>
    <w:rsid w:val="00295F01"/>
    <w:rsid w:val="00296AD4"/>
    <w:rsid w:val="00297A89"/>
    <w:rsid w:val="002A115E"/>
    <w:rsid w:val="002A7CD2"/>
    <w:rsid w:val="002C6D42"/>
    <w:rsid w:val="002D42AF"/>
    <w:rsid w:val="002E3481"/>
    <w:rsid w:val="002E7139"/>
    <w:rsid w:val="002F29B6"/>
    <w:rsid w:val="002F5ADA"/>
    <w:rsid w:val="002F6AA2"/>
    <w:rsid w:val="002F7EC8"/>
    <w:rsid w:val="00310013"/>
    <w:rsid w:val="00337009"/>
    <w:rsid w:val="00337EB6"/>
    <w:rsid w:val="00353461"/>
    <w:rsid w:val="003550F3"/>
    <w:rsid w:val="00360DFE"/>
    <w:rsid w:val="003650C3"/>
    <w:rsid w:val="00366875"/>
    <w:rsid w:val="00366BD0"/>
    <w:rsid w:val="003750A4"/>
    <w:rsid w:val="0038110E"/>
    <w:rsid w:val="00390D02"/>
    <w:rsid w:val="003A3A7E"/>
    <w:rsid w:val="003B08E2"/>
    <w:rsid w:val="003B1550"/>
    <w:rsid w:val="003B61DA"/>
    <w:rsid w:val="003C04A4"/>
    <w:rsid w:val="003C0F9A"/>
    <w:rsid w:val="003C1FE5"/>
    <w:rsid w:val="003C43A9"/>
    <w:rsid w:val="003C4BF1"/>
    <w:rsid w:val="003C72BD"/>
    <w:rsid w:val="003E20DE"/>
    <w:rsid w:val="003F37A3"/>
    <w:rsid w:val="003F61AB"/>
    <w:rsid w:val="00401154"/>
    <w:rsid w:val="00417237"/>
    <w:rsid w:val="00426B8A"/>
    <w:rsid w:val="00433E0E"/>
    <w:rsid w:val="00446FBB"/>
    <w:rsid w:val="0046203A"/>
    <w:rsid w:val="004665BD"/>
    <w:rsid w:val="004749FC"/>
    <w:rsid w:val="004A02BC"/>
    <w:rsid w:val="004B6BA2"/>
    <w:rsid w:val="004C40C8"/>
    <w:rsid w:val="004D33D0"/>
    <w:rsid w:val="004D6208"/>
    <w:rsid w:val="004F6349"/>
    <w:rsid w:val="00511AC2"/>
    <w:rsid w:val="0051520C"/>
    <w:rsid w:val="00530584"/>
    <w:rsid w:val="005409EE"/>
    <w:rsid w:val="00555E19"/>
    <w:rsid w:val="005570A5"/>
    <w:rsid w:val="0056478A"/>
    <w:rsid w:val="00572679"/>
    <w:rsid w:val="005755B9"/>
    <w:rsid w:val="00576A57"/>
    <w:rsid w:val="0057759D"/>
    <w:rsid w:val="00580DBA"/>
    <w:rsid w:val="00581E57"/>
    <w:rsid w:val="005932E1"/>
    <w:rsid w:val="005A2657"/>
    <w:rsid w:val="005A55B3"/>
    <w:rsid w:val="005B01F1"/>
    <w:rsid w:val="005C4F19"/>
    <w:rsid w:val="005D0119"/>
    <w:rsid w:val="005D0A31"/>
    <w:rsid w:val="005D21D9"/>
    <w:rsid w:val="005D5B4C"/>
    <w:rsid w:val="005E1E9A"/>
    <w:rsid w:val="005E5496"/>
    <w:rsid w:val="005F1D24"/>
    <w:rsid w:val="005F5EA8"/>
    <w:rsid w:val="00620B49"/>
    <w:rsid w:val="00637AA2"/>
    <w:rsid w:val="00643DCE"/>
    <w:rsid w:val="00644CC5"/>
    <w:rsid w:val="00650A04"/>
    <w:rsid w:val="006718C1"/>
    <w:rsid w:val="00680340"/>
    <w:rsid w:val="00680478"/>
    <w:rsid w:val="00680BAC"/>
    <w:rsid w:val="0069100F"/>
    <w:rsid w:val="006A2889"/>
    <w:rsid w:val="006A749E"/>
    <w:rsid w:val="006B22ED"/>
    <w:rsid w:val="006C1E0B"/>
    <w:rsid w:val="006D73E4"/>
    <w:rsid w:val="006E289F"/>
    <w:rsid w:val="006F0409"/>
    <w:rsid w:val="006F09CC"/>
    <w:rsid w:val="006F1493"/>
    <w:rsid w:val="006F3932"/>
    <w:rsid w:val="00707FB2"/>
    <w:rsid w:val="007107C9"/>
    <w:rsid w:val="00720754"/>
    <w:rsid w:val="00720D68"/>
    <w:rsid w:val="00732B92"/>
    <w:rsid w:val="00735AFB"/>
    <w:rsid w:val="00740D92"/>
    <w:rsid w:val="00743DAA"/>
    <w:rsid w:val="00744FF9"/>
    <w:rsid w:val="0076543F"/>
    <w:rsid w:val="00771F67"/>
    <w:rsid w:val="007810EC"/>
    <w:rsid w:val="0078637C"/>
    <w:rsid w:val="0078646D"/>
    <w:rsid w:val="00794EED"/>
    <w:rsid w:val="00795AC4"/>
    <w:rsid w:val="007A0767"/>
    <w:rsid w:val="007A6A04"/>
    <w:rsid w:val="007B1EC5"/>
    <w:rsid w:val="007C2024"/>
    <w:rsid w:val="007C6ED7"/>
    <w:rsid w:val="007D1E62"/>
    <w:rsid w:val="007D7AE7"/>
    <w:rsid w:val="007E189D"/>
    <w:rsid w:val="007E6E4B"/>
    <w:rsid w:val="007F284A"/>
    <w:rsid w:val="00802C37"/>
    <w:rsid w:val="0080324B"/>
    <w:rsid w:val="008162C6"/>
    <w:rsid w:val="00817831"/>
    <w:rsid w:val="00817996"/>
    <w:rsid w:val="00835F6B"/>
    <w:rsid w:val="00836A64"/>
    <w:rsid w:val="00883EB4"/>
    <w:rsid w:val="008861F7"/>
    <w:rsid w:val="008864D8"/>
    <w:rsid w:val="008878B3"/>
    <w:rsid w:val="008933CA"/>
    <w:rsid w:val="008A2B39"/>
    <w:rsid w:val="008E7932"/>
    <w:rsid w:val="00900134"/>
    <w:rsid w:val="00913138"/>
    <w:rsid w:val="009131A9"/>
    <w:rsid w:val="00913D4C"/>
    <w:rsid w:val="00914C8F"/>
    <w:rsid w:val="0091628A"/>
    <w:rsid w:val="009262D1"/>
    <w:rsid w:val="009374EA"/>
    <w:rsid w:val="00956419"/>
    <w:rsid w:val="00965711"/>
    <w:rsid w:val="00970EC5"/>
    <w:rsid w:val="00972DCE"/>
    <w:rsid w:val="009841ED"/>
    <w:rsid w:val="00990EAB"/>
    <w:rsid w:val="00997310"/>
    <w:rsid w:val="009A7231"/>
    <w:rsid w:val="009B01BC"/>
    <w:rsid w:val="009B2C2E"/>
    <w:rsid w:val="009B5A43"/>
    <w:rsid w:val="009C2C01"/>
    <w:rsid w:val="009C60C9"/>
    <w:rsid w:val="009C67F5"/>
    <w:rsid w:val="009D1F35"/>
    <w:rsid w:val="009D6DAA"/>
    <w:rsid w:val="009E285F"/>
    <w:rsid w:val="009E443E"/>
    <w:rsid w:val="009E71AD"/>
    <w:rsid w:val="009F5471"/>
    <w:rsid w:val="00A003C9"/>
    <w:rsid w:val="00A05FD0"/>
    <w:rsid w:val="00A07F0F"/>
    <w:rsid w:val="00A10515"/>
    <w:rsid w:val="00A112D2"/>
    <w:rsid w:val="00A118A1"/>
    <w:rsid w:val="00A20307"/>
    <w:rsid w:val="00A24C31"/>
    <w:rsid w:val="00A32649"/>
    <w:rsid w:val="00A34C00"/>
    <w:rsid w:val="00A35835"/>
    <w:rsid w:val="00A358D0"/>
    <w:rsid w:val="00A35BAE"/>
    <w:rsid w:val="00A55120"/>
    <w:rsid w:val="00A735F4"/>
    <w:rsid w:val="00A85E8D"/>
    <w:rsid w:val="00A90B96"/>
    <w:rsid w:val="00A963D9"/>
    <w:rsid w:val="00AB0D62"/>
    <w:rsid w:val="00AB3263"/>
    <w:rsid w:val="00AB66B3"/>
    <w:rsid w:val="00AC46DA"/>
    <w:rsid w:val="00AC6F7A"/>
    <w:rsid w:val="00AE4D11"/>
    <w:rsid w:val="00AE6C68"/>
    <w:rsid w:val="00AF0758"/>
    <w:rsid w:val="00AF55F9"/>
    <w:rsid w:val="00B129C3"/>
    <w:rsid w:val="00B21C18"/>
    <w:rsid w:val="00B57782"/>
    <w:rsid w:val="00B60D09"/>
    <w:rsid w:val="00B62142"/>
    <w:rsid w:val="00B67099"/>
    <w:rsid w:val="00B72AF1"/>
    <w:rsid w:val="00B83AFF"/>
    <w:rsid w:val="00B90020"/>
    <w:rsid w:val="00B965E3"/>
    <w:rsid w:val="00BA323E"/>
    <w:rsid w:val="00BA4DD4"/>
    <w:rsid w:val="00BA6734"/>
    <w:rsid w:val="00BB6C8D"/>
    <w:rsid w:val="00BC2B90"/>
    <w:rsid w:val="00BC61BF"/>
    <w:rsid w:val="00BC7298"/>
    <w:rsid w:val="00BC72AA"/>
    <w:rsid w:val="00BD2528"/>
    <w:rsid w:val="00BD67A9"/>
    <w:rsid w:val="00BD7F2A"/>
    <w:rsid w:val="00BE08D9"/>
    <w:rsid w:val="00BE18B1"/>
    <w:rsid w:val="00C0470D"/>
    <w:rsid w:val="00C14AFE"/>
    <w:rsid w:val="00C224BB"/>
    <w:rsid w:val="00C30897"/>
    <w:rsid w:val="00C3105F"/>
    <w:rsid w:val="00C51525"/>
    <w:rsid w:val="00C63838"/>
    <w:rsid w:val="00C767B4"/>
    <w:rsid w:val="00C76AC6"/>
    <w:rsid w:val="00C80E6D"/>
    <w:rsid w:val="00C95F69"/>
    <w:rsid w:val="00CA0F49"/>
    <w:rsid w:val="00CA3AA5"/>
    <w:rsid w:val="00CB171B"/>
    <w:rsid w:val="00CC3CC5"/>
    <w:rsid w:val="00CE0A0A"/>
    <w:rsid w:val="00CE7166"/>
    <w:rsid w:val="00D00F0B"/>
    <w:rsid w:val="00D156A6"/>
    <w:rsid w:val="00D2632E"/>
    <w:rsid w:val="00D3029A"/>
    <w:rsid w:val="00D33DB0"/>
    <w:rsid w:val="00D36179"/>
    <w:rsid w:val="00D37581"/>
    <w:rsid w:val="00D4134C"/>
    <w:rsid w:val="00D41FD9"/>
    <w:rsid w:val="00D45E5D"/>
    <w:rsid w:val="00D45EC5"/>
    <w:rsid w:val="00D570EF"/>
    <w:rsid w:val="00D63304"/>
    <w:rsid w:val="00D662A6"/>
    <w:rsid w:val="00D71D0A"/>
    <w:rsid w:val="00D728FC"/>
    <w:rsid w:val="00D74F45"/>
    <w:rsid w:val="00D7668E"/>
    <w:rsid w:val="00D8258C"/>
    <w:rsid w:val="00D91D59"/>
    <w:rsid w:val="00D95F6C"/>
    <w:rsid w:val="00DA08DA"/>
    <w:rsid w:val="00DA64EF"/>
    <w:rsid w:val="00DC2A3B"/>
    <w:rsid w:val="00DC2CC2"/>
    <w:rsid w:val="00DC31F4"/>
    <w:rsid w:val="00DC5A36"/>
    <w:rsid w:val="00DC7774"/>
    <w:rsid w:val="00E157A6"/>
    <w:rsid w:val="00E31163"/>
    <w:rsid w:val="00E31A0D"/>
    <w:rsid w:val="00E433E5"/>
    <w:rsid w:val="00E55EEA"/>
    <w:rsid w:val="00E62A8B"/>
    <w:rsid w:val="00E62FD4"/>
    <w:rsid w:val="00E6335D"/>
    <w:rsid w:val="00E65E24"/>
    <w:rsid w:val="00E671C0"/>
    <w:rsid w:val="00E703BC"/>
    <w:rsid w:val="00E73F0F"/>
    <w:rsid w:val="00E82E29"/>
    <w:rsid w:val="00E83A11"/>
    <w:rsid w:val="00E86770"/>
    <w:rsid w:val="00EA156D"/>
    <w:rsid w:val="00EB011F"/>
    <w:rsid w:val="00EC5107"/>
    <w:rsid w:val="00ED1061"/>
    <w:rsid w:val="00ED2993"/>
    <w:rsid w:val="00ED3500"/>
    <w:rsid w:val="00ED7E80"/>
    <w:rsid w:val="00EE2E1E"/>
    <w:rsid w:val="00EE7CFC"/>
    <w:rsid w:val="00EF52B4"/>
    <w:rsid w:val="00F04B38"/>
    <w:rsid w:val="00F110D3"/>
    <w:rsid w:val="00F1404F"/>
    <w:rsid w:val="00F15D56"/>
    <w:rsid w:val="00F23963"/>
    <w:rsid w:val="00F25DBB"/>
    <w:rsid w:val="00F413F4"/>
    <w:rsid w:val="00F518A8"/>
    <w:rsid w:val="00F65BEA"/>
    <w:rsid w:val="00F71838"/>
    <w:rsid w:val="00F759E4"/>
    <w:rsid w:val="00F81D8B"/>
    <w:rsid w:val="00F877DD"/>
    <w:rsid w:val="00F90124"/>
    <w:rsid w:val="00F9018D"/>
    <w:rsid w:val="00F9472F"/>
    <w:rsid w:val="00F95E9C"/>
    <w:rsid w:val="00F97572"/>
    <w:rsid w:val="00FB0DF5"/>
    <w:rsid w:val="00FB6BD0"/>
    <w:rsid w:val="00FC12D5"/>
    <w:rsid w:val="00FC5EF2"/>
    <w:rsid w:val="00FD3CFE"/>
    <w:rsid w:val="00FD6065"/>
    <w:rsid w:val="00FE12BB"/>
    <w:rsid w:val="00FE3A96"/>
    <w:rsid w:val="00FE3B72"/>
    <w:rsid w:val="00FE3C53"/>
    <w:rsid w:val="00FE429B"/>
    <w:rsid w:val="00FE6AE1"/>
    <w:rsid w:val="00FF4085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D9"/>
  </w:style>
  <w:style w:type="paragraph" w:styleId="Piedepgina">
    <w:name w:val="footer"/>
    <w:basedOn w:val="Normal"/>
    <w:link w:val="Piedepgina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D9"/>
  </w:style>
  <w:style w:type="paragraph" w:styleId="Textodeglobo">
    <w:name w:val="Balloon Text"/>
    <w:basedOn w:val="Normal"/>
    <w:link w:val="TextodegloboCar"/>
    <w:uiPriority w:val="99"/>
    <w:semiHidden/>
    <w:unhideWhenUsed/>
    <w:rsid w:val="00A9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D9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96571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6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25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63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838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835F6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C04A4"/>
  </w:style>
  <w:style w:type="table" w:customStyle="1" w:styleId="Tablaconcuadrcula3">
    <w:name w:val="Tabla con cuadrícula3"/>
    <w:basedOn w:val="Tablanormal"/>
    <w:next w:val="Tablaconcuadrcula"/>
    <w:rsid w:val="00DC2A3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3D9"/>
  </w:style>
  <w:style w:type="paragraph" w:styleId="Piedepgina">
    <w:name w:val="footer"/>
    <w:basedOn w:val="Normal"/>
    <w:link w:val="PiedepginaCar"/>
    <w:uiPriority w:val="99"/>
    <w:unhideWhenUsed/>
    <w:rsid w:val="00A96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3D9"/>
  </w:style>
  <w:style w:type="paragraph" w:styleId="Textodeglobo">
    <w:name w:val="Balloon Text"/>
    <w:basedOn w:val="Normal"/>
    <w:link w:val="TextodegloboCar"/>
    <w:uiPriority w:val="99"/>
    <w:semiHidden/>
    <w:unhideWhenUsed/>
    <w:rsid w:val="00A9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3D9"/>
    <w:rPr>
      <w:rFonts w:ascii="Tahoma" w:hAnsi="Tahoma" w:cs="Tahoma"/>
      <w:sz w:val="16"/>
      <w:szCs w:val="16"/>
    </w:rPr>
  </w:style>
  <w:style w:type="table" w:customStyle="1" w:styleId="Tablaconcuadrcula2">
    <w:name w:val="Tabla con cuadrícula2"/>
    <w:basedOn w:val="Tablanormal"/>
    <w:next w:val="Tablaconcuadrcula"/>
    <w:rsid w:val="00965711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6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825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63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838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835F6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C04A4"/>
  </w:style>
  <w:style w:type="table" w:customStyle="1" w:styleId="Tablaconcuadrcula3">
    <w:name w:val="Tabla con cuadrícula3"/>
    <w:basedOn w:val="Tablanormal"/>
    <w:next w:val="Tablaconcuadrcula"/>
    <w:rsid w:val="00DC2A3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tecanacional.gov.co/content/imprenta-prensa-obrera-y-lecturas-populares-censura-de-prensa" TargetMode="External"/><Relationship Id="rId13" Type="http://schemas.openxmlformats.org/officeDocument/2006/relationships/hyperlink" Target="http://upload.wikimedia.org/wikipedia/commons/5/54/Canal_de_Panam%C3%A1_Construcci%C3%B3n_003.jpg" TargetMode="External"/><Relationship Id="rId18" Type="http://schemas.openxmlformats.org/officeDocument/2006/relationships/hyperlink" Target="http://pt.wikipedia.org/wiki/Guerra_Col%C3%B4mbia-Peru" TargetMode="External"/><Relationship Id="rId26" Type="http://schemas.openxmlformats.org/officeDocument/2006/relationships/hyperlink" Target="http://www.banrepcultural.org/blaavirtual/historia/julio20/sec3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olombiaaprende.edu.co/html/home/1592/article-12270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anrepcultural.org/node/86422" TargetMode="External"/><Relationship Id="rId17" Type="http://schemas.openxmlformats.org/officeDocument/2006/relationships/hyperlink" Target="http://www.banrepcultural.org/node/64902" TargetMode="External"/><Relationship Id="rId25" Type="http://schemas.openxmlformats.org/officeDocument/2006/relationships/hyperlink" Target="http://www.senalmemoria.gov.c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nrepcultural.org/node/73020" TargetMode="External"/><Relationship Id="rId20" Type="http://schemas.openxmlformats.org/officeDocument/2006/relationships/hyperlink" Target="http://en.wikipedia.org/wiki/Mariano_Ospina_P%C3%A9re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pload.wikimedia.org/wikipedia/commons/0/0b/1000tropas.jpg" TargetMode="External"/><Relationship Id="rId24" Type="http://schemas.openxmlformats.org/officeDocument/2006/relationships/hyperlink" Target="http://en.wikipedia.org/wiki/Bogotaz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9/9e/Hermanos_Rodr%C3%ADguez_-_Las_Chapoleras_1910.jpg" TargetMode="External"/><Relationship Id="rId23" Type="http://schemas.openxmlformats.org/officeDocument/2006/relationships/hyperlink" Target="https://www.youtube.com/watch?v=0CSJhK5vpaM&amp;list=PLC37CAE60AFC9176B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banrepcultural.org/node/64897" TargetMode="External"/><Relationship Id="rId19" Type="http://schemas.openxmlformats.org/officeDocument/2006/relationships/hyperlink" Target="http://www.banrepcultural.org/blaavirtual/ciencias/sena/periodismo/cartillacinco/carcin4a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e/e2/Mariacano.jpg" TargetMode="External"/><Relationship Id="rId14" Type="http://schemas.openxmlformats.org/officeDocument/2006/relationships/hyperlink" Target="http://www.bibliotecanacional.gov.co/content/imprenta-prensa-obrera-y-lecturas-populares-contexto" TargetMode="External"/><Relationship Id="rId22" Type="http://schemas.openxmlformats.org/officeDocument/2006/relationships/hyperlink" Target="http://en.wikipedia.org/wiki/Jorge_Eli%C3%A9cer_Gait%C3%A1n" TargetMode="External"/><Relationship Id="rId27" Type="http://schemas.openxmlformats.org/officeDocument/2006/relationships/hyperlink" Target="http://www.banrepcultural.org/blaavirtual/revista-credencial-histor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5046</Words>
  <Characters>27755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2015-04-24T22:30:00Z</dcterms:created>
  <dcterms:modified xsi:type="dcterms:W3CDTF">2015-04-24T22:30:00Z</dcterms:modified>
</cp:coreProperties>
</file>