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8F2" w:rsidRPr="007D0493" w:rsidRDefault="000878F2" w:rsidP="000878F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</w:t>
      </w:r>
      <w:r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:rsidR="000878F2" w:rsidRPr="00254FDB" w:rsidRDefault="000878F2" w:rsidP="000878F2">
      <w:pPr>
        <w:rPr>
          <w:rFonts w:ascii="Arial" w:hAnsi="Arial"/>
          <w:lang w:val="es-ES_tradnl"/>
        </w:rPr>
      </w:pPr>
    </w:p>
    <w:p w:rsidR="000878F2" w:rsidRPr="006D02A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0878F2" w:rsidRPr="006D02A8" w:rsidRDefault="000878F2" w:rsidP="000878F2">
      <w:pPr>
        <w:rPr>
          <w:rFonts w:ascii="Arial" w:hAnsi="Arial"/>
          <w:sz w:val="18"/>
          <w:szCs w:val="18"/>
          <w:lang w:val="es-ES_tradnl"/>
        </w:rPr>
      </w:pPr>
    </w:p>
    <w:p w:rsidR="000878F2" w:rsidRPr="008776F3" w:rsidRDefault="000878F2" w:rsidP="000878F2">
      <w:pPr>
        <w:rPr>
          <w:lang w:val="es-ES"/>
        </w:rPr>
      </w:pPr>
      <w:r w:rsidRPr="008776F3">
        <w:rPr>
          <w:lang w:val="es-ES"/>
        </w:rPr>
        <w:t>[CS_05_03_CO] Guion 3 Historia de Colombia en la primera mitad del  S. XX</w:t>
      </w:r>
    </w:p>
    <w:p w:rsidR="000878F2" w:rsidRPr="006D02A8" w:rsidRDefault="000878F2" w:rsidP="000878F2">
      <w:pPr>
        <w:rPr>
          <w:rFonts w:ascii="Arial" w:hAnsi="Arial"/>
          <w:sz w:val="18"/>
          <w:szCs w:val="18"/>
          <w:lang w:val="es-ES_tradnl"/>
        </w:rPr>
      </w:pPr>
    </w:p>
    <w:p w:rsidR="000878F2" w:rsidRPr="0063490D" w:rsidRDefault="000878F2" w:rsidP="000878F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878F2" w:rsidRPr="009320AC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6D02A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0719EE" w:rsidRDefault="00CB19EC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CS_05_03</w:t>
      </w:r>
      <w:r w:rsidR="000878F2">
        <w:rPr>
          <w:rFonts w:ascii="Times New Roman" w:hAnsi="Times New Roman" w:cs="Times New Roman"/>
          <w:color w:val="000000"/>
        </w:rPr>
        <w:t xml:space="preserve">_CO_REC 10 </w:t>
      </w:r>
      <w:proofErr w:type="spellStart"/>
      <w:r w:rsidR="00B27566">
        <w:rPr>
          <w:rFonts w:ascii="Times New Roman" w:hAnsi="Times New Roman" w:cs="Times New Roman"/>
          <w:color w:val="000000"/>
        </w:rPr>
        <w:t>Hegemoní</w:t>
      </w:r>
      <w:r w:rsidR="000878F2">
        <w:rPr>
          <w:rFonts w:ascii="Times New Roman" w:hAnsi="Times New Roman" w:cs="Times New Roman"/>
          <w:color w:val="000000"/>
        </w:rPr>
        <w:t>a</w:t>
      </w:r>
      <w:proofErr w:type="spellEnd"/>
      <w:r w:rsidR="000878F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878F2">
        <w:rPr>
          <w:rFonts w:ascii="Times New Roman" w:hAnsi="Times New Roman" w:cs="Times New Roman"/>
          <w:color w:val="000000"/>
        </w:rPr>
        <w:t>conservadora</w:t>
      </w:r>
      <w:proofErr w:type="spellEnd"/>
    </w:p>
    <w:p w:rsidR="000878F2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878F2" w:rsidRPr="000878F2" w:rsidRDefault="000878F2" w:rsidP="000878F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Completar la frase escribiendo en los huecos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6D02A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Hegemonía, conservadora, Colombia </w:t>
      </w:r>
    </w:p>
    <w:p w:rsidR="000878F2" w:rsidRPr="006D02A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B5513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878F2" w:rsidRPr="005F4C68" w:rsidTr="001E02CF">
        <w:tc>
          <w:tcPr>
            <w:tcW w:w="1248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8F2" w:rsidRPr="005F4C68" w:rsidTr="001E02CF">
        <w:tc>
          <w:tcPr>
            <w:tcW w:w="1248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B5513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878F2" w:rsidRPr="00AC7496" w:rsidTr="001E02CF">
        <w:tc>
          <w:tcPr>
            <w:tcW w:w="4536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8F2" w:rsidRPr="00CB19EC" w:rsidTr="001E02CF">
        <w:tc>
          <w:tcPr>
            <w:tcW w:w="4536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8F2" w:rsidRPr="00AC7496" w:rsidTr="001E02CF">
        <w:tc>
          <w:tcPr>
            <w:tcW w:w="4536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8F2" w:rsidRPr="00AC7496" w:rsidTr="001E02CF">
        <w:tc>
          <w:tcPr>
            <w:tcW w:w="4536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878F2" w:rsidRPr="00AC7496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B5513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878F2" w:rsidRPr="005F4C68" w:rsidTr="001E02CF">
        <w:tc>
          <w:tcPr>
            <w:tcW w:w="2126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8F2" w:rsidRPr="005F4C68" w:rsidTr="001E02CF">
        <w:tc>
          <w:tcPr>
            <w:tcW w:w="2126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878F2" w:rsidRPr="005F4C68" w:rsidTr="001E02CF">
        <w:tc>
          <w:tcPr>
            <w:tcW w:w="2126" w:type="dxa"/>
          </w:tcPr>
          <w:p w:rsidR="000878F2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878F2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878F2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878F2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878F2" w:rsidRPr="005F4C68" w:rsidRDefault="000878F2" w:rsidP="001E02C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878F2" w:rsidRPr="00254FDB" w:rsidRDefault="000878F2" w:rsidP="000878F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878F2" w:rsidRDefault="000878F2" w:rsidP="000878F2">
      <w:pPr>
        <w:rPr>
          <w:rFonts w:ascii="Arial" w:hAnsi="Arial"/>
          <w:sz w:val="18"/>
          <w:szCs w:val="18"/>
          <w:lang w:val="es-ES_tradnl"/>
        </w:rPr>
      </w:pPr>
    </w:p>
    <w:p w:rsidR="000878F2" w:rsidRPr="00125D25" w:rsidRDefault="000878F2" w:rsidP="000878F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878F2" w:rsidRPr="00411F22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B19EC">
        <w:rPr>
          <w:rFonts w:ascii="Times New Roman" w:hAnsi="Times New Roman" w:cs="Times New Roman"/>
          <w:color w:val="000000"/>
          <w:lang w:val="es-ES"/>
        </w:rPr>
        <w:t>Hegemonáa</w:t>
      </w:r>
      <w:proofErr w:type="spellEnd"/>
      <w:r w:rsidRPr="00CB19EC">
        <w:rPr>
          <w:rFonts w:ascii="Times New Roman" w:hAnsi="Times New Roman" w:cs="Times New Roman"/>
          <w:color w:val="000000"/>
          <w:lang w:val="es-ES"/>
        </w:rPr>
        <w:t xml:space="preserve"> conservadora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9F074B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enunciado con atención y completa los huecos con las palabras que faltan.</w:t>
      </w:r>
    </w:p>
    <w:p w:rsidR="000878F2" w:rsidRPr="0079258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878F2" w:rsidRPr="00792588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0719EE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878F2" w:rsidRPr="00AA0FF1" w:rsidRDefault="000878F2" w:rsidP="000878F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MÍN. 2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 TEXTO EN EL CUAL SE DEBERÁ INCLUIR UN ASTERISCO ENTRE CORCHETES [*] EN CADA UNO DE LOS ESPACIOS EN DÓNDE QUEDARÁN HUECOS A </w:t>
      </w:r>
      <w:r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0878F2" w:rsidRPr="00AA0FF1" w:rsidRDefault="000878F2" w:rsidP="000878F2">
      <w:pPr>
        <w:rPr>
          <w:rFonts w:ascii="Arial" w:hAnsi="Arial"/>
          <w:sz w:val="16"/>
          <w:szCs w:val="16"/>
          <w:lang w:val="es-ES_tradnl"/>
        </w:rPr>
      </w:pPr>
    </w:p>
    <w:p w:rsidR="000878F2" w:rsidRPr="00AA0FF1" w:rsidRDefault="000878F2" w:rsidP="000878F2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0878F2" w:rsidRPr="00AA0FF1" w:rsidRDefault="000878F2" w:rsidP="000878F2">
      <w:pPr>
        <w:rPr>
          <w:rFonts w:ascii="Arial" w:hAnsi="Arial"/>
          <w:sz w:val="16"/>
          <w:szCs w:val="16"/>
          <w:lang w:val="es-ES_tradnl"/>
        </w:rPr>
      </w:pPr>
    </w:p>
    <w:p w:rsidR="000878F2" w:rsidRDefault="000878F2" w:rsidP="000878F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0878F2" w:rsidRPr="00C219A9" w:rsidRDefault="000878F2" w:rsidP="000878F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878F2" w:rsidRPr="002233BF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2233BF" w:rsidRDefault="007144DB" w:rsidP="000878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El periodo conocido como la [*] Conservadora inició en 1186 con La [*] y se prolongó hasta 1930 cuando los [*]  llegaron al poder. Durante este periodo ocurrieron dos [*] de gran importancia en la [*] de nuestro país: la Separación de [*] y la [*] de los Mil días.</w:t>
      </w:r>
    </w:p>
    <w:p w:rsidR="000878F2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Default="000878F2" w:rsidP="000878F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878F2" w:rsidRDefault="000878F2" w:rsidP="000878F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878F2" w:rsidRDefault="000878F2" w:rsidP="000878F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878F2" w:rsidRPr="00AA0FF1" w:rsidRDefault="000878F2" w:rsidP="000878F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0878F2" w:rsidRPr="00AA0FF1" w:rsidRDefault="000878F2" w:rsidP="000878F2">
      <w:pPr>
        <w:rPr>
          <w:rFonts w:ascii="Arial" w:hAnsi="Arial"/>
          <w:sz w:val="16"/>
          <w:szCs w:val="16"/>
          <w:lang w:val="es-ES_tradnl"/>
        </w:rPr>
      </w:pPr>
    </w:p>
    <w:p w:rsidR="000878F2" w:rsidRDefault="000878F2" w:rsidP="000878F2">
      <w:pPr>
        <w:rPr>
          <w:rFonts w:ascii="Arial" w:hAnsi="Arial"/>
          <w:color w:val="FF0000"/>
          <w:sz w:val="16"/>
          <w:szCs w:val="16"/>
          <w:lang w:val="es-ES_tradnl"/>
        </w:rPr>
      </w:pPr>
    </w:p>
    <w:p w:rsidR="000878F2" w:rsidRPr="001B762E" w:rsidRDefault="000878F2" w:rsidP="000878F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:rsidR="000878F2" w:rsidRPr="001B762E" w:rsidRDefault="000878F2" w:rsidP="000878F2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0878F2" w:rsidRPr="001B762E" w:rsidRDefault="000878F2" w:rsidP="000878F2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:rsidR="000878F2" w:rsidRPr="001B762E" w:rsidRDefault="000878F2" w:rsidP="000878F2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:rsidR="000878F2" w:rsidRDefault="000878F2" w:rsidP="000878F2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:rsidR="000878F2" w:rsidRPr="00630169" w:rsidRDefault="000878F2" w:rsidP="000878F2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:rsidR="000878F2" w:rsidRPr="00EA22E1" w:rsidRDefault="000878F2" w:rsidP="000878F2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>
        <w:rPr>
          <w:rFonts w:ascii="Arial" w:hAnsi="Arial"/>
          <w:sz w:val="18"/>
          <w:szCs w:val="18"/>
          <w:lang w:val="es-ES_tradnl"/>
        </w:rPr>
        <w:tab/>
      </w:r>
      <w:r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:rsidR="000878F2" w:rsidRPr="00EC3FD8" w:rsidRDefault="000878F2" w:rsidP="000878F2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0878F2" w:rsidRPr="00EA22E1" w:rsidTr="001E02CF">
        <w:tc>
          <w:tcPr>
            <w:tcW w:w="534" w:type="dxa"/>
            <w:shd w:val="clear" w:color="auto" w:fill="E6E6E6"/>
            <w:vAlign w:val="center"/>
          </w:tcPr>
          <w:p w:rsidR="000878F2" w:rsidRPr="00EA22E1" w:rsidRDefault="000878F2" w:rsidP="001E02C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Hegemonía 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0878F2" w:rsidRPr="00EA22E1" w:rsidRDefault="000878F2" w:rsidP="001E02C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Regeneración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878F2" w:rsidRPr="00EA22E1" w:rsidTr="001E02CF">
        <w:tc>
          <w:tcPr>
            <w:tcW w:w="534" w:type="dxa"/>
            <w:shd w:val="clear" w:color="auto" w:fill="E6E6E6"/>
            <w:vAlign w:val="center"/>
          </w:tcPr>
          <w:p w:rsidR="000878F2" w:rsidRPr="00EA22E1" w:rsidRDefault="000878F2" w:rsidP="001E02C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liberales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0878F2" w:rsidRPr="00EA22E1" w:rsidRDefault="000878F2" w:rsidP="001E02C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acontecimientos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878F2" w:rsidRPr="00EA22E1" w:rsidTr="001E02CF">
        <w:tc>
          <w:tcPr>
            <w:tcW w:w="534" w:type="dxa"/>
            <w:shd w:val="clear" w:color="auto" w:fill="E6E6E6"/>
            <w:vAlign w:val="center"/>
          </w:tcPr>
          <w:p w:rsidR="000878F2" w:rsidRPr="00EA22E1" w:rsidRDefault="000878F2" w:rsidP="001E02C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historia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0878F2" w:rsidRPr="00EA22E1" w:rsidRDefault="000878F2" w:rsidP="001E02C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Panamá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878F2" w:rsidRPr="00EA22E1" w:rsidTr="001E02CF">
        <w:tc>
          <w:tcPr>
            <w:tcW w:w="534" w:type="dxa"/>
            <w:shd w:val="clear" w:color="auto" w:fill="E6E6E6"/>
            <w:vAlign w:val="center"/>
          </w:tcPr>
          <w:p w:rsidR="000878F2" w:rsidRPr="00EA22E1" w:rsidRDefault="000878F2" w:rsidP="001E02C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0878F2" w:rsidRPr="00EA22E1" w:rsidRDefault="007144DB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:rsidR="000878F2" w:rsidRPr="00EA22E1" w:rsidRDefault="000878F2" w:rsidP="001E02C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:rsidR="000878F2" w:rsidRPr="00EA22E1" w:rsidRDefault="000878F2" w:rsidP="001E02C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7144DB" w:rsidRDefault="007144DB" w:rsidP="000878F2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0878F2" w:rsidRPr="002233BF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0878F2" w:rsidRPr="00227850" w:rsidTr="001E02CF">
        <w:tc>
          <w:tcPr>
            <w:tcW w:w="534" w:type="dxa"/>
            <w:shd w:val="clear" w:color="auto" w:fill="E6E6E6"/>
            <w:vAlign w:val="center"/>
          </w:tcPr>
          <w:p w:rsidR="000878F2" w:rsidRPr="00227850" w:rsidRDefault="000878F2" w:rsidP="001E02C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0878F2" w:rsidRPr="00227850" w:rsidRDefault="007144DB" w:rsidP="001E02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República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0878F2" w:rsidRPr="00227850" w:rsidRDefault="000878F2" w:rsidP="001E02C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0878F2" w:rsidRPr="00227850" w:rsidRDefault="007144DB" w:rsidP="001E02C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momento</w:t>
            </w:r>
          </w:p>
        </w:tc>
      </w:tr>
    </w:tbl>
    <w:p w:rsidR="000878F2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AA0FF1" w:rsidRDefault="000878F2" w:rsidP="000878F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0878F2" w:rsidRPr="0072270A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0878F2" w:rsidRPr="0072270A" w:rsidRDefault="000878F2" w:rsidP="000878F2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0878F2" w:rsidRPr="0072270A" w:rsidRDefault="000878F2" w:rsidP="000878F2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144DB">
      <w:r>
        <w:t>N</w:t>
      </w:r>
    </w:p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8F2"/>
    <w:rsid w:val="000878F2"/>
    <w:rsid w:val="005C5C22"/>
    <w:rsid w:val="006F1493"/>
    <w:rsid w:val="007144DB"/>
    <w:rsid w:val="00740D92"/>
    <w:rsid w:val="008776F3"/>
    <w:rsid w:val="00B27566"/>
    <w:rsid w:val="00B379EF"/>
    <w:rsid w:val="00CB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F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0878F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F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0878F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2015-04-13T02:19:00Z</dcterms:created>
  <dcterms:modified xsi:type="dcterms:W3CDTF">2015-04-13T02:19:00Z</dcterms:modified>
</cp:coreProperties>
</file>