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E0D7B6" w14:textId="77777777" w:rsidR="008C4B7D" w:rsidRDefault="008C4B7D">
      <w:pPr>
        <w:widowControl w:val="0"/>
        <w:spacing w:after="0" w:line="276" w:lineRule="auto"/>
      </w:pPr>
    </w:p>
    <w:tbl>
      <w:tblPr>
        <w:tblStyle w:val="a"/>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027"/>
      </w:tblGrid>
      <w:tr w:rsidR="008C4B7D" w14:paraId="52BBBF35" w14:textId="77777777">
        <w:tc>
          <w:tcPr>
            <w:tcW w:w="1951" w:type="dxa"/>
            <w:shd w:val="clear" w:color="auto" w:fill="000000"/>
          </w:tcPr>
          <w:p w14:paraId="44C03E67" w14:textId="77777777" w:rsidR="008C4B7D" w:rsidRDefault="00147802">
            <w:pPr>
              <w:tabs>
                <w:tab w:val="right" w:pos="8498"/>
              </w:tabs>
            </w:pPr>
            <w:r>
              <w:rPr>
                <w:color w:val="FFFFFF"/>
                <w:sz w:val="18"/>
              </w:rPr>
              <w:t>Título del guion</w:t>
            </w:r>
          </w:p>
        </w:tc>
        <w:tc>
          <w:tcPr>
            <w:tcW w:w="7027" w:type="dxa"/>
          </w:tcPr>
          <w:p w14:paraId="1E26D4BB" w14:textId="77777777" w:rsidR="008C4B7D" w:rsidRDefault="00147802">
            <w:pPr>
              <w:tabs>
                <w:tab w:val="right" w:pos="8498"/>
              </w:tabs>
            </w:pPr>
            <w:r>
              <w:rPr>
                <w:sz w:val="18"/>
              </w:rPr>
              <w:t>La Prehistoria</w:t>
            </w:r>
          </w:p>
        </w:tc>
      </w:tr>
      <w:tr w:rsidR="008C4B7D" w14:paraId="78847B84" w14:textId="77777777">
        <w:tc>
          <w:tcPr>
            <w:tcW w:w="1951" w:type="dxa"/>
            <w:shd w:val="clear" w:color="auto" w:fill="000000"/>
          </w:tcPr>
          <w:p w14:paraId="07A333B7" w14:textId="77777777" w:rsidR="008C4B7D" w:rsidRDefault="00147802">
            <w:pPr>
              <w:tabs>
                <w:tab w:val="right" w:pos="8498"/>
              </w:tabs>
            </w:pPr>
            <w:r>
              <w:rPr>
                <w:color w:val="FFFFFF"/>
                <w:sz w:val="18"/>
              </w:rPr>
              <w:t>Código del guion</w:t>
            </w:r>
          </w:p>
        </w:tc>
        <w:tc>
          <w:tcPr>
            <w:tcW w:w="7027" w:type="dxa"/>
          </w:tcPr>
          <w:p w14:paraId="1B03B6B2" w14:textId="77777777" w:rsidR="008C4B7D" w:rsidRDefault="00147802">
            <w:pPr>
              <w:tabs>
                <w:tab w:val="right" w:pos="8498"/>
              </w:tabs>
            </w:pPr>
            <w:r>
              <w:rPr>
                <w:sz w:val="18"/>
              </w:rPr>
              <w:t>CS_06_02_CO</w:t>
            </w:r>
          </w:p>
        </w:tc>
      </w:tr>
      <w:tr w:rsidR="008C4B7D" w14:paraId="678FBB13" w14:textId="77777777">
        <w:tc>
          <w:tcPr>
            <w:tcW w:w="1951" w:type="dxa"/>
            <w:shd w:val="clear" w:color="auto" w:fill="000000"/>
          </w:tcPr>
          <w:p w14:paraId="0D836148" w14:textId="77777777" w:rsidR="008C4B7D" w:rsidRDefault="00147802">
            <w:pPr>
              <w:tabs>
                <w:tab w:val="right" w:pos="8498"/>
              </w:tabs>
            </w:pPr>
            <w:r>
              <w:rPr>
                <w:color w:val="FFFFFF"/>
                <w:sz w:val="18"/>
              </w:rPr>
              <w:t>Descripción</w:t>
            </w:r>
          </w:p>
        </w:tc>
        <w:tc>
          <w:tcPr>
            <w:tcW w:w="7027" w:type="dxa"/>
          </w:tcPr>
          <w:p w14:paraId="0437B10C" w14:textId="26739C7A" w:rsidR="008C4B7D" w:rsidRDefault="00147802">
            <w:pPr>
              <w:tabs>
                <w:tab w:val="right" w:pos="8498"/>
              </w:tabs>
            </w:pPr>
            <w:r>
              <w:rPr>
                <w:sz w:val="18"/>
              </w:rPr>
              <w:t xml:space="preserve">Conocer cómo vivían las comunidades humanas antes de </w:t>
            </w:r>
            <w:r w:rsidR="000659D6">
              <w:rPr>
                <w:sz w:val="18"/>
              </w:rPr>
              <w:t xml:space="preserve">la </w:t>
            </w:r>
            <w:r>
              <w:rPr>
                <w:sz w:val="18"/>
              </w:rPr>
              <w:t>invención de la escritura nos permite comprender el proceso de evolución cultural en los primeros tiempos de la humanidad</w:t>
            </w:r>
          </w:p>
        </w:tc>
      </w:tr>
    </w:tbl>
    <w:p w14:paraId="1008BE11" w14:textId="5D638BAB" w:rsidR="008C4B7D" w:rsidRPr="002515E6" w:rsidRDefault="00147802">
      <w:pPr>
        <w:spacing w:before="100" w:after="100"/>
        <w:jc w:val="both"/>
      </w:pPr>
      <w:r w:rsidRPr="00231D31">
        <w:rPr>
          <w:highlight w:val="yellow"/>
        </w:rPr>
        <w:t>[SECCIÓN 1]</w:t>
      </w:r>
      <w:r w:rsidRPr="002515E6">
        <w:t xml:space="preserve"> </w:t>
      </w:r>
      <w:r w:rsidRPr="002515E6">
        <w:rPr>
          <w:b/>
        </w:rPr>
        <w:t>1</w:t>
      </w:r>
      <w:r w:rsidRPr="002515E6">
        <w:t xml:space="preserve"> </w:t>
      </w:r>
      <w:r w:rsidR="002919F0" w:rsidRPr="002515E6">
        <w:rPr>
          <w:b/>
        </w:rPr>
        <w:t xml:space="preserve">Etapas de la </w:t>
      </w:r>
      <w:r w:rsidRPr="002515E6">
        <w:rPr>
          <w:b/>
        </w:rPr>
        <w:t>Prehistoria</w:t>
      </w:r>
    </w:p>
    <w:p w14:paraId="3A7056D0" w14:textId="19ACA564" w:rsidR="008C4B7D" w:rsidRDefault="00147802">
      <w:pPr>
        <w:spacing w:before="100" w:after="100"/>
        <w:jc w:val="both"/>
      </w:pPr>
      <w:r>
        <w:t xml:space="preserve">La Prehistoria es </w:t>
      </w:r>
      <w:r w:rsidR="00520949">
        <w:t>el periodo comprendido</w:t>
      </w:r>
      <w:r>
        <w:t xml:space="preserve"> entre el </w:t>
      </w:r>
      <w:r>
        <w:rPr>
          <w:b/>
        </w:rPr>
        <w:t>origen de los seres humanos</w:t>
      </w:r>
      <w:r>
        <w:t xml:space="preserve"> y la </w:t>
      </w:r>
      <w:r>
        <w:rPr>
          <w:b/>
        </w:rPr>
        <w:t>invención de la escritura</w:t>
      </w:r>
      <w:r>
        <w:t xml:space="preserve"> (hacia el 3500 </w:t>
      </w:r>
      <w:r w:rsidR="0058704C">
        <w:t>a.C.</w:t>
      </w:r>
      <w:r>
        <w:t xml:space="preserve">). Aunque a </w:t>
      </w:r>
      <w:r w:rsidR="00520949">
        <w:t xml:space="preserve">este periodo </w:t>
      </w:r>
      <w:r>
        <w:t xml:space="preserve">se le conoce también como </w:t>
      </w:r>
      <w:r>
        <w:rPr>
          <w:b/>
        </w:rPr>
        <w:t>Edad de Piedra</w:t>
      </w:r>
      <w:r>
        <w:t xml:space="preserve"> se debe recordar que este no fue el único material utilizado por los homínidos para realizar sus actividades. </w:t>
      </w:r>
    </w:p>
    <w:p w14:paraId="02BF2BBA" w14:textId="53BBC5D7" w:rsidR="008C4B7D" w:rsidRDefault="00147802">
      <w:pPr>
        <w:spacing w:before="100" w:after="100"/>
        <w:jc w:val="both"/>
      </w:pPr>
      <w:r>
        <w:t xml:space="preserve">Para la Prehistoria se han establecido tres grandes etapas: el </w:t>
      </w:r>
      <w:r>
        <w:rPr>
          <w:b/>
        </w:rPr>
        <w:t>Paleolítico</w:t>
      </w:r>
      <w:r>
        <w:t xml:space="preserve">, el </w:t>
      </w:r>
      <w:r>
        <w:rPr>
          <w:b/>
        </w:rPr>
        <w:t>Neolítico</w:t>
      </w:r>
      <w:r w:rsidR="00CE6715">
        <w:t xml:space="preserve">, el </w:t>
      </w:r>
      <w:r w:rsidR="00CE6715" w:rsidRPr="00CE6715">
        <w:rPr>
          <w:b/>
        </w:rPr>
        <w:t>Mesolítico</w:t>
      </w:r>
      <w:r w:rsidR="00CE6715">
        <w:t xml:space="preserve"> </w:t>
      </w:r>
      <w:r>
        <w:t xml:space="preserve">y la </w:t>
      </w:r>
      <w:r>
        <w:rPr>
          <w:b/>
        </w:rPr>
        <w:t>Edad de los Metales</w:t>
      </w:r>
      <w:r>
        <w:t>. Los distintos períodos históricos presentan grandes diferencias en las formas de vida, los modos de organización social, la economía, el desarrollo tecnológico, el arte y la cultura.</w:t>
      </w:r>
    </w:p>
    <w:tbl>
      <w:tblPr>
        <w:tblStyle w:val="a0"/>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60B1CE4C" w14:textId="77777777">
        <w:tc>
          <w:tcPr>
            <w:tcW w:w="9033" w:type="dxa"/>
            <w:gridSpan w:val="2"/>
            <w:shd w:val="clear" w:color="auto" w:fill="0D0D0D"/>
          </w:tcPr>
          <w:p w14:paraId="7AFD40F4" w14:textId="77777777" w:rsidR="008C4B7D" w:rsidRDefault="00147802">
            <w:pPr>
              <w:jc w:val="center"/>
            </w:pPr>
            <w:r>
              <w:rPr>
                <w:b/>
                <w:color w:val="FFFFFF"/>
                <w:sz w:val="18"/>
              </w:rPr>
              <w:t>Imagen (fotografía, gráfica o ilustración)</w:t>
            </w:r>
          </w:p>
        </w:tc>
      </w:tr>
      <w:tr w:rsidR="008C4B7D" w14:paraId="3525655C" w14:textId="77777777">
        <w:tc>
          <w:tcPr>
            <w:tcW w:w="2518" w:type="dxa"/>
          </w:tcPr>
          <w:p w14:paraId="20441B8B" w14:textId="77777777" w:rsidR="008C4B7D" w:rsidRDefault="00147802">
            <w:r>
              <w:rPr>
                <w:b/>
                <w:sz w:val="18"/>
              </w:rPr>
              <w:t>Código</w:t>
            </w:r>
          </w:p>
        </w:tc>
        <w:tc>
          <w:tcPr>
            <w:tcW w:w="6515" w:type="dxa"/>
          </w:tcPr>
          <w:p w14:paraId="6FE1667B" w14:textId="77777777" w:rsidR="008C4B7D" w:rsidRDefault="00147802">
            <w:r>
              <w:rPr>
                <w:sz w:val="18"/>
              </w:rPr>
              <w:t>CS_06_02_CO_IMG01</w:t>
            </w:r>
          </w:p>
        </w:tc>
      </w:tr>
      <w:tr w:rsidR="008C4B7D" w14:paraId="1F3F0E42" w14:textId="77777777">
        <w:tc>
          <w:tcPr>
            <w:tcW w:w="2518" w:type="dxa"/>
          </w:tcPr>
          <w:p w14:paraId="76AE4AD1" w14:textId="77777777" w:rsidR="008C4B7D" w:rsidRDefault="00147802">
            <w:r>
              <w:rPr>
                <w:b/>
                <w:sz w:val="18"/>
              </w:rPr>
              <w:t>Descripción</w:t>
            </w:r>
          </w:p>
        </w:tc>
        <w:tc>
          <w:tcPr>
            <w:tcW w:w="6515" w:type="dxa"/>
          </w:tcPr>
          <w:p w14:paraId="1779304F" w14:textId="77777777" w:rsidR="008C4B7D" w:rsidRDefault="00147802">
            <w:r>
              <w:rPr>
                <w:noProof/>
              </w:rPr>
              <w:drawing>
                <wp:inline distT="0" distB="0" distL="0" distR="0" wp14:anchorId="3D3EA2A3" wp14:editId="26F20EB3">
                  <wp:extent cx="689411" cy="555734"/>
                  <wp:effectExtent l="0" t="0" r="0" b="0"/>
                  <wp:docPr id="8" name="image33.jpg" descr="http://profesores.aulaplaneta.com/DNNPlayerPackages/Package10641/InfoGuion/cuadernoestudio/images_xml/MS_3C_07_img1_small.jpg"/>
                  <wp:cNvGraphicFramePr/>
                  <a:graphic xmlns:a="http://schemas.openxmlformats.org/drawingml/2006/main">
                    <a:graphicData uri="http://schemas.openxmlformats.org/drawingml/2006/picture">
                      <pic:pic xmlns:pic="http://schemas.openxmlformats.org/drawingml/2006/picture">
                        <pic:nvPicPr>
                          <pic:cNvPr id="0" name="image33.jpg" descr="http://profesores.aulaplaneta.com/DNNPlayerPackages/Package10641/InfoGuion/cuadernoestudio/images_xml/MS_3C_07_img1_small.jpg"/>
                          <pic:cNvPicPr preferRelativeResize="0"/>
                        </pic:nvPicPr>
                        <pic:blipFill>
                          <a:blip r:embed="rId9"/>
                          <a:srcRect/>
                          <a:stretch>
                            <a:fillRect/>
                          </a:stretch>
                        </pic:blipFill>
                        <pic:spPr>
                          <a:xfrm>
                            <a:off x="0" y="0"/>
                            <a:ext cx="689411" cy="555734"/>
                          </a:xfrm>
                          <a:prstGeom prst="rect">
                            <a:avLst/>
                          </a:prstGeom>
                          <a:ln/>
                        </pic:spPr>
                      </pic:pic>
                    </a:graphicData>
                  </a:graphic>
                </wp:inline>
              </w:drawing>
            </w:r>
          </w:p>
        </w:tc>
      </w:tr>
      <w:tr w:rsidR="008C4B7D" w14:paraId="68D63CD1" w14:textId="77777777">
        <w:tc>
          <w:tcPr>
            <w:tcW w:w="2518" w:type="dxa"/>
          </w:tcPr>
          <w:p w14:paraId="5112BF5C"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57440DE7" w14:textId="77777777" w:rsidR="008C4B7D" w:rsidRDefault="00147802">
            <w:r>
              <w:rPr>
                <w:sz w:val="18"/>
              </w:rPr>
              <w:t>5° Primaria/Ciencias sociales/La prehistoria/Los orígenes del ser humano</w:t>
            </w:r>
          </w:p>
        </w:tc>
      </w:tr>
      <w:tr w:rsidR="008C4B7D" w14:paraId="13583030" w14:textId="77777777">
        <w:tc>
          <w:tcPr>
            <w:tcW w:w="2518" w:type="dxa"/>
          </w:tcPr>
          <w:p w14:paraId="7DE81F53" w14:textId="77777777" w:rsidR="008C4B7D" w:rsidRDefault="00147802">
            <w:r>
              <w:rPr>
                <w:b/>
                <w:sz w:val="18"/>
              </w:rPr>
              <w:t>Pie de imagen</w:t>
            </w:r>
          </w:p>
        </w:tc>
        <w:tc>
          <w:tcPr>
            <w:tcW w:w="6515" w:type="dxa"/>
          </w:tcPr>
          <w:p w14:paraId="4D06A797" w14:textId="77777777" w:rsidR="008C4B7D" w:rsidRDefault="00147802">
            <w:r>
              <w:rPr>
                <w:sz w:val="18"/>
              </w:rPr>
              <w:t xml:space="preserve">Los </w:t>
            </w:r>
            <w:r>
              <w:rPr>
                <w:b/>
                <w:sz w:val="18"/>
              </w:rPr>
              <w:t>orígenes de la humanidad</w:t>
            </w:r>
            <w:r>
              <w:rPr>
                <w:sz w:val="18"/>
              </w:rPr>
              <w:t xml:space="preserve"> se encuentran en </w:t>
            </w:r>
            <w:r>
              <w:rPr>
                <w:b/>
                <w:sz w:val="18"/>
              </w:rPr>
              <w:t>África</w:t>
            </w:r>
            <w:r>
              <w:rPr>
                <w:sz w:val="18"/>
              </w:rPr>
              <w:t xml:space="preserve">. Hace 2,5 millones de años, aparecieron allí los primeros </w:t>
            </w:r>
            <w:r>
              <w:rPr>
                <w:b/>
                <w:sz w:val="18"/>
              </w:rPr>
              <w:t>homínidos</w:t>
            </w:r>
            <w:r>
              <w:rPr>
                <w:sz w:val="18"/>
              </w:rPr>
              <w:t xml:space="preserve">, una serie de especies de primates emparentadas entre sí, aunque finalmente solo logró pervivir la nuestra: el </w:t>
            </w:r>
            <w:r w:rsidR="00E21BA4">
              <w:rPr>
                <w:i/>
                <w:sz w:val="18"/>
              </w:rPr>
              <w:t>Homo s</w:t>
            </w:r>
            <w:r>
              <w:rPr>
                <w:i/>
                <w:sz w:val="18"/>
              </w:rPr>
              <w:t>apiens</w:t>
            </w:r>
            <w:r>
              <w:rPr>
                <w:sz w:val="18"/>
              </w:rPr>
              <w:t>.</w:t>
            </w:r>
          </w:p>
        </w:tc>
      </w:tr>
    </w:tbl>
    <w:p w14:paraId="5A761FDA" w14:textId="3FDF92BF" w:rsidR="008C4B7D" w:rsidRDefault="00147802" w:rsidP="00CC00AC">
      <w:pPr>
        <w:spacing w:before="100" w:after="100"/>
        <w:jc w:val="both"/>
      </w:pPr>
      <w:r>
        <w:t>Los distintos periodos presentan grandes diferencias en las formas de vida, los modos de organización social, la economía, el desarrollo tecnológico, la evolución del arte y de la cultura.</w:t>
      </w:r>
    </w:p>
    <w:p w14:paraId="00B0C424" w14:textId="77777777" w:rsidR="008C4B7D" w:rsidRPr="002515E6" w:rsidRDefault="00147802">
      <w:pPr>
        <w:pStyle w:val="Ttulo3"/>
        <w:rPr>
          <w:color w:val="auto"/>
          <w:sz w:val="22"/>
          <w:szCs w:val="22"/>
        </w:rPr>
      </w:pPr>
      <w:r w:rsidRPr="00231D31">
        <w:rPr>
          <w:rFonts w:ascii="Calibri" w:eastAsia="Calibri" w:hAnsi="Calibri" w:cs="Calibri"/>
          <w:color w:val="000000"/>
          <w:sz w:val="22"/>
          <w:szCs w:val="22"/>
          <w:highlight w:val="yellow"/>
        </w:rPr>
        <w:t>[SECCIÓN 2]</w:t>
      </w:r>
      <w:r w:rsidRPr="00231D31">
        <w:rPr>
          <w:rFonts w:ascii="Calibri" w:eastAsia="Calibri" w:hAnsi="Calibri" w:cs="Calibri"/>
          <w:sz w:val="22"/>
          <w:szCs w:val="22"/>
        </w:rPr>
        <w:t xml:space="preserve"> </w:t>
      </w:r>
      <w:r w:rsidRPr="002515E6">
        <w:rPr>
          <w:rFonts w:ascii="Calibri" w:eastAsia="Calibri" w:hAnsi="Calibri" w:cs="Calibri"/>
          <w:b/>
          <w:color w:val="auto"/>
          <w:sz w:val="22"/>
          <w:szCs w:val="22"/>
        </w:rPr>
        <w:t>1.1 El origen del ser humano</w:t>
      </w:r>
    </w:p>
    <w:p w14:paraId="186159AB" w14:textId="0157BC85" w:rsidR="008C4B7D" w:rsidRDefault="00147802">
      <w:pPr>
        <w:spacing w:before="100" w:after="100"/>
        <w:jc w:val="both"/>
      </w:pPr>
      <w:r w:rsidRPr="002F23E8">
        <w:t xml:space="preserve">Hace unos 6 millones de años, en el sudeste </w:t>
      </w:r>
      <w:r>
        <w:t xml:space="preserve">de África se produjo un gran </w:t>
      </w:r>
      <w:r>
        <w:rPr>
          <w:b/>
        </w:rPr>
        <w:t>cambio climático</w:t>
      </w:r>
      <w:r>
        <w:t xml:space="preserve">, las selvas típicas de estos paisajes se convirtieron en </w:t>
      </w:r>
      <w:r w:rsidRPr="00274CD8">
        <w:t xml:space="preserve">sabanas </w:t>
      </w:r>
      <w:r w:rsidR="00274CD8">
        <w:t>[</w:t>
      </w:r>
      <w:hyperlink r:id="rId10" w:history="1">
        <w:r w:rsidR="00274CD8" w:rsidRPr="00274CD8">
          <w:rPr>
            <w:rStyle w:val="Hipervnculo"/>
          </w:rPr>
          <w:t>VER</w:t>
        </w:r>
      </w:hyperlink>
      <w:r w:rsidR="00274CD8">
        <w:t>]</w:t>
      </w:r>
      <w:r w:rsidRPr="00274CD8">
        <w:t>. Esto</w:t>
      </w:r>
      <w:r>
        <w:t xml:space="preserve"> generó el desplazamiento de muchos animales que tuvieron que adaptarse al nuevo medio. Todos estos cambios ambientales, que produjeron a su vez cambios biológicos y fisiológicos, dieron origen a nuevas especies.</w:t>
      </w:r>
    </w:p>
    <w:p w14:paraId="69B9BEA0" w14:textId="77777777" w:rsidR="008C4B7D" w:rsidRDefault="00147802">
      <w:pPr>
        <w:spacing w:before="100" w:after="100"/>
        <w:jc w:val="both"/>
      </w:pPr>
      <w:r>
        <w:t xml:space="preserve">Entre los nuevos pobladores de la sabana se destacó un grupo de </w:t>
      </w:r>
      <w:r>
        <w:rPr>
          <w:b/>
        </w:rPr>
        <w:t>primates</w:t>
      </w:r>
      <w:r>
        <w:t xml:space="preserve"> considerados los antepasados directos de los </w:t>
      </w:r>
      <w:r>
        <w:rPr>
          <w:b/>
        </w:rPr>
        <w:t>homínidos</w:t>
      </w:r>
      <w:r>
        <w:t xml:space="preserve"> y por lo tanto de los seres humanos actuales.</w:t>
      </w:r>
    </w:p>
    <w:p w14:paraId="15D2ECBD" w14:textId="77777777" w:rsidR="008C4B7D" w:rsidRDefault="00147802">
      <w:pPr>
        <w:spacing w:before="100" w:after="100"/>
        <w:jc w:val="both"/>
      </w:pPr>
      <w:r>
        <w:t xml:space="preserve">Mucha de la información que tenemos sobre el origen de nuestra especie y su proceso de </w:t>
      </w:r>
      <w:r>
        <w:rPr>
          <w:b/>
        </w:rPr>
        <w:t>evolución</w:t>
      </w:r>
      <w:r>
        <w:t xml:space="preserve"> o de </w:t>
      </w:r>
      <w:r>
        <w:rPr>
          <w:b/>
        </w:rPr>
        <w:t>hominización</w:t>
      </w:r>
      <w:r>
        <w:t xml:space="preserve"> procede, sobre todo, de los estudios que realizan los antropólogos de los </w:t>
      </w:r>
      <w:r>
        <w:rPr>
          <w:b/>
        </w:rPr>
        <w:t>restos fósiles</w:t>
      </w:r>
      <w:r>
        <w:t>.</w:t>
      </w:r>
    </w:p>
    <w:tbl>
      <w:tblPr>
        <w:tblStyle w:val="a2"/>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7D7B387B" w14:textId="77777777">
        <w:trPr>
          <w:trHeight w:val="180"/>
        </w:trPr>
        <w:tc>
          <w:tcPr>
            <w:tcW w:w="9033" w:type="dxa"/>
            <w:gridSpan w:val="2"/>
            <w:shd w:val="clear" w:color="auto" w:fill="0D0D0D"/>
          </w:tcPr>
          <w:p w14:paraId="57D0B9F8" w14:textId="77777777" w:rsidR="008C4B7D" w:rsidRDefault="00147802">
            <w:pPr>
              <w:jc w:val="center"/>
            </w:pPr>
            <w:r>
              <w:rPr>
                <w:b/>
                <w:color w:val="FFFFFF"/>
                <w:sz w:val="18"/>
              </w:rPr>
              <w:t>Imagen (fotografía, gráfica o ilustración)</w:t>
            </w:r>
          </w:p>
        </w:tc>
      </w:tr>
      <w:tr w:rsidR="008C4B7D" w14:paraId="1B432F21" w14:textId="77777777">
        <w:tc>
          <w:tcPr>
            <w:tcW w:w="2518" w:type="dxa"/>
          </w:tcPr>
          <w:p w14:paraId="7B32BB45" w14:textId="77777777" w:rsidR="008C4B7D" w:rsidRDefault="00147802">
            <w:r>
              <w:rPr>
                <w:b/>
                <w:sz w:val="18"/>
              </w:rPr>
              <w:t>Código</w:t>
            </w:r>
          </w:p>
        </w:tc>
        <w:tc>
          <w:tcPr>
            <w:tcW w:w="6515" w:type="dxa"/>
          </w:tcPr>
          <w:p w14:paraId="6447382E" w14:textId="77777777" w:rsidR="008C4B7D" w:rsidRDefault="00147802">
            <w:r>
              <w:rPr>
                <w:sz w:val="18"/>
              </w:rPr>
              <w:t>CS_06_02_CO_IMG02</w:t>
            </w:r>
          </w:p>
        </w:tc>
      </w:tr>
      <w:tr w:rsidR="008C4B7D" w14:paraId="2E6343B7" w14:textId="77777777">
        <w:tc>
          <w:tcPr>
            <w:tcW w:w="2518" w:type="dxa"/>
          </w:tcPr>
          <w:p w14:paraId="7B73C679" w14:textId="77777777" w:rsidR="008C4B7D" w:rsidRDefault="00147802">
            <w:r>
              <w:rPr>
                <w:b/>
                <w:sz w:val="18"/>
              </w:rPr>
              <w:lastRenderedPageBreak/>
              <w:t>Descripción</w:t>
            </w:r>
          </w:p>
        </w:tc>
        <w:tc>
          <w:tcPr>
            <w:tcW w:w="6515" w:type="dxa"/>
          </w:tcPr>
          <w:p w14:paraId="239206B8" w14:textId="77777777" w:rsidR="008C4B7D" w:rsidRDefault="00147802">
            <w:r>
              <w:rPr>
                <w:noProof/>
              </w:rPr>
              <w:drawing>
                <wp:inline distT="0" distB="0" distL="0" distR="0" wp14:anchorId="013C0F33" wp14:editId="781FCFB8">
                  <wp:extent cx="714375" cy="495520"/>
                  <wp:effectExtent l="0" t="0" r="0" b="0"/>
                  <wp:docPr id="11" name="image36.jpg" descr="http://profesores.aulaplaneta.com/DNNPlayerPackages/Package10641/InfoGuion/cuadernoestudio/images_xml/MS_3C_07_img2_small.jpg"/>
                  <wp:cNvGraphicFramePr/>
                  <a:graphic xmlns:a="http://schemas.openxmlformats.org/drawingml/2006/main">
                    <a:graphicData uri="http://schemas.openxmlformats.org/drawingml/2006/picture">
                      <pic:pic xmlns:pic="http://schemas.openxmlformats.org/drawingml/2006/picture">
                        <pic:nvPicPr>
                          <pic:cNvPr id="0" name="image36.jpg" descr="http://profesores.aulaplaneta.com/DNNPlayerPackages/Package10641/InfoGuion/cuadernoestudio/images_xml/MS_3C_07_img2_small.jpg"/>
                          <pic:cNvPicPr preferRelativeResize="0"/>
                        </pic:nvPicPr>
                        <pic:blipFill>
                          <a:blip r:embed="rId11"/>
                          <a:srcRect/>
                          <a:stretch>
                            <a:fillRect/>
                          </a:stretch>
                        </pic:blipFill>
                        <pic:spPr>
                          <a:xfrm>
                            <a:off x="0" y="0"/>
                            <a:ext cx="714375" cy="495520"/>
                          </a:xfrm>
                          <a:prstGeom prst="rect">
                            <a:avLst/>
                          </a:prstGeom>
                          <a:ln/>
                        </pic:spPr>
                      </pic:pic>
                    </a:graphicData>
                  </a:graphic>
                </wp:inline>
              </w:drawing>
            </w:r>
          </w:p>
          <w:p w14:paraId="341896F0" w14:textId="77777777" w:rsidR="008C4B7D" w:rsidRDefault="00147802">
            <w:r>
              <w:rPr>
                <w:sz w:val="18"/>
              </w:rPr>
              <w:t>Cráneo de Neandertal</w:t>
            </w:r>
          </w:p>
        </w:tc>
      </w:tr>
      <w:tr w:rsidR="008C4B7D" w14:paraId="589CF01E" w14:textId="77777777">
        <w:tc>
          <w:tcPr>
            <w:tcW w:w="2518" w:type="dxa"/>
          </w:tcPr>
          <w:p w14:paraId="312984BF"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20D64EE2" w14:textId="77777777" w:rsidR="008C4B7D" w:rsidRDefault="00147802">
            <w:r>
              <w:rPr>
                <w:sz w:val="18"/>
              </w:rPr>
              <w:t>5° Primaria/Ciencias sociales/La prehistoria/Los orígenes del ser humano</w:t>
            </w:r>
          </w:p>
        </w:tc>
      </w:tr>
      <w:tr w:rsidR="008C4B7D" w14:paraId="6D21189B" w14:textId="77777777">
        <w:tc>
          <w:tcPr>
            <w:tcW w:w="2518" w:type="dxa"/>
          </w:tcPr>
          <w:p w14:paraId="17B49BB2" w14:textId="77777777" w:rsidR="008C4B7D" w:rsidRDefault="00147802">
            <w:r>
              <w:rPr>
                <w:b/>
                <w:sz w:val="18"/>
              </w:rPr>
              <w:t>Pie de imagen</w:t>
            </w:r>
          </w:p>
        </w:tc>
        <w:tc>
          <w:tcPr>
            <w:tcW w:w="6515" w:type="dxa"/>
          </w:tcPr>
          <w:p w14:paraId="06C5CB9E" w14:textId="77777777" w:rsidR="008C4B7D" w:rsidRDefault="00147802">
            <w:r>
              <w:rPr>
                <w:sz w:val="18"/>
              </w:rPr>
              <w:t xml:space="preserve">Mediante la comparación y el estudio de los diferentes restos fósiles, podemos determinar cómo evolucionaron las distintas especies de homínidos. Los </w:t>
            </w:r>
            <w:r>
              <w:rPr>
                <w:b/>
                <w:sz w:val="18"/>
              </w:rPr>
              <w:t>neandertales</w:t>
            </w:r>
            <w:r>
              <w:rPr>
                <w:sz w:val="18"/>
              </w:rPr>
              <w:t>, por ejemplo, tenían una nariz más ancha y unos arcos de los ojos más marcados que los nuestros.</w:t>
            </w:r>
          </w:p>
        </w:tc>
      </w:tr>
    </w:tbl>
    <w:p w14:paraId="29B9D298" w14:textId="77777777" w:rsidR="008C4B7D" w:rsidRDefault="008C4B7D">
      <w:pPr>
        <w:pStyle w:val="Ttulo4"/>
      </w:pP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5E72572D" w14:textId="77777777">
        <w:tc>
          <w:tcPr>
            <w:tcW w:w="9054" w:type="dxa"/>
            <w:gridSpan w:val="2"/>
            <w:shd w:val="clear" w:color="auto" w:fill="000000"/>
          </w:tcPr>
          <w:p w14:paraId="58D0D46E" w14:textId="77777777" w:rsidR="008C4B7D" w:rsidRDefault="00147802">
            <w:pPr>
              <w:jc w:val="center"/>
            </w:pPr>
            <w:r>
              <w:rPr>
                <w:b/>
                <w:color w:val="FFFFFF"/>
                <w:sz w:val="18"/>
              </w:rPr>
              <w:t>Profundiza: recurso aprovechado</w:t>
            </w:r>
          </w:p>
        </w:tc>
      </w:tr>
      <w:tr w:rsidR="008C4B7D" w14:paraId="31192D82" w14:textId="77777777">
        <w:tc>
          <w:tcPr>
            <w:tcW w:w="2518" w:type="dxa"/>
          </w:tcPr>
          <w:p w14:paraId="638743AB" w14:textId="77777777" w:rsidR="008C4B7D" w:rsidRDefault="00147802">
            <w:r>
              <w:rPr>
                <w:b/>
                <w:sz w:val="18"/>
              </w:rPr>
              <w:t>Código</w:t>
            </w:r>
          </w:p>
        </w:tc>
        <w:tc>
          <w:tcPr>
            <w:tcW w:w="6536" w:type="dxa"/>
          </w:tcPr>
          <w:p w14:paraId="573BEDA8" w14:textId="35B2CA8A" w:rsidR="008C4B7D" w:rsidRDefault="00526574">
            <w:r>
              <w:rPr>
                <w:sz w:val="18"/>
              </w:rPr>
              <w:t>CS_06_02_REC10</w:t>
            </w:r>
          </w:p>
        </w:tc>
      </w:tr>
      <w:tr w:rsidR="008C4B7D" w14:paraId="7D9F17DB" w14:textId="77777777">
        <w:tc>
          <w:tcPr>
            <w:tcW w:w="2518" w:type="dxa"/>
          </w:tcPr>
          <w:p w14:paraId="2DF3A826" w14:textId="77777777" w:rsidR="008C4B7D" w:rsidRDefault="00147802">
            <w:r>
              <w:rPr>
                <w:b/>
                <w:sz w:val="18"/>
              </w:rPr>
              <w:t>Ubicación en Aula Planeta</w:t>
            </w:r>
          </w:p>
        </w:tc>
        <w:tc>
          <w:tcPr>
            <w:tcW w:w="6536" w:type="dxa"/>
          </w:tcPr>
          <w:p w14:paraId="77867E10" w14:textId="2F3490CE" w:rsidR="008C4B7D" w:rsidRDefault="0041249E">
            <w:r>
              <w:rPr>
                <w:sz w:val="18"/>
              </w:rPr>
              <w:t>1° ESO</w:t>
            </w:r>
            <w:r w:rsidR="00147802">
              <w:rPr>
                <w:sz w:val="18"/>
              </w:rPr>
              <w:t>/Ciencias sociales, geografía e historia/Introducción a la historia y la prehistoria/La prehistoria/Los orígenes del ser humano/El proceso de hominización</w:t>
            </w:r>
          </w:p>
        </w:tc>
      </w:tr>
      <w:tr w:rsidR="008C4B7D" w14:paraId="4D6450E5" w14:textId="77777777">
        <w:tc>
          <w:tcPr>
            <w:tcW w:w="2518" w:type="dxa"/>
          </w:tcPr>
          <w:p w14:paraId="5B632A10" w14:textId="77777777" w:rsidR="008C4B7D" w:rsidRDefault="00147802">
            <w:r>
              <w:rPr>
                <w:b/>
                <w:sz w:val="18"/>
              </w:rPr>
              <w:t>Cambio (descripción o capturas de pantallas)</w:t>
            </w:r>
          </w:p>
        </w:tc>
        <w:tc>
          <w:tcPr>
            <w:tcW w:w="6536" w:type="dxa"/>
          </w:tcPr>
          <w:p w14:paraId="06518B3F" w14:textId="77777777" w:rsidR="008C4B7D" w:rsidRDefault="00147802">
            <w:r>
              <w:rPr>
                <w:noProof/>
              </w:rPr>
              <w:drawing>
                <wp:inline distT="0" distB="0" distL="0" distR="0" wp14:anchorId="7770CEE3" wp14:editId="3DBDC863">
                  <wp:extent cx="857250" cy="552450"/>
                  <wp:effectExtent l="0" t="0" r="0" b="0"/>
                  <wp:docPr id="13" name="image38.jpg" descr="http://profesores.aulaplaneta.com/DNNPlayerPackages/Package10267/Recurso040/thumb.jpg"/>
                  <wp:cNvGraphicFramePr/>
                  <a:graphic xmlns:a="http://schemas.openxmlformats.org/drawingml/2006/main">
                    <a:graphicData uri="http://schemas.openxmlformats.org/drawingml/2006/picture">
                      <pic:pic xmlns:pic="http://schemas.openxmlformats.org/drawingml/2006/picture">
                        <pic:nvPicPr>
                          <pic:cNvPr id="0" name="image38.jpg" descr="http://profesores.aulaplaneta.com/DNNPlayerPackages/Package10267/Recurso040/thumb.jpg"/>
                          <pic:cNvPicPr preferRelativeResize="0"/>
                        </pic:nvPicPr>
                        <pic:blipFill>
                          <a:blip r:embed="rId12"/>
                          <a:srcRect/>
                          <a:stretch>
                            <a:fillRect/>
                          </a:stretch>
                        </pic:blipFill>
                        <pic:spPr>
                          <a:xfrm>
                            <a:off x="0" y="0"/>
                            <a:ext cx="857250" cy="552450"/>
                          </a:xfrm>
                          <a:prstGeom prst="rect">
                            <a:avLst/>
                          </a:prstGeom>
                          <a:ln/>
                        </pic:spPr>
                      </pic:pic>
                    </a:graphicData>
                  </a:graphic>
                </wp:inline>
              </w:drawing>
            </w:r>
          </w:p>
          <w:p w14:paraId="14D513C6" w14:textId="3F104E82" w:rsidR="00FA51B4" w:rsidRPr="00627B8B" w:rsidRDefault="00627B8B">
            <w:pPr>
              <w:rPr>
                <w:sz w:val="18"/>
                <w:szCs w:val="18"/>
              </w:rPr>
            </w:pPr>
            <w:r w:rsidRPr="00627B8B">
              <w:rPr>
                <w:color w:val="FF0000"/>
                <w:sz w:val="18"/>
                <w:szCs w:val="18"/>
              </w:rPr>
              <w:t xml:space="preserve">Cambiar la palabra </w:t>
            </w:r>
            <w:r>
              <w:rPr>
                <w:color w:val="FF0000"/>
                <w:sz w:val="18"/>
                <w:szCs w:val="18"/>
              </w:rPr>
              <w:t>“</w:t>
            </w:r>
            <w:r w:rsidRPr="00627B8B">
              <w:rPr>
                <w:color w:val="FF0000"/>
                <w:sz w:val="18"/>
                <w:szCs w:val="18"/>
              </w:rPr>
              <w:t>vídeo</w:t>
            </w:r>
            <w:r>
              <w:rPr>
                <w:color w:val="FF0000"/>
                <w:sz w:val="18"/>
                <w:szCs w:val="18"/>
              </w:rPr>
              <w:t>”</w:t>
            </w:r>
            <w:r w:rsidRPr="00627B8B">
              <w:rPr>
                <w:color w:val="FF0000"/>
                <w:sz w:val="18"/>
                <w:szCs w:val="18"/>
              </w:rPr>
              <w:t xml:space="preserve"> por </w:t>
            </w:r>
            <w:r>
              <w:rPr>
                <w:color w:val="FF0000"/>
                <w:sz w:val="18"/>
                <w:szCs w:val="18"/>
              </w:rPr>
              <w:t>“</w:t>
            </w:r>
            <w:r w:rsidRPr="00627B8B">
              <w:rPr>
                <w:color w:val="FF0000"/>
                <w:sz w:val="18"/>
                <w:szCs w:val="18"/>
              </w:rPr>
              <w:t>video</w:t>
            </w:r>
            <w:r>
              <w:rPr>
                <w:color w:val="FF0000"/>
                <w:sz w:val="18"/>
                <w:szCs w:val="18"/>
              </w:rPr>
              <w:t>”</w:t>
            </w:r>
          </w:p>
        </w:tc>
      </w:tr>
      <w:tr w:rsidR="008C4B7D" w14:paraId="6597B804" w14:textId="77777777">
        <w:tc>
          <w:tcPr>
            <w:tcW w:w="2518" w:type="dxa"/>
          </w:tcPr>
          <w:p w14:paraId="1C80435A" w14:textId="77777777" w:rsidR="008C4B7D" w:rsidRDefault="00147802">
            <w:r>
              <w:rPr>
                <w:b/>
                <w:sz w:val="18"/>
              </w:rPr>
              <w:t>Título</w:t>
            </w:r>
          </w:p>
        </w:tc>
        <w:tc>
          <w:tcPr>
            <w:tcW w:w="6536" w:type="dxa"/>
          </w:tcPr>
          <w:p w14:paraId="7FA48538" w14:textId="77777777" w:rsidR="008C4B7D" w:rsidRDefault="00147802">
            <w:r>
              <w:rPr>
                <w:sz w:val="18"/>
              </w:rPr>
              <w:t>El proceso de hominización</w:t>
            </w:r>
          </w:p>
        </w:tc>
      </w:tr>
    </w:tbl>
    <w:p w14:paraId="087B6944" w14:textId="77777777" w:rsidR="008C4B7D" w:rsidRDefault="00147802">
      <w:r>
        <w:br w:type="page"/>
      </w:r>
    </w:p>
    <w:p w14:paraId="01821A31" w14:textId="77777777" w:rsidR="008C4B7D" w:rsidRDefault="008C4B7D"/>
    <w:tbl>
      <w:tblPr>
        <w:tblStyle w:val="a4"/>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4BAACD08" w14:textId="77777777">
        <w:tc>
          <w:tcPr>
            <w:tcW w:w="2518" w:type="dxa"/>
          </w:tcPr>
          <w:p w14:paraId="77337E06" w14:textId="77777777" w:rsidR="008C4B7D" w:rsidRDefault="00147802">
            <w:r>
              <w:rPr>
                <w:b/>
                <w:sz w:val="18"/>
              </w:rPr>
              <w:t>Descripción</w:t>
            </w:r>
          </w:p>
        </w:tc>
        <w:tc>
          <w:tcPr>
            <w:tcW w:w="6536" w:type="dxa"/>
          </w:tcPr>
          <w:p w14:paraId="0D769D2D" w14:textId="6886D364" w:rsidR="008C4B7D" w:rsidRDefault="00147802">
            <w:pPr>
              <w:spacing w:before="100" w:after="280"/>
              <w:jc w:val="both"/>
            </w:pPr>
            <w:r>
              <w:rPr>
                <w:sz w:val="18"/>
              </w:rPr>
              <w:t>Video que muestra el proceso evolutivo de los homín</w:t>
            </w:r>
            <w:r w:rsidR="0019619C">
              <w:rPr>
                <w:sz w:val="18"/>
              </w:rPr>
              <w:t>idos hasta el ser humano actual</w:t>
            </w:r>
          </w:p>
          <w:p w14:paraId="1A788311" w14:textId="77777777" w:rsidR="008C4B7D" w:rsidRDefault="00147802">
            <w:pPr>
              <w:jc w:val="both"/>
            </w:pPr>
            <w:r>
              <w:rPr>
                <w:b/>
                <w:sz w:val="18"/>
              </w:rPr>
              <w:t>Ficha del docente</w:t>
            </w:r>
          </w:p>
          <w:p w14:paraId="1C48F41A" w14:textId="77777777" w:rsidR="008C4B7D" w:rsidRDefault="00147802">
            <w:pPr>
              <w:jc w:val="both"/>
            </w:pPr>
            <w:r>
              <w:rPr>
                <w:sz w:val="18"/>
              </w:rPr>
              <w:t>15 minutos</w:t>
            </w:r>
          </w:p>
          <w:p w14:paraId="35C94384" w14:textId="77777777" w:rsidR="008C4B7D" w:rsidRDefault="00147802">
            <w:pPr>
              <w:jc w:val="both"/>
            </w:pPr>
            <w:r>
              <w:rPr>
                <w:sz w:val="18"/>
              </w:rPr>
              <w:t>Video</w:t>
            </w:r>
          </w:p>
          <w:p w14:paraId="052FF008" w14:textId="77777777" w:rsidR="008C4B7D" w:rsidRDefault="00147802">
            <w:pPr>
              <w:jc w:val="both"/>
            </w:pPr>
            <w:r>
              <w:rPr>
                <w:sz w:val="18"/>
              </w:rPr>
              <w:t>Exposición</w:t>
            </w:r>
          </w:p>
          <w:p w14:paraId="1B18048D" w14:textId="77777777" w:rsidR="008C4B7D" w:rsidRDefault="00147802">
            <w:pPr>
              <w:jc w:val="both"/>
            </w:pPr>
            <w:r>
              <w:rPr>
                <w:sz w:val="18"/>
              </w:rPr>
              <w:t>Competencia social y cultural</w:t>
            </w:r>
          </w:p>
          <w:p w14:paraId="03735E0F" w14:textId="77777777" w:rsidR="008C4B7D" w:rsidRDefault="008C4B7D">
            <w:pPr>
              <w:jc w:val="both"/>
            </w:pPr>
          </w:p>
          <w:p w14:paraId="7BEC07D7" w14:textId="77777777" w:rsidR="008C4B7D" w:rsidRDefault="00147802">
            <w:pPr>
              <w:jc w:val="both"/>
            </w:pPr>
            <w:r>
              <w:rPr>
                <w:b/>
                <w:sz w:val="18"/>
              </w:rPr>
              <w:t>Título</w:t>
            </w:r>
            <w:r>
              <w:rPr>
                <w:sz w:val="18"/>
              </w:rPr>
              <w:t xml:space="preserve"> El proceso de hominización</w:t>
            </w:r>
          </w:p>
          <w:p w14:paraId="28F5AB42" w14:textId="77777777" w:rsidR="008C4B7D" w:rsidRDefault="00147802">
            <w:pPr>
              <w:jc w:val="both"/>
            </w:pPr>
            <w:r>
              <w:rPr>
                <w:b/>
                <w:sz w:val="18"/>
              </w:rPr>
              <w:t>Objetivo</w:t>
            </w:r>
            <w:r>
              <w:rPr>
                <w:sz w:val="18"/>
              </w:rPr>
              <w:t xml:space="preserve"> El video permite realizar un recorrido por el proceso de hominización, el surgimiento de las distintas especies y géneros.</w:t>
            </w:r>
          </w:p>
          <w:p w14:paraId="73B7C908" w14:textId="77777777" w:rsidR="008C4B7D" w:rsidRDefault="008C4B7D">
            <w:pPr>
              <w:jc w:val="both"/>
            </w:pPr>
          </w:p>
          <w:p w14:paraId="6CA831BD" w14:textId="77777777" w:rsidR="008C4B7D" w:rsidRDefault="00147802">
            <w:pPr>
              <w:jc w:val="both"/>
            </w:pPr>
            <w:r>
              <w:rPr>
                <w:b/>
                <w:sz w:val="18"/>
              </w:rPr>
              <w:t>Antes de la presentación</w:t>
            </w:r>
          </w:p>
          <w:p w14:paraId="0B8906FD" w14:textId="77777777" w:rsidR="008C4B7D" w:rsidRDefault="00147802">
            <w:pPr>
              <w:jc w:val="both"/>
            </w:pPr>
            <w:r>
              <w:rPr>
                <w:sz w:val="18"/>
              </w:rPr>
              <w:t>Le sugerimos realizar las siguientes preguntas para que los estudiantes expresen sus ideas sobre el proceso de hominización:</w:t>
            </w:r>
          </w:p>
          <w:p w14:paraId="22DDDDF8" w14:textId="77777777" w:rsidR="008C4B7D" w:rsidRDefault="00147802">
            <w:pPr>
              <w:jc w:val="both"/>
            </w:pPr>
            <w:r>
              <w:rPr>
                <w:sz w:val="18"/>
              </w:rPr>
              <w:t>- ¿Cuál creen que es el significado de la expresión popular “el hombre viene del mono”?</w:t>
            </w:r>
          </w:p>
          <w:p w14:paraId="34994691" w14:textId="77777777" w:rsidR="008C4B7D" w:rsidRDefault="00147802">
            <w:pPr>
              <w:jc w:val="both"/>
            </w:pPr>
            <w:r>
              <w:rPr>
                <w:sz w:val="18"/>
              </w:rPr>
              <w:t>- ¿Cuál fue el aporte de Charles Robert Darwin a la ciencia? ¿Cómo podemos aplicar estos conocimientos al estudio del pasado?</w:t>
            </w:r>
          </w:p>
          <w:p w14:paraId="7734E97C" w14:textId="77777777" w:rsidR="008C4B7D" w:rsidRDefault="00147802">
            <w:pPr>
              <w:jc w:val="both"/>
            </w:pPr>
            <w:r>
              <w:rPr>
                <w:sz w:val="18"/>
              </w:rPr>
              <w:t>- ¿Cuáles son los orígenes del ser humano?</w:t>
            </w:r>
          </w:p>
          <w:p w14:paraId="43EE3ED2" w14:textId="77777777" w:rsidR="008C4B7D" w:rsidRDefault="00147802">
            <w:pPr>
              <w:jc w:val="both"/>
            </w:pPr>
            <w:r>
              <w:rPr>
                <w:b/>
                <w:sz w:val="18"/>
              </w:rPr>
              <w:t>Después de la presentación</w:t>
            </w:r>
          </w:p>
          <w:p w14:paraId="25ECD309" w14:textId="77777777" w:rsidR="008C4B7D" w:rsidRDefault="00147802">
            <w:pPr>
              <w:jc w:val="both"/>
            </w:pPr>
            <w:r>
              <w:rPr>
                <w:sz w:val="18"/>
              </w:rPr>
              <w:t>Sugerimos plantear a los estudiantes una actividad de consulta sobre alguno de los hom</w:t>
            </w:r>
            <w:r w:rsidR="00E21BA4">
              <w:rPr>
                <w:sz w:val="18"/>
              </w:rPr>
              <w:t xml:space="preserve">ínidos: </w:t>
            </w:r>
            <w:proofErr w:type="spellStart"/>
            <w:r w:rsidR="00E21BA4" w:rsidRPr="004323EF">
              <w:rPr>
                <w:i/>
                <w:sz w:val="18"/>
              </w:rPr>
              <w:t>Australopithecus</w:t>
            </w:r>
            <w:proofErr w:type="spellEnd"/>
            <w:r w:rsidR="00E21BA4">
              <w:rPr>
                <w:sz w:val="18"/>
              </w:rPr>
              <w:t xml:space="preserve">, </w:t>
            </w:r>
            <w:r w:rsidR="00E21BA4" w:rsidRPr="00E21BA4">
              <w:rPr>
                <w:i/>
                <w:sz w:val="18"/>
              </w:rPr>
              <w:t xml:space="preserve">Homo </w:t>
            </w:r>
            <w:proofErr w:type="spellStart"/>
            <w:r w:rsidR="00E21BA4" w:rsidRPr="00E21BA4">
              <w:rPr>
                <w:i/>
                <w:sz w:val="18"/>
              </w:rPr>
              <w:t>habilis</w:t>
            </w:r>
            <w:proofErr w:type="spellEnd"/>
            <w:r w:rsidR="00E21BA4">
              <w:rPr>
                <w:sz w:val="18"/>
              </w:rPr>
              <w:t xml:space="preserve">, </w:t>
            </w:r>
            <w:r w:rsidR="00E21BA4" w:rsidRPr="00E21BA4">
              <w:rPr>
                <w:i/>
                <w:sz w:val="18"/>
              </w:rPr>
              <w:t xml:space="preserve">Homo </w:t>
            </w:r>
            <w:proofErr w:type="spellStart"/>
            <w:r w:rsidR="00E21BA4" w:rsidRPr="00E21BA4">
              <w:rPr>
                <w:i/>
                <w:sz w:val="18"/>
              </w:rPr>
              <w:t>e</w:t>
            </w:r>
            <w:r w:rsidRPr="00E21BA4">
              <w:rPr>
                <w:i/>
                <w:sz w:val="18"/>
              </w:rPr>
              <w:t>rectus</w:t>
            </w:r>
            <w:proofErr w:type="spellEnd"/>
            <w:r w:rsidR="00E21BA4">
              <w:rPr>
                <w:sz w:val="18"/>
              </w:rPr>
              <w:t xml:space="preserve">, </w:t>
            </w:r>
            <w:r w:rsidR="00E21BA4" w:rsidRPr="00E21BA4">
              <w:rPr>
                <w:i/>
                <w:sz w:val="18"/>
              </w:rPr>
              <w:t xml:space="preserve">Homo </w:t>
            </w:r>
            <w:proofErr w:type="spellStart"/>
            <w:r w:rsidR="00E21BA4" w:rsidRPr="00E21BA4">
              <w:rPr>
                <w:i/>
                <w:sz w:val="18"/>
              </w:rPr>
              <w:t>neanderthalensis</w:t>
            </w:r>
            <w:proofErr w:type="spellEnd"/>
            <w:r w:rsidR="00E21BA4">
              <w:rPr>
                <w:sz w:val="18"/>
              </w:rPr>
              <w:t xml:space="preserve"> u </w:t>
            </w:r>
            <w:r w:rsidR="00E21BA4" w:rsidRPr="00E21BA4">
              <w:rPr>
                <w:i/>
                <w:sz w:val="18"/>
              </w:rPr>
              <w:t>Homo s</w:t>
            </w:r>
            <w:r w:rsidRPr="00E21BA4">
              <w:rPr>
                <w:i/>
                <w:sz w:val="18"/>
              </w:rPr>
              <w:t>apiens</w:t>
            </w:r>
            <w:r>
              <w:rPr>
                <w:sz w:val="18"/>
              </w:rPr>
              <w:t>, resaltando la siguiente información:</w:t>
            </w:r>
          </w:p>
          <w:p w14:paraId="0968C475" w14:textId="77777777" w:rsidR="008C4B7D" w:rsidRDefault="00147802">
            <w:pPr>
              <w:jc w:val="both"/>
            </w:pPr>
            <w:r>
              <w:rPr>
                <w:sz w:val="18"/>
              </w:rPr>
              <w:t>- Cronología.</w:t>
            </w:r>
          </w:p>
          <w:p w14:paraId="13457B39" w14:textId="77777777" w:rsidR="008C4B7D" w:rsidRDefault="00147802">
            <w:pPr>
              <w:jc w:val="both"/>
            </w:pPr>
            <w:r>
              <w:rPr>
                <w:sz w:val="18"/>
              </w:rPr>
              <w:t>- Localización geográfica.</w:t>
            </w:r>
          </w:p>
          <w:p w14:paraId="6B94EE74" w14:textId="77777777" w:rsidR="008C4B7D" w:rsidRDefault="00147802">
            <w:pPr>
              <w:jc w:val="both"/>
            </w:pPr>
            <w:r>
              <w:rPr>
                <w:sz w:val="18"/>
              </w:rPr>
              <w:t>- Características.</w:t>
            </w:r>
          </w:p>
          <w:p w14:paraId="4B8CD38C" w14:textId="5493FF6B" w:rsidR="008C4B7D" w:rsidRDefault="00147802">
            <w:pPr>
              <w:spacing w:before="100" w:after="100"/>
              <w:jc w:val="both"/>
            </w:pPr>
            <w:r>
              <w:rPr>
                <w:sz w:val="18"/>
              </w:rPr>
              <w:t xml:space="preserve">Pídales a los estudiantes que consulten el esquema evolutivo de los homínidos que ofrece la Gran Enciclopedia Planeta </w:t>
            </w:r>
            <w:r w:rsidR="0019619C">
              <w:rPr>
                <w:sz w:val="18"/>
              </w:rPr>
              <w:t>[</w:t>
            </w:r>
            <w:hyperlink r:id="rId13" w:history="1">
              <w:r w:rsidR="0019619C" w:rsidRPr="0019619C">
                <w:rPr>
                  <w:rStyle w:val="Hipervnculo"/>
                  <w:sz w:val="18"/>
                </w:rPr>
                <w:t>VER</w:t>
              </w:r>
            </w:hyperlink>
            <w:r w:rsidR="0019619C">
              <w:rPr>
                <w:sz w:val="18"/>
              </w:rPr>
              <w:t>]</w:t>
            </w:r>
            <w:r w:rsidRPr="0019619C">
              <w:rPr>
                <w:sz w:val="18"/>
              </w:rPr>
              <w:t>, la página</w:t>
            </w:r>
            <w:r>
              <w:rPr>
                <w:sz w:val="18"/>
              </w:rPr>
              <w:t xml:space="preserve"> Claves de la evolución Humana, creada por el prestigioso Juan Luis </w:t>
            </w:r>
            <w:proofErr w:type="spellStart"/>
            <w:r>
              <w:rPr>
                <w:sz w:val="18"/>
              </w:rPr>
              <w:t>Arsuaga</w:t>
            </w:r>
            <w:proofErr w:type="spellEnd"/>
            <w:r>
              <w:rPr>
                <w:sz w:val="18"/>
              </w:rPr>
              <w:t xml:space="preserve"> y su equipo de la Universidad Complutense de Madrid [</w:t>
            </w:r>
            <w:hyperlink r:id="rId14">
              <w:r>
                <w:rPr>
                  <w:color w:val="0000FF"/>
                  <w:sz w:val="18"/>
                  <w:u w:val="single"/>
                </w:rPr>
                <w:t>VER</w:t>
              </w:r>
            </w:hyperlink>
            <w:r>
              <w:rPr>
                <w:sz w:val="18"/>
              </w:rPr>
              <w:t>] y la página sobre las huellas de nuestros orígenes, donde se ofrecen actividades y recursos para ampliar la información aportada por el video [</w:t>
            </w:r>
            <w:hyperlink r:id="rId15">
              <w:r>
                <w:rPr>
                  <w:color w:val="0000FF"/>
                  <w:sz w:val="18"/>
                  <w:u w:val="single"/>
                </w:rPr>
                <w:t>VER</w:t>
              </w:r>
            </w:hyperlink>
            <w:r>
              <w:rPr>
                <w:sz w:val="18"/>
              </w:rPr>
              <w:t>].</w:t>
            </w:r>
          </w:p>
          <w:p w14:paraId="749C81FD" w14:textId="77777777" w:rsidR="008C4B7D" w:rsidRDefault="00147802">
            <w:pPr>
              <w:jc w:val="both"/>
            </w:pPr>
            <w:r>
              <w:rPr>
                <w:sz w:val="18"/>
              </w:rPr>
              <w:t>Una vez que los estudiantes hayan realizado individualmente la consulta temática permita que expongan los resultados, organizan</w:t>
            </w:r>
            <w:r w:rsidR="00AE67A4">
              <w:rPr>
                <w:sz w:val="18"/>
              </w:rPr>
              <w:t xml:space="preserve">do grupos por tema. Sugiérales </w:t>
            </w:r>
            <w:r>
              <w:rPr>
                <w:sz w:val="18"/>
              </w:rPr>
              <w:t>que elaboren un esquema donde resalten las características del homínido escogido para que luego los expongan frente al curso.</w:t>
            </w:r>
          </w:p>
          <w:p w14:paraId="3333C8D6" w14:textId="77777777" w:rsidR="008C4B7D" w:rsidRDefault="008C4B7D">
            <w:pPr>
              <w:jc w:val="both"/>
            </w:pPr>
          </w:p>
          <w:p w14:paraId="64AC9261" w14:textId="77777777" w:rsidR="008C4B7D" w:rsidRDefault="00147802">
            <w:pPr>
              <w:jc w:val="both"/>
            </w:pPr>
            <w:r>
              <w:rPr>
                <w:b/>
                <w:sz w:val="18"/>
              </w:rPr>
              <w:t>Ficha del estudiante</w:t>
            </w:r>
          </w:p>
          <w:p w14:paraId="4B788EDF" w14:textId="77777777" w:rsidR="008C4B7D" w:rsidRDefault="00147802">
            <w:pPr>
              <w:jc w:val="both"/>
            </w:pPr>
            <w:r>
              <w:rPr>
                <w:b/>
                <w:sz w:val="18"/>
              </w:rPr>
              <w:t xml:space="preserve">Título </w:t>
            </w:r>
            <w:r>
              <w:rPr>
                <w:sz w:val="18"/>
              </w:rPr>
              <w:t>Los orígenes de la humanidad</w:t>
            </w:r>
          </w:p>
          <w:p w14:paraId="6B0DCF9C" w14:textId="77777777" w:rsidR="008C4B7D" w:rsidRDefault="008C4B7D">
            <w:pPr>
              <w:jc w:val="both"/>
            </w:pPr>
          </w:p>
          <w:p w14:paraId="0BE28245" w14:textId="77777777" w:rsidR="008C4B7D" w:rsidRDefault="00147802">
            <w:pPr>
              <w:jc w:val="both"/>
            </w:pPr>
            <w:r>
              <w:rPr>
                <w:sz w:val="18"/>
              </w:rPr>
              <w:t>La hominización es el largo proceso de evolución de los primates hasta llegar a los seres humanos de hoy. Este proceso comenzó hace unos 6 millones de años, aunque los primeros homínidos no aparecen hasta hace más de 3 millones de años.</w:t>
            </w:r>
          </w:p>
          <w:p w14:paraId="0BAC4871" w14:textId="77777777" w:rsidR="008C4B7D" w:rsidRDefault="00147802">
            <w:pPr>
              <w:jc w:val="both"/>
            </w:pPr>
            <w:r>
              <w:rPr>
                <w:sz w:val="18"/>
              </w:rPr>
              <w:t>Los principales cambios biológicos que determinaron la aparición de los homínidos fueron:</w:t>
            </w:r>
          </w:p>
          <w:p w14:paraId="6B63D371" w14:textId="77777777" w:rsidR="008C4B7D" w:rsidRDefault="00147802">
            <w:pPr>
              <w:jc w:val="both"/>
            </w:pPr>
            <w:r>
              <w:rPr>
                <w:sz w:val="18"/>
              </w:rPr>
              <w:t>- Aumento de la capacidad craneal.</w:t>
            </w:r>
          </w:p>
          <w:p w14:paraId="6FB37F53" w14:textId="77777777" w:rsidR="008C4B7D" w:rsidRDefault="00147802">
            <w:pPr>
              <w:jc w:val="both"/>
            </w:pPr>
            <w:r>
              <w:rPr>
                <w:sz w:val="18"/>
              </w:rPr>
              <w:t xml:space="preserve">- </w:t>
            </w:r>
            <w:proofErr w:type="spellStart"/>
            <w:r>
              <w:rPr>
                <w:sz w:val="18"/>
              </w:rPr>
              <w:t>Bipedismo</w:t>
            </w:r>
            <w:proofErr w:type="spellEnd"/>
            <w:r>
              <w:rPr>
                <w:sz w:val="18"/>
              </w:rPr>
              <w:t>.</w:t>
            </w:r>
          </w:p>
          <w:p w14:paraId="542874EF" w14:textId="77777777" w:rsidR="008C4B7D" w:rsidRDefault="00147802">
            <w:pPr>
              <w:jc w:val="both"/>
            </w:pPr>
            <w:r>
              <w:rPr>
                <w:sz w:val="18"/>
              </w:rPr>
              <w:lastRenderedPageBreak/>
              <w:t xml:space="preserve">- Postura erguida. </w:t>
            </w:r>
          </w:p>
          <w:p w14:paraId="2F1AD050" w14:textId="77777777" w:rsidR="008C4B7D" w:rsidRDefault="00147802">
            <w:pPr>
              <w:jc w:val="both"/>
            </w:pPr>
            <w:r>
              <w:rPr>
                <w:sz w:val="18"/>
              </w:rPr>
              <w:t>- Dedo pulgar oponente.</w:t>
            </w:r>
          </w:p>
          <w:p w14:paraId="32B65E96" w14:textId="77777777" w:rsidR="008C4B7D" w:rsidRDefault="00147802">
            <w:pPr>
              <w:jc w:val="both"/>
            </w:pPr>
            <w:r>
              <w:rPr>
                <w:sz w:val="18"/>
              </w:rPr>
              <w:t>- Aparición del lenguaje.</w:t>
            </w:r>
          </w:p>
          <w:p w14:paraId="19576BF3" w14:textId="77777777" w:rsidR="008C4B7D" w:rsidRDefault="008C4B7D">
            <w:pPr>
              <w:jc w:val="both"/>
            </w:pPr>
          </w:p>
          <w:p w14:paraId="49D4F962" w14:textId="77777777" w:rsidR="008C4B7D" w:rsidRDefault="00147802">
            <w:pPr>
              <w:jc w:val="both"/>
            </w:pPr>
            <w:r>
              <w:rPr>
                <w:b/>
                <w:sz w:val="18"/>
              </w:rPr>
              <w:t>Los homínidos</w:t>
            </w:r>
          </w:p>
          <w:p w14:paraId="0A6FEF9C" w14:textId="69EB08A9" w:rsidR="008C4B7D" w:rsidRDefault="00147802">
            <w:pPr>
              <w:jc w:val="both"/>
            </w:pPr>
            <w:r>
              <w:rPr>
                <w:sz w:val="18"/>
              </w:rPr>
              <w:t>La evolución de los homínidos no fue lineal, sino que coexistieron distintas especies de</w:t>
            </w:r>
            <w:r w:rsidR="00AE6C90">
              <w:rPr>
                <w:sz w:val="18"/>
              </w:rPr>
              <w:t xml:space="preserve"> estos </w:t>
            </w:r>
            <w:r>
              <w:rPr>
                <w:sz w:val="18"/>
              </w:rPr>
              <w:t xml:space="preserve">al mismo tiempo, así como otras dieron paso a </w:t>
            </w:r>
            <w:r w:rsidR="00AE6C90">
              <w:rPr>
                <w:sz w:val="18"/>
              </w:rPr>
              <w:t xml:space="preserve">unas </w:t>
            </w:r>
            <w:r>
              <w:rPr>
                <w:sz w:val="18"/>
              </w:rPr>
              <w:t xml:space="preserve">nuevas. Una de las especies más importantes fue el </w:t>
            </w:r>
            <w:proofErr w:type="spellStart"/>
            <w:r w:rsidRPr="000B503F">
              <w:rPr>
                <w:b/>
                <w:i/>
                <w:sz w:val="18"/>
              </w:rPr>
              <w:t>Australopithecus</w:t>
            </w:r>
            <w:proofErr w:type="spellEnd"/>
            <w:r w:rsidR="00536B84" w:rsidRPr="00536B84">
              <w:rPr>
                <w:sz w:val="18"/>
              </w:rPr>
              <w:t>,</w:t>
            </w:r>
            <w:r>
              <w:rPr>
                <w:sz w:val="18"/>
              </w:rPr>
              <w:t xml:space="preserve"> que data de hace unos 3,5 millones de años en África, porq</w:t>
            </w:r>
            <w:r w:rsidR="000B503F">
              <w:rPr>
                <w:sz w:val="18"/>
              </w:rPr>
              <w:t>ue adoptaron la posición bípeda</w:t>
            </w:r>
            <w:r>
              <w:rPr>
                <w:sz w:val="18"/>
              </w:rPr>
              <w:t xml:space="preserve"> y se extinguieron hace aproximadamente 900.000 años. </w:t>
            </w:r>
          </w:p>
          <w:p w14:paraId="0347E055" w14:textId="77777777" w:rsidR="008C4B7D" w:rsidRPr="00BF35C4" w:rsidRDefault="00147802">
            <w:pPr>
              <w:jc w:val="both"/>
            </w:pPr>
            <w:r w:rsidRPr="00BF35C4">
              <w:rPr>
                <w:sz w:val="18"/>
              </w:rPr>
              <w:t xml:space="preserve">El género </w:t>
            </w:r>
            <w:r w:rsidRPr="00BF35C4">
              <w:rPr>
                <w:i/>
                <w:sz w:val="18"/>
              </w:rPr>
              <w:t>Homo</w:t>
            </w:r>
            <w:r w:rsidRPr="00BF35C4">
              <w:rPr>
                <w:sz w:val="18"/>
              </w:rPr>
              <w:t xml:space="preserve"> continúa su evolución hasta el </w:t>
            </w:r>
            <w:r w:rsidR="00E21BA4" w:rsidRPr="00BF35C4">
              <w:rPr>
                <w:i/>
                <w:sz w:val="18"/>
              </w:rPr>
              <w:t xml:space="preserve">Homo sapiens </w:t>
            </w:r>
            <w:proofErr w:type="spellStart"/>
            <w:r w:rsidR="00E21BA4" w:rsidRPr="00BF35C4">
              <w:rPr>
                <w:i/>
                <w:sz w:val="18"/>
              </w:rPr>
              <w:t>s</w:t>
            </w:r>
            <w:r w:rsidRPr="00BF35C4">
              <w:rPr>
                <w:i/>
                <w:sz w:val="18"/>
              </w:rPr>
              <w:t>apiens</w:t>
            </w:r>
            <w:proofErr w:type="spellEnd"/>
            <w:r w:rsidRPr="00BF35C4">
              <w:rPr>
                <w:sz w:val="18"/>
              </w:rPr>
              <w:t xml:space="preserve"> cuyas características físicas corresponden a los humanos modernos:</w:t>
            </w:r>
          </w:p>
          <w:p w14:paraId="7775DA3E" w14:textId="24FF2CFF" w:rsidR="008C4B7D" w:rsidRDefault="00147802">
            <w:pPr>
              <w:jc w:val="both"/>
            </w:pPr>
            <w:r>
              <w:rPr>
                <w:sz w:val="18"/>
              </w:rPr>
              <w:t xml:space="preserve">- </w:t>
            </w:r>
            <w:r w:rsidR="00536B84">
              <w:rPr>
                <w:b/>
                <w:i/>
                <w:sz w:val="18"/>
              </w:rPr>
              <w:t>Homo</w:t>
            </w:r>
            <w:r w:rsidR="00E21BA4">
              <w:rPr>
                <w:b/>
                <w:i/>
                <w:sz w:val="18"/>
              </w:rPr>
              <w:t xml:space="preserve"> </w:t>
            </w:r>
            <w:proofErr w:type="spellStart"/>
            <w:r w:rsidR="00A35124">
              <w:rPr>
                <w:b/>
                <w:i/>
                <w:sz w:val="18"/>
              </w:rPr>
              <w:t>h</w:t>
            </w:r>
            <w:r w:rsidRPr="00E21BA4">
              <w:rPr>
                <w:b/>
                <w:i/>
                <w:sz w:val="18"/>
              </w:rPr>
              <w:t>abilis</w:t>
            </w:r>
            <w:proofErr w:type="spellEnd"/>
            <w:r>
              <w:rPr>
                <w:sz w:val="18"/>
              </w:rPr>
              <w:t xml:space="preserve">: es el primer representante del género </w:t>
            </w:r>
            <w:r w:rsidRPr="004323EF">
              <w:rPr>
                <w:i/>
                <w:sz w:val="18"/>
              </w:rPr>
              <w:t>Homo</w:t>
            </w:r>
            <w:r w:rsidR="00AE67A4">
              <w:rPr>
                <w:sz w:val="18"/>
              </w:rPr>
              <w:t xml:space="preserve">. Data de </w:t>
            </w:r>
            <w:r>
              <w:rPr>
                <w:sz w:val="18"/>
              </w:rPr>
              <w:t xml:space="preserve">hace unos 2,5 millones de años. Su capacidad craneal era mayor que la de los </w:t>
            </w:r>
            <w:proofErr w:type="spellStart"/>
            <w:r w:rsidRPr="004323EF">
              <w:rPr>
                <w:i/>
                <w:sz w:val="18"/>
              </w:rPr>
              <w:t>Australopithecus</w:t>
            </w:r>
            <w:proofErr w:type="spellEnd"/>
            <w:r>
              <w:rPr>
                <w:sz w:val="18"/>
              </w:rPr>
              <w:t xml:space="preserve"> y fueron los primeros en utilizar herramientas.</w:t>
            </w:r>
          </w:p>
          <w:p w14:paraId="7F4273A9" w14:textId="77777777" w:rsidR="008C4B7D" w:rsidRDefault="00147802">
            <w:pPr>
              <w:jc w:val="both"/>
            </w:pPr>
            <w:r>
              <w:rPr>
                <w:sz w:val="18"/>
              </w:rPr>
              <w:t xml:space="preserve">- </w:t>
            </w:r>
            <w:r w:rsidR="00E21BA4">
              <w:rPr>
                <w:b/>
                <w:i/>
                <w:sz w:val="18"/>
              </w:rPr>
              <w:t xml:space="preserve">Homo </w:t>
            </w:r>
            <w:proofErr w:type="spellStart"/>
            <w:r w:rsidR="00E21BA4">
              <w:rPr>
                <w:b/>
                <w:i/>
                <w:sz w:val="18"/>
              </w:rPr>
              <w:t>e</w:t>
            </w:r>
            <w:r w:rsidRPr="00E21BA4">
              <w:rPr>
                <w:b/>
                <w:i/>
                <w:sz w:val="18"/>
              </w:rPr>
              <w:t>rectus</w:t>
            </w:r>
            <w:proofErr w:type="spellEnd"/>
            <w:r>
              <w:rPr>
                <w:sz w:val="18"/>
              </w:rPr>
              <w:t>: data de hace unos 1,7 millones de años. Descubrió el fuego, trabajaba y tallaba la piedra.</w:t>
            </w:r>
          </w:p>
          <w:p w14:paraId="335C03F8" w14:textId="4961F2B5" w:rsidR="008C4B7D" w:rsidRDefault="00147802">
            <w:pPr>
              <w:jc w:val="both"/>
            </w:pPr>
            <w:r>
              <w:rPr>
                <w:sz w:val="18"/>
              </w:rPr>
              <w:t xml:space="preserve">- </w:t>
            </w:r>
            <w:r w:rsidR="00E21BA4">
              <w:rPr>
                <w:b/>
                <w:i/>
                <w:sz w:val="18"/>
              </w:rPr>
              <w:t xml:space="preserve">Homo </w:t>
            </w:r>
            <w:proofErr w:type="spellStart"/>
            <w:r w:rsidR="00E21BA4">
              <w:rPr>
                <w:b/>
                <w:i/>
                <w:sz w:val="18"/>
              </w:rPr>
              <w:t>n</w:t>
            </w:r>
            <w:r w:rsidRPr="00E21BA4">
              <w:rPr>
                <w:b/>
                <w:i/>
                <w:sz w:val="18"/>
              </w:rPr>
              <w:t>eanderthalensis</w:t>
            </w:r>
            <w:proofErr w:type="spellEnd"/>
            <w:r>
              <w:rPr>
                <w:sz w:val="18"/>
              </w:rPr>
              <w:t xml:space="preserve">: vivió aproximadamente entre el 120.000 y el 35.000 </w:t>
            </w:r>
            <w:r w:rsidR="0058704C">
              <w:rPr>
                <w:sz w:val="18"/>
              </w:rPr>
              <w:t>a.C.</w:t>
            </w:r>
            <w:r>
              <w:rPr>
                <w:sz w:val="18"/>
              </w:rPr>
              <w:t xml:space="preserve"> Se extendió por Europa, Asia y Oriente Medio. Su morfología se adaptaba a las duras condiciones climáticas de la época glacial. Convivió durante un tiempo con los </w:t>
            </w:r>
            <w:r w:rsidR="004323EF">
              <w:rPr>
                <w:i/>
                <w:sz w:val="18"/>
              </w:rPr>
              <w:t>Homo s</w:t>
            </w:r>
            <w:r w:rsidRPr="004323EF">
              <w:rPr>
                <w:i/>
                <w:sz w:val="18"/>
              </w:rPr>
              <w:t>apiens</w:t>
            </w:r>
            <w:r>
              <w:rPr>
                <w:sz w:val="18"/>
              </w:rPr>
              <w:t>.</w:t>
            </w:r>
          </w:p>
          <w:p w14:paraId="6C111862" w14:textId="77777777" w:rsidR="008C4B7D" w:rsidRDefault="00147802">
            <w:pPr>
              <w:jc w:val="both"/>
            </w:pPr>
            <w:r>
              <w:rPr>
                <w:sz w:val="18"/>
              </w:rPr>
              <w:t xml:space="preserve">- </w:t>
            </w:r>
            <w:r w:rsidR="00E21BA4">
              <w:rPr>
                <w:b/>
                <w:i/>
                <w:sz w:val="18"/>
              </w:rPr>
              <w:t>Homo s</w:t>
            </w:r>
            <w:r w:rsidRPr="00E21BA4">
              <w:rPr>
                <w:b/>
                <w:i/>
                <w:sz w:val="18"/>
              </w:rPr>
              <w:t>apiens</w:t>
            </w:r>
            <w:r>
              <w:rPr>
                <w:sz w:val="18"/>
              </w:rPr>
              <w:t xml:space="preserve">: apareció hace unos 100.000 años en África y se extendió por toda la Tierra sin mezclarse con otras especies del género </w:t>
            </w:r>
            <w:r w:rsidRPr="004323EF">
              <w:rPr>
                <w:i/>
                <w:sz w:val="18"/>
              </w:rPr>
              <w:t>Homo</w:t>
            </w:r>
            <w:r>
              <w:rPr>
                <w:sz w:val="18"/>
              </w:rPr>
              <w:t>. Fabricaba utensilios y herramientas de piedra.</w:t>
            </w:r>
          </w:p>
          <w:p w14:paraId="66E158E4" w14:textId="77777777" w:rsidR="008C4B7D" w:rsidRDefault="00147802">
            <w:pPr>
              <w:jc w:val="both"/>
            </w:pPr>
            <w:r>
              <w:rPr>
                <w:sz w:val="18"/>
              </w:rPr>
              <w:t xml:space="preserve">Si estás interesado en conocer más sobre el proceso de hominización te recomendamos visitar la página Claves de la evolución humana, dirigida por Juan Luis </w:t>
            </w:r>
            <w:proofErr w:type="spellStart"/>
            <w:r>
              <w:rPr>
                <w:sz w:val="18"/>
              </w:rPr>
              <w:t>Arsuaga</w:t>
            </w:r>
            <w:proofErr w:type="spellEnd"/>
            <w:r>
              <w:rPr>
                <w:sz w:val="18"/>
              </w:rPr>
              <w:t xml:space="preserve"> [</w:t>
            </w:r>
            <w:hyperlink r:id="rId16">
              <w:r>
                <w:rPr>
                  <w:color w:val="0000FF"/>
                  <w:sz w:val="18"/>
                  <w:u w:val="single"/>
                </w:rPr>
                <w:t>VER</w:t>
              </w:r>
            </w:hyperlink>
            <w:r>
              <w:rPr>
                <w:sz w:val="18"/>
              </w:rPr>
              <w:t>].</w:t>
            </w:r>
          </w:p>
          <w:p w14:paraId="5B1C3C1D" w14:textId="77777777" w:rsidR="00BF35C4" w:rsidRDefault="00BF35C4">
            <w:pPr>
              <w:jc w:val="both"/>
              <w:rPr>
                <w:sz w:val="18"/>
              </w:rPr>
            </w:pPr>
          </w:p>
          <w:p w14:paraId="6E1C153E" w14:textId="77777777" w:rsidR="008C4B7D" w:rsidRPr="00BF35C4" w:rsidRDefault="00147802">
            <w:pPr>
              <w:jc w:val="both"/>
              <w:rPr>
                <w:b/>
              </w:rPr>
            </w:pPr>
            <w:r w:rsidRPr="00BF35C4">
              <w:rPr>
                <w:b/>
                <w:sz w:val="18"/>
              </w:rPr>
              <w:t>Vocabulario del video</w:t>
            </w:r>
          </w:p>
          <w:p w14:paraId="4667D360" w14:textId="77777777" w:rsidR="008C4B7D" w:rsidRDefault="00147802">
            <w:pPr>
              <w:jc w:val="both"/>
            </w:pPr>
            <w:r>
              <w:rPr>
                <w:sz w:val="18"/>
              </w:rPr>
              <w:t xml:space="preserve">- </w:t>
            </w:r>
            <w:r>
              <w:rPr>
                <w:b/>
                <w:sz w:val="18"/>
              </w:rPr>
              <w:t>Primates</w:t>
            </w:r>
            <w:r>
              <w:rPr>
                <w:sz w:val="18"/>
              </w:rPr>
              <w:t>: son mamíferos placentarios, en su mayoría arborícolas, descendientes de los insectívoros. Entre sus rasgos más destacados encontramos los pulgares oponentes al resto de dedos y la capacidad de mantenerse en posición erguida.</w:t>
            </w:r>
          </w:p>
          <w:p w14:paraId="1824DA6D" w14:textId="77777777" w:rsidR="008C4B7D" w:rsidRDefault="00147802">
            <w:pPr>
              <w:jc w:val="both"/>
            </w:pPr>
            <w:r>
              <w:rPr>
                <w:sz w:val="18"/>
              </w:rPr>
              <w:t xml:space="preserve">- </w:t>
            </w:r>
            <w:r>
              <w:rPr>
                <w:b/>
                <w:sz w:val="18"/>
              </w:rPr>
              <w:t>Primates prosimios</w:t>
            </w:r>
            <w:r>
              <w:rPr>
                <w:sz w:val="18"/>
              </w:rPr>
              <w:t>: son las formas de primates más antiguas. Los loris y lémures son sus únicos representantes vivos.</w:t>
            </w:r>
          </w:p>
          <w:p w14:paraId="58DC4530" w14:textId="77777777" w:rsidR="008C4B7D" w:rsidRDefault="00147802">
            <w:pPr>
              <w:jc w:val="both"/>
            </w:pPr>
            <w:r>
              <w:rPr>
                <w:sz w:val="18"/>
              </w:rPr>
              <w:t xml:space="preserve">- </w:t>
            </w:r>
            <w:r>
              <w:rPr>
                <w:b/>
                <w:sz w:val="18"/>
              </w:rPr>
              <w:t>Primates antropoides</w:t>
            </w:r>
            <w:r>
              <w:rPr>
                <w:sz w:val="18"/>
              </w:rPr>
              <w:t>: pertenecen al suborden Antropoidea. Entre sus miembros se incluyen los monos, los antropomorfos y el ser humano.</w:t>
            </w:r>
          </w:p>
          <w:p w14:paraId="1557281E" w14:textId="77777777" w:rsidR="008C4B7D" w:rsidRDefault="00147802">
            <w:pPr>
              <w:jc w:val="both"/>
            </w:pPr>
            <w:r>
              <w:rPr>
                <w:sz w:val="18"/>
              </w:rPr>
              <w:t xml:space="preserve">- </w:t>
            </w:r>
            <w:r>
              <w:rPr>
                <w:b/>
                <w:sz w:val="18"/>
              </w:rPr>
              <w:t>Póngidos</w:t>
            </w:r>
            <w:r>
              <w:rPr>
                <w:sz w:val="18"/>
              </w:rPr>
              <w:t xml:space="preserve">: son primates de la familia </w:t>
            </w:r>
            <w:proofErr w:type="spellStart"/>
            <w:r>
              <w:rPr>
                <w:sz w:val="18"/>
              </w:rPr>
              <w:t>Pongidae</w:t>
            </w:r>
            <w:proofErr w:type="spellEnd"/>
            <w:r>
              <w:rPr>
                <w:sz w:val="18"/>
              </w:rPr>
              <w:t xml:space="preserve">. Viven en las zonas boscosas de África y Asia. Entre sus miembros se encuentran los orangutanes, los gorilas, los chimpancés y los </w:t>
            </w:r>
            <w:proofErr w:type="spellStart"/>
            <w:r>
              <w:rPr>
                <w:sz w:val="18"/>
              </w:rPr>
              <w:t>bonobos</w:t>
            </w:r>
            <w:proofErr w:type="spellEnd"/>
            <w:r>
              <w:rPr>
                <w:sz w:val="18"/>
              </w:rPr>
              <w:t>.</w:t>
            </w:r>
          </w:p>
        </w:tc>
      </w:tr>
    </w:tbl>
    <w:p w14:paraId="72888658" w14:textId="77777777" w:rsidR="008C4B7D" w:rsidRDefault="008C4B7D">
      <w:pPr>
        <w:spacing w:after="0"/>
        <w:ind w:left="720"/>
      </w:pPr>
    </w:p>
    <w:p w14:paraId="7A96C105" w14:textId="41C6C0DE" w:rsidR="008C4B7D" w:rsidRDefault="00147802">
      <w:r>
        <w:rPr>
          <w:highlight w:val="yellow"/>
        </w:rPr>
        <w:t>[</w:t>
      </w:r>
      <w:r w:rsidR="00733726">
        <w:rPr>
          <w:highlight w:val="yellow"/>
        </w:rPr>
        <w:t>SECCIÓN 3</w:t>
      </w:r>
      <w:r>
        <w:rPr>
          <w:highlight w:val="yellow"/>
        </w:rPr>
        <w:t>]</w:t>
      </w:r>
      <w:r>
        <w:t xml:space="preserve"> </w:t>
      </w:r>
      <w:r w:rsidR="00733726">
        <w:rPr>
          <w:b/>
        </w:rPr>
        <w:t>1.1.1</w:t>
      </w:r>
      <w:r>
        <w:rPr>
          <w:b/>
        </w:rPr>
        <w:t xml:space="preserve"> El proceso de hominización</w:t>
      </w:r>
    </w:p>
    <w:p w14:paraId="0477E21E" w14:textId="77777777" w:rsidR="008C4B7D" w:rsidRDefault="00147802">
      <w:pPr>
        <w:spacing w:before="100" w:after="100"/>
        <w:jc w:val="both"/>
      </w:pPr>
      <w:r>
        <w:t xml:space="preserve">En la Prehistoria se dio un proceso de evolución llamado </w:t>
      </w:r>
      <w:r>
        <w:rPr>
          <w:b/>
        </w:rPr>
        <w:t>hominización</w:t>
      </w:r>
      <w:r>
        <w:t xml:space="preserve">. Se refiere a los cambios biológicos y fisiológicos que vivieron los primeros </w:t>
      </w:r>
      <w:r>
        <w:rPr>
          <w:b/>
        </w:rPr>
        <w:t>homínidos</w:t>
      </w:r>
      <w:r w:rsidR="00AE67A4">
        <w:t xml:space="preserve"> y que posteriormente </w:t>
      </w:r>
      <w:r>
        <w:t>evolu</w:t>
      </w:r>
      <w:r w:rsidR="00AE67A4">
        <w:t>cionaron a los seres humanos.</w:t>
      </w:r>
    </w:p>
    <w:p w14:paraId="062A51C6" w14:textId="77777777" w:rsidR="008C4B7D" w:rsidRDefault="00147802">
      <w:pPr>
        <w:spacing w:before="100" w:after="100"/>
        <w:jc w:val="both"/>
      </w:pPr>
      <w:r>
        <w:t xml:space="preserve">A lo largo de cientos de miles de años, hubo cambios entre los homínidos. Los más importantes fueron: </w:t>
      </w:r>
    </w:p>
    <w:p w14:paraId="208FC73D" w14:textId="77777777" w:rsidR="008C4B7D" w:rsidRDefault="00147802">
      <w:pPr>
        <w:numPr>
          <w:ilvl w:val="0"/>
          <w:numId w:val="2"/>
        </w:numPr>
        <w:spacing w:before="100" w:after="100"/>
        <w:ind w:hanging="360"/>
        <w:jc w:val="both"/>
      </w:pPr>
      <w:r>
        <w:t>El aumento en el tamaño de su cráneo.</w:t>
      </w:r>
    </w:p>
    <w:p w14:paraId="46DB2C60" w14:textId="77777777" w:rsidR="008C4B7D" w:rsidRDefault="00147802">
      <w:pPr>
        <w:numPr>
          <w:ilvl w:val="0"/>
          <w:numId w:val="2"/>
        </w:numPr>
        <w:spacing w:before="100" w:after="100"/>
        <w:ind w:hanging="360"/>
        <w:jc w:val="both"/>
      </w:pPr>
      <w:r>
        <w:t xml:space="preserve">El </w:t>
      </w:r>
      <w:proofErr w:type="spellStart"/>
      <w:r>
        <w:rPr>
          <w:b/>
        </w:rPr>
        <w:t>bipedismo</w:t>
      </w:r>
      <w:proofErr w:type="spellEnd"/>
      <w:r>
        <w:t xml:space="preserve"> (capacidad de andar sobre las extremidades inferiores). </w:t>
      </w:r>
    </w:p>
    <w:p w14:paraId="61424813" w14:textId="77777777" w:rsidR="008C4B7D" w:rsidRDefault="00147802">
      <w:pPr>
        <w:numPr>
          <w:ilvl w:val="0"/>
          <w:numId w:val="2"/>
        </w:numPr>
        <w:spacing w:before="100" w:after="100"/>
        <w:ind w:hanging="360"/>
        <w:jc w:val="both"/>
      </w:pPr>
      <w:r>
        <w:lastRenderedPageBreak/>
        <w:t>La postura corporal erguida.</w:t>
      </w:r>
    </w:p>
    <w:p w14:paraId="46D3DBA4" w14:textId="77777777" w:rsidR="008C4B7D" w:rsidRDefault="00147802">
      <w:pPr>
        <w:numPr>
          <w:ilvl w:val="0"/>
          <w:numId w:val="2"/>
        </w:numPr>
        <w:spacing w:before="100" w:after="100"/>
        <w:ind w:hanging="360"/>
        <w:jc w:val="both"/>
      </w:pPr>
      <w:r>
        <w:t>Los dedos pulgares oponentes.</w:t>
      </w:r>
    </w:p>
    <w:p w14:paraId="489DFB25" w14:textId="77777777" w:rsidR="008C4B7D" w:rsidRDefault="00147802">
      <w:pPr>
        <w:numPr>
          <w:ilvl w:val="0"/>
          <w:numId w:val="2"/>
        </w:numPr>
        <w:spacing w:before="100" w:after="100"/>
        <w:ind w:hanging="360"/>
        <w:jc w:val="both"/>
      </w:pPr>
      <w:r>
        <w:t>El desarrollo en la capacidad de comunicarse a través del lenguaje.</w:t>
      </w:r>
    </w:p>
    <w:p w14:paraId="6FB888BD" w14:textId="77777777" w:rsidR="008C4B7D" w:rsidRDefault="00147802">
      <w:pPr>
        <w:spacing w:before="100" w:after="100"/>
      </w:pPr>
      <w:r>
        <w:t xml:space="preserve">Estas son algunas de las especies de homínidos más importantes: </w:t>
      </w:r>
    </w:p>
    <w:p w14:paraId="1562B3BF" w14:textId="77777777" w:rsidR="008C4B7D" w:rsidRDefault="00147802">
      <w:pPr>
        <w:numPr>
          <w:ilvl w:val="0"/>
          <w:numId w:val="6"/>
        </w:numPr>
        <w:spacing w:before="280" w:after="100"/>
        <w:ind w:hanging="360"/>
      </w:pPr>
      <w:proofErr w:type="spellStart"/>
      <w:r w:rsidRPr="004323EF">
        <w:rPr>
          <w:b/>
          <w:i/>
        </w:rPr>
        <w:t>Australopithecus</w:t>
      </w:r>
      <w:proofErr w:type="spellEnd"/>
      <w:r>
        <w:t xml:space="preserve">: vivió hace unos 3,5 millones de años en África. Adoptó la </w:t>
      </w:r>
      <w:r w:rsidRPr="00733726">
        <w:rPr>
          <w:b/>
        </w:rPr>
        <w:t>posición bípeda</w:t>
      </w:r>
      <w:r>
        <w:t>, medía aproximadamente 1,10 metros, pesaba 40 kilogramos, su capacidad craneal era de 500 centímetros cúbicos y caminaba erguido.</w:t>
      </w:r>
    </w:p>
    <w:p w14:paraId="06966E3F" w14:textId="77777777" w:rsidR="008C4B7D" w:rsidRDefault="004323EF">
      <w:pPr>
        <w:numPr>
          <w:ilvl w:val="0"/>
          <w:numId w:val="6"/>
        </w:numPr>
        <w:spacing w:before="280" w:after="100"/>
        <w:ind w:hanging="360"/>
      </w:pPr>
      <w:r>
        <w:rPr>
          <w:b/>
          <w:i/>
        </w:rPr>
        <w:t xml:space="preserve">Homo </w:t>
      </w:r>
      <w:proofErr w:type="spellStart"/>
      <w:r>
        <w:rPr>
          <w:b/>
          <w:i/>
        </w:rPr>
        <w:t>h</w:t>
      </w:r>
      <w:r w:rsidR="00147802" w:rsidRPr="004323EF">
        <w:rPr>
          <w:b/>
          <w:i/>
        </w:rPr>
        <w:t>abilis</w:t>
      </w:r>
      <w:proofErr w:type="spellEnd"/>
      <w:r w:rsidR="00147802">
        <w:t xml:space="preserve">: es el primer representante del género </w:t>
      </w:r>
      <w:r w:rsidR="00147802" w:rsidRPr="004323EF">
        <w:rPr>
          <w:i/>
        </w:rPr>
        <w:t>Homo</w:t>
      </w:r>
      <w:r w:rsidR="00AE67A4">
        <w:t xml:space="preserve">. Evolucionó </w:t>
      </w:r>
      <w:r w:rsidR="00147802">
        <w:t>hace unos 2,5 millones de año</w:t>
      </w:r>
      <w:r w:rsidR="00AE67A4">
        <w:t xml:space="preserve">s. Su capacidad craneal era de </w:t>
      </w:r>
      <w:r w:rsidR="00147802">
        <w:t xml:space="preserve">700 centímetros cúbicos, medía 1,59 metros, pesaba 50 kilogramos y fue el primero en </w:t>
      </w:r>
      <w:r w:rsidR="00147802" w:rsidRPr="00733726">
        <w:rPr>
          <w:b/>
        </w:rPr>
        <w:t>utilizar herramientas</w:t>
      </w:r>
      <w:r w:rsidR="00147802">
        <w:t xml:space="preserve">. </w:t>
      </w:r>
    </w:p>
    <w:p w14:paraId="541021C8" w14:textId="77777777" w:rsidR="008C4B7D" w:rsidRDefault="004323EF">
      <w:pPr>
        <w:numPr>
          <w:ilvl w:val="0"/>
          <w:numId w:val="6"/>
        </w:numPr>
        <w:spacing w:before="280" w:after="100"/>
        <w:ind w:hanging="360"/>
      </w:pPr>
      <w:r>
        <w:rPr>
          <w:b/>
          <w:i/>
        </w:rPr>
        <w:t xml:space="preserve">Homo </w:t>
      </w:r>
      <w:proofErr w:type="spellStart"/>
      <w:r>
        <w:rPr>
          <w:b/>
          <w:i/>
        </w:rPr>
        <w:t>e</w:t>
      </w:r>
      <w:r w:rsidR="00147802" w:rsidRPr="004323EF">
        <w:rPr>
          <w:b/>
          <w:i/>
        </w:rPr>
        <w:t>rectus</w:t>
      </w:r>
      <w:proofErr w:type="spellEnd"/>
      <w:r w:rsidR="00147802">
        <w:t xml:space="preserve">: data de hace unos 1,7 millones de años. Capacidad craneal de 900 centímetros cúbicos, medía 1,60 metros y pesaba 60 kilogramos. </w:t>
      </w:r>
      <w:r w:rsidR="00147802" w:rsidRPr="00733726">
        <w:rPr>
          <w:b/>
        </w:rPr>
        <w:t>Descubrió el fuego</w:t>
      </w:r>
      <w:r w:rsidR="00147802">
        <w:t>, trabajaba y tallaba la piedra. Además, cazaba y pescaba en grupo.</w:t>
      </w:r>
    </w:p>
    <w:p w14:paraId="09ECC6A8" w14:textId="621EFC2D" w:rsidR="008C4B7D" w:rsidRDefault="004323EF">
      <w:pPr>
        <w:numPr>
          <w:ilvl w:val="0"/>
          <w:numId w:val="6"/>
        </w:numPr>
        <w:spacing w:before="280" w:after="100"/>
        <w:ind w:hanging="360"/>
      </w:pPr>
      <w:r>
        <w:rPr>
          <w:b/>
          <w:i/>
        </w:rPr>
        <w:t xml:space="preserve">Homo </w:t>
      </w:r>
      <w:proofErr w:type="spellStart"/>
      <w:r>
        <w:rPr>
          <w:b/>
          <w:i/>
        </w:rPr>
        <w:t>n</w:t>
      </w:r>
      <w:r w:rsidR="00147802" w:rsidRPr="004323EF">
        <w:rPr>
          <w:b/>
          <w:i/>
        </w:rPr>
        <w:t>eanderthalensis</w:t>
      </w:r>
      <w:proofErr w:type="spellEnd"/>
      <w:r w:rsidR="00147802">
        <w:t xml:space="preserve">: vivió aproximadamente entre el 120.000 y el 35.000 </w:t>
      </w:r>
      <w:r w:rsidR="0058704C">
        <w:t>a.C.</w:t>
      </w:r>
      <w:r w:rsidR="00147802">
        <w:t xml:space="preserve"> Se extendió por Europa, Asia y Oriente Medio. Su morfología se adaptaba a las duras condiciones climáticas de la época glacial. Capacidad craneal de 1.450 centímetros cúbicos, peso de 80 kilogramos y talla de 1,65 metros. Realizó los primeros </w:t>
      </w:r>
      <w:r w:rsidR="00147802" w:rsidRPr="00733726">
        <w:rPr>
          <w:b/>
        </w:rPr>
        <w:t>entierros</w:t>
      </w:r>
      <w:r w:rsidR="00147802">
        <w:t xml:space="preserve">. </w:t>
      </w:r>
    </w:p>
    <w:p w14:paraId="5B8DDC11" w14:textId="77777777" w:rsidR="008C4B7D" w:rsidRDefault="004323EF">
      <w:pPr>
        <w:numPr>
          <w:ilvl w:val="0"/>
          <w:numId w:val="6"/>
        </w:numPr>
        <w:spacing w:before="280" w:after="100"/>
        <w:ind w:hanging="360"/>
      </w:pPr>
      <w:r>
        <w:rPr>
          <w:b/>
          <w:i/>
        </w:rPr>
        <w:t>Homo s</w:t>
      </w:r>
      <w:r w:rsidR="00147802" w:rsidRPr="004323EF">
        <w:rPr>
          <w:b/>
          <w:i/>
        </w:rPr>
        <w:t>apiens</w:t>
      </w:r>
      <w:r w:rsidR="00147802">
        <w:t xml:space="preserve">: apareció hace unos 100.000 años en África y se extendió por toda la Tierra sin mezclarse con otras especies del género </w:t>
      </w:r>
      <w:r w:rsidR="00147802" w:rsidRPr="004323EF">
        <w:rPr>
          <w:i/>
        </w:rPr>
        <w:t>Homo</w:t>
      </w:r>
      <w:r w:rsidR="00147802">
        <w:t xml:space="preserve">. Tenía una capacidad craneal de 1.400 centímetros cúbicos, peso de 70 kilogramos y talla de 1,70metros. Fabricaba </w:t>
      </w:r>
      <w:r w:rsidR="00147802" w:rsidRPr="00733726">
        <w:rPr>
          <w:b/>
        </w:rPr>
        <w:t>utensilios y herramientas</w:t>
      </w:r>
      <w:r w:rsidR="00147802">
        <w:t xml:space="preserve"> de piedra y hueso. Se expresó gráficamente a través del arte rupestre. </w:t>
      </w:r>
    </w:p>
    <w:p w14:paraId="6C406B7D" w14:textId="77777777" w:rsidR="008C4B7D" w:rsidRDefault="00147802">
      <w:pPr>
        <w:spacing w:before="100" w:after="100"/>
        <w:jc w:val="both"/>
      </w:pPr>
      <w:r>
        <w:t>Si quieres saber más sobre ello, consulta la página web Prehistoria para principiantes [</w:t>
      </w:r>
      <w:hyperlink r:id="rId17">
        <w:r>
          <w:rPr>
            <w:color w:val="0000FF"/>
            <w:u w:val="single"/>
          </w:rPr>
          <w:t>VER</w:t>
        </w:r>
      </w:hyperlink>
      <w:r>
        <w:t xml:space="preserve">]. </w:t>
      </w:r>
    </w:p>
    <w:tbl>
      <w:tblPr>
        <w:tblStyle w:val="a5"/>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0B6288FE" w14:textId="77777777">
        <w:tc>
          <w:tcPr>
            <w:tcW w:w="9033" w:type="dxa"/>
            <w:gridSpan w:val="2"/>
            <w:shd w:val="clear" w:color="auto" w:fill="0D0D0D"/>
          </w:tcPr>
          <w:p w14:paraId="7E688927" w14:textId="77777777" w:rsidR="008C4B7D" w:rsidRDefault="00147802">
            <w:pPr>
              <w:jc w:val="center"/>
            </w:pPr>
            <w:r>
              <w:rPr>
                <w:b/>
                <w:color w:val="FFFFFF"/>
                <w:sz w:val="18"/>
              </w:rPr>
              <w:t>Imagen (fotografía, gráfica o ilustración)</w:t>
            </w:r>
          </w:p>
        </w:tc>
      </w:tr>
      <w:tr w:rsidR="008C4B7D" w14:paraId="308AB932" w14:textId="77777777">
        <w:tc>
          <w:tcPr>
            <w:tcW w:w="2518" w:type="dxa"/>
          </w:tcPr>
          <w:p w14:paraId="5E2E3A6F" w14:textId="77777777" w:rsidR="008C4B7D" w:rsidRDefault="00147802">
            <w:r>
              <w:rPr>
                <w:b/>
                <w:sz w:val="18"/>
              </w:rPr>
              <w:t>Código</w:t>
            </w:r>
          </w:p>
        </w:tc>
        <w:tc>
          <w:tcPr>
            <w:tcW w:w="6515" w:type="dxa"/>
          </w:tcPr>
          <w:p w14:paraId="2E849D13" w14:textId="77777777" w:rsidR="008C4B7D" w:rsidRDefault="00147802">
            <w:r>
              <w:rPr>
                <w:sz w:val="18"/>
              </w:rPr>
              <w:t>CS_06_02_CO_IMG03</w:t>
            </w:r>
          </w:p>
        </w:tc>
      </w:tr>
      <w:tr w:rsidR="008C4B7D" w14:paraId="6106AF6A" w14:textId="77777777">
        <w:tc>
          <w:tcPr>
            <w:tcW w:w="2518" w:type="dxa"/>
          </w:tcPr>
          <w:p w14:paraId="54EF7E1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02C52AC6" w14:textId="77777777" w:rsidR="008C4B7D" w:rsidRDefault="00147802">
            <w:r>
              <w:rPr>
                <w:noProof/>
              </w:rPr>
              <w:drawing>
                <wp:inline distT="0" distB="0" distL="0" distR="0" wp14:anchorId="34BD436D" wp14:editId="5BD06EAF">
                  <wp:extent cx="1105710" cy="595384"/>
                  <wp:effectExtent l="0" t="0" r="0" b="0"/>
                  <wp:docPr id="14" name="image39.jpg" descr="http://profesores.aulaplaneta.com/DNNPlayerPackages/Package10267/InfoGuion/cuadernoestudio/images_xml/CS_07_07_img5_small.jpg"/>
                  <wp:cNvGraphicFramePr/>
                  <a:graphic xmlns:a="http://schemas.openxmlformats.org/drawingml/2006/main">
                    <a:graphicData uri="http://schemas.openxmlformats.org/drawingml/2006/picture">
                      <pic:pic xmlns:pic="http://schemas.openxmlformats.org/drawingml/2006/picture">
                        <pic:nvPicPr>
                          <pic:cNvPr id="0" name="image39.jpg" descr="http://profesores.aulaplaneta.com/DNNPlayerPackages/Package10267/InfoGuion/cuadernoestudio/images_xml/CS_07_07_img5_small.jpg"/>
                          <pic:cNvPicPr preferRelativeResize="0"/>
                        </pic:nvPicPr>
                        <pic:blipFill>
                          <a:blip r:embed="rId18"/>
                          <a:srcRect/>
                          <a:stretch>
                            <a:fillRect/>
                          </a:stretch>
                        </pic:blipFill>
                        <pic:spPr>
                          <a:xfrm>
                            <a:off x="0" y="0"/>
                            <a:ext cx="1105710" cy="595384"/>
                          </a:xfrm>
                          <a:prstGeom prst="rect">
                            <a:avLst/>
                          </a:prstGeom>
                          <a:ln/>
                        </pic:spPr>
                      </pic:pic>
                    </a:graphicData>
                  </a:graphic>
                </wp:inline>
              </w:drawing>
            </w:r>
          </w:p>
        </w:tc>
      </w:tr>
      <w:tr w:rsidR="008C4B7D" w14:paraId="3E50B0D9" w14:textId="77777777">
        <w:tc>
          <w:tcPr>
            <w:tcW w:w="2518" w:type="dxa"/>
          </w:tcPr>
          <w:p w14:paraId="58846C45" w14:textId="77777777" w:rsidR="008C4B7D" w:rsidRDefault="00147802">
            <w:r>
              <w:rPr>
                <w:b/>
                <w:sz w:val="18"/>
              </w:rPr>
              <w:t xml:space="preserve">URL </w:t>
            </w:r>
          </w:p>
        </w:tc>
        <w:tc>
          <w:tcPr>
            <w:tcW w:w="6515" w:type="dxa"/>
          </w:tcPr>
          <w:p w14:paraId="6B3A8016" w14:textId="44F671A4" w:rsidR="008C4B7D" w:rsidRDefault="0041249E">
            <w:r>
              <w:rPr>
                <w:sz w:val="18"/>
              </w:rPr>
              <w:t>1° ESO</w:t>
            </w:r>
            <w:r w:rsidR="00147802">
              <w:rPr>
                <w:sz w:val="18"/>
              </w:rPr>
              <w:t>/Ciencias sociales, geografía e historia/Introducción a la historia y la prehistoria/La prehistoria/Los orígenes del ser humano/El proceso de hominización</w:t>
            </w:r>
          </w:p>
        </w:tc>
      </w:tr>
      <w:tr w:rsidR="008C4B7D" w14:paraId="7B3CC258" w14:textId="77777777">
        <w:tc>
          <w:tcPr>
            <w:tcW w:w="2518" w:type="dxa"/>
          </w:tcPr>
          <w:p w14:paraId="389D3B31" w14:textId="77777777" w:rsidR="008C4B7D" w:rsidRDefault="00147802">
            <w:r>
              <w:rPr>
                <w:b/>
                <w:sz w:val="18"/>
              </w:rPr>
              <w:t>Pie de imagen</w:t>
            </w:r>
          </w:p>
        </w:tc>
        <w:tc>
          <w:tcPr>
            <w:tcW w:w="6515" w:type="dxa"/>
          </w:tcPr>
          <w:p w14:paraId="02F48FC9" w14:textId="77777777" w:rsidR="008C4B7D" w:rsidRDefault="00147802">
            <w:pPr>
              <w:spacing w:before="2" w:after="2"/>
            </w:pPr>
            <w:r>
              <w:rPr>
                <w:sz w:val="18"/>
              </w:rPr>
              <w:t xml:space="preserve">Uno de los elementos fundamentales sobre el proceso de hominización es el desarrollo del </w:t>
            </w:r>
            <w:proofErr w:type="spellStart"/>
            <w:r>
              <w:rPr>
                <w:b/>
                <w:sz w:val="18"/>
              </w:rPr>
              <w:t>bipedismo</w:t>
            </w:r>
            <w:proofErr w:type="spellEnd"/>
            <w:r>
              <w:rPr>
                <w:sz w:val="18"/>
              </w:rPr>
              <w:t xml:space="preserve">, como muestra la imagen. Las evidencias más antiguas se sitúan en el </w:t>
            </w:r>
            <w:r>
              <w:rPr>
                <w:b/>
                <w:sz w:val="18"/>
              </w:rPr>
              <w:t xml:space="preserve">yacimiento de </w:t>
            </w:r>
            <w:proofErr w:type="spellStart"/>
            <w:r>
              <w:rPr>
                <w:b/>
                <w:sz w:val="18"/>
              </w:rPr>
              <w:t>Laetoli</w:t>
            </w:r>
            <w:proofErr w:type="spellEnd"/>
            <w:r>
              <w:rPr>
                <w:sz w:val="18"/>
              </w:rPr>
              <w:t xml:space="preserve"> (Tanzania), donde se encuentra una serie de huellas conservadas en ceniza volcánica de unos 3,75 millones de años. Correspondían a tres ejemplares de </w:t>
            </w:r>
            <w:proofErr w:type="spellStart"/>
            <w:r w:rsidRPr="004323EF">
              <w:rPr>
                <w:b/>
                <w:i/>
                <w:sz w:val="18"/>
              </w:rPr>
              <w:t>Australopithecus</w:t>
            </w:r>
            <w:proofErr w:type="spellEnd"/>
            <w:r w:rsidRPr="004323EF">
              <w:rPr>
                <w:b/>
                <w:i/>
                <w:sz w:val="18"/>
              </w:rPr>
              <w:t xml:space="preserve"> </w:t>
            </w:r>
            <w:proofErr w:type="spellStart"/>
            <w:r w:rsidRPr="004323EF">
              <w:rPr>
                <w:b/>
                <w:i/>
                <w:sz w:val="18"/>
              </w:rPr>
              <w:t>afarensis</w:t>
            </w:r>
            <w:proofErr w:type="spellEnd"/>
            <w:r>
              <w:rPr>
                <w:sz w:val="18"/>
              </w:rPr>
              <w:t xml:space="preserve">. </w:t>
            </w:r>
          </w:p>
        </w:tc>
      </w:tr>
    </w:tbl>
    <w:p w14:paraId="64F8B03E" w14:textId="77777777" w:rsidR="008C4B7D" w:rsidRDefault="008C4B7D">
      <w:pPr>
        <w:spacing w:before="100" w:after="100"/>
      </w:pPr>
    </w:p>
    <w:tbl>
      <w:tblPr>
        <w:tblStyle w:val="a6"/>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6D457EBB" w14:textId="77777777">
        <w:tc>
          <w:tcPr>
            <w:tcW w:w="9054" w:type="dxa"/>
            <w:gridSpan w:val="2"/>
            <w:shd w:val="clear" w:color="auto" w:fill="000000"/>
          </w:tcPr>
          <w:p w14:paraId="338E1843" w14:textId="77777777" w:rsidR="008C4B7D" w:rsidRDefault="00147802">
            <w:pPr>
              <w:jc w:val="center"/>
            </w:pPr>
            <w:r>
              <w:rPr>
                <w:b/>
                <w:color w:val="FFFFFF"/>
                <w:sz w:val="18"/>
              </w:rPr>
              <w:t>Practica: recurso aprovechado</w:t>
            </w:r>
          </w:p>
        </w:tc>
      </w:tr>
      <w:tr w:rsidR="008C4B7D" w14:paraId="2C52F8AF" w14:textId="77777777">
        <w:tc>
          <w:tcPr>
            <w:tcW w:w="2518" w:type="dxa"/>
          </w:tcPr>
          <w:p w14:paraId="1E1BB536" w14:textId="77777777" w:rsidR="008C4B7D" w:rsidRDefault="00147802">
            <w:r>
              <w:rPr>
                <w:b/>
                <w:sz w:val="18"/>
              </w:rPr>
              <w:lastRenderedPageBreak/>
              <w:t>Código</w:t>
            </w:r>
          </w:p>
        </w:tc>
        <w:tc>
          <w:tcPr>
            <w:tcW w:w="6536" w:type="dxa"/>
          </w:tcPr>
          <w:p w14:paraId="2803940A" w14:textId="3348349A" w:rsidR="008C4B7D" w:rsidRDefault="00526574">
            <w:r>
              <w:rPr>
                <w:sz w:val="18"/>
              </w:rPr>
              <w:t>CS_06_02_REC2</w:t>
            </w:r>
            <w:r w:rsidR="00147802">
              <w:rPr>
                <w:sz w:val="18"/>
              </w:rPr>
              <w:t>0</w:t>
            </w:r>
          </w:p>
        </w:tc>
      </w:tr>
      <w:tr w:rsidR="008C4B7D" w14:paraId="46308368" w14:textId="77777777">
        <w:tc>
          <w:tcPr>
            <w:tcW w:w="2518" w:type="dxa"/>
          </w:tcPr>
          <w:p w14:paraId="061B1C22" w14:textId="77777777" w:rsidR="008C4B7D" w:rsidRDefault="00147802">
            <w:r>
              <w:rPr>
                <w:b/>
                <w:sz w:val="18"/>
              </w:rPr>
              <w:t>Ubicación en Aula Planeta</w:t>
            </w:r>
          </w:p>
        </w:tc>
        <w:tc>
          <w:tcPr>
            <w:tcW w:w="6536" w:type="dxa"/>
          </w:tcPr>
          <w:p w14:paraId="5912ED90" w14:textId="77777777" w:rsidR="008C4B7D" w:rsidRDefault="00147802">
            <w:r>
              <w:rPr>
                <w:sz w:val="18"/>
              </w:rPr>
              <w:t>5° Primaria/Ciencias sociales/La prehistoria/Los orígenes del ser humano/Identifica a nuestros antepasados</w:t>
            </w:r>
          </w:p>
        </w:tc>
      </w:tr>
      <w:tr w:rsidR="008C4B7D" w14:paraId="1B12A6CA" w14:textId="77777777">
        <w:tc>
          <w:tcPr>
            <w:tcW w:w="2518" w:type="dxa"/>
          </w:tcPr>
          <w:p w14:paraId="4E2DFB4E" w14:textId="77777777" w:rsidR="008C4B7D" w:rsidRDefault="00147802">
            <w:r>
              <w:rPr>
                <w:b/>
                <w:sz w:val="18"/>
              </w:rPr>
              <w:t>Cambio (descripción o capturas de pantallas)</w:t>
            </w:r>
          </w:p>
        </w:tc>
        <w:tc>
          <w:tcPr>
            <w:tcW w:w="6536" w:type="dxa"/>
          </w:tcPr>
          <w:p w14:paraId="550EC6F6" w14:textId="77777777" w:rsidR="008C4B7D" w:rsidRDefault="00147802">
            <w:r>
              <w:rPr>
                <w:noProof/>
              </w:rPr>
              <w:drawing>
                <wp:inline distT="0" distB="0" distL="0" distR="0" wp14:anchorId="6633115B" wp14:editId="502DAB78">
                  <wp:extent cx="1150285" cy="722964"/>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l="10871" t="15761" r="10490" b="5163"/>
                          <a:stretch>
                            <a:fillRect/>
                          </a:stretch>
                        </pic:blipFill>
                        <pic:spPr>
                          <a:xfrm>
                            <a:off x="0" y="0"/>
                            <a:ext cx="1150285" cy="722964"/>
                          </a:xfrm>
                          <a:prstGeom prst="rect">
                            <a:avLst/>
                          </a:prstGeom>
                          <a:ln/>
                        </pic:spPr>
                      </pic:pic>
                    </a:graphicData>
                  </a:graphic>
                </wp:inline>
              </w:drawing>
            </w:r>
          </w:p>
          <w:p w14:paraId="32F3AD3A" w14:textId="77777777" w:rsidR="008C4B7D" w:rsidRDefault="008C4B7D"/>
          <w:p w14:paraId="49494616" w14:textId="77777777" w:rsidR="008C4B7D" w:rsidRDefault="00147802">
            <w:r>
              <w:rPr>
                <w:color w:val="FF0000"/>
                <w:sz w:val="18"/>
              </w:rPr>
              <w:t>Cambiar “</w:t>
            </w:r>
            <w:r w:rsidRPr="004323EF">
              <w:rPr>
                <w:i/>
                <w:color w:val="FF0000"/>
                <w:sz w:val="18"/>
              </w:rPr>
              <w:t xml:space="preserve">Homo </w:t>
            </w:r>
            <w:proofErr w:type="spellStart"/>
            <w:r w:rsidRPr="004323EF">
              <w:rPr>
                <w:i/>
                <w:color w:val="FF0000"/>
                <w:sz w:val="18"/>
              </w:rPr>
              <w:t>antecessor</w:t>
            </w:r>
            <w:proofErr w:type="spellEnd"/>
            <w:r>
              <w:rPr>
                <w:color w:val="FF0000"/>
                <w:sz w:val="18"/>
              </w:rPr>
              <w:t>” por “</w:t>
            </w:r>
            <w:r w:rsidRPr="004323EF">
              <w:rPr>
                <w:i/>
                <w:color w:val="FF0000"/>
                <w:sz w:val="18"/>
              </w:rPr>
              <w:t xml:space="preserve">Homo </w:t>
            </w:r>
            <w:proofErr w:type="spellStart"/>
            <w:r w:rsidRPr="004323EF">
              <w:rPr>
                <w:i/>
                <w:color w:val="FF0000"/>
                <w:sz w:val="18"/>
              </w:rPr>
              <w:t>Erectus</w:t>
            </w:r>
            <w:proofErr w:type="spellEnd"/>
            <w:r>
              <w:rPr>
                <w:color w:val="FF0000"/>
                <w:sz w:val="18"/>
              </w:rPr>
              <w:t>”</w:t>
            </w:r>
          </w:p>
        </w:tc>
      </w:tr>
      <w:tr w:rsidR="008C4B7D" w14:paraId="7802CA0F" w14:textId="77777777">
        <w:tc>
          <w:tcPr>
            <w:tcW w:w="2518" w:type="dxa"/>
          </w:tcPr>
          <w:p w14:paraId="35956355" w14:textId="77777777" w:rsidR="008C4B7D" w:rsidRDefault="00147802">
            <w:r>
              <w:rPr>
                <w:b/>
                <w:sz w:val="18"/>
              </w:rPr>
              <w:t>Título</w:t>
            </w:r>
          </w:p>
        </w:tc>
        <w:tc>
          <w:tcPr>
            <w:tcW w:w="6536" w:type="dxa"/>
          </w:tcPr>
          <w:p w14:paraId="3F108673" w14:textId="77777777" w:rsidR="008C4B7D" w:rsidRDefault="00147802">
            <w:r>
              <w:rPr>
                <w:sz w:val="18"/>
              </w:rPr>
              <w:t>Identifica a nuestros antepasados</w:t>
            </w:r>
          </w:p>
        </w:tc>
      </w:tr>
      <w:tr w:rsidR="008C4B7D" w14:paraId="15EB6F20" w14:textId="77777777">
        <w:tc>
          <w:tcPr>
            <w:tcW w:w="2518" w:type="dxa"/>
          </w:tcPr>
          <w:p w14:paraId="1E0E8AF3" w14:textId="77777777" w:rsidR="008C4B7D" w:rsidRDefault="00147802">
            <w:r>
              <w:rPr>
                <w:b/>
                <w:sz w:val="18"/>
              </w:rPr>
              <w:t>Descripción</w:t>
            </w:r>
          </w:p>
        </w:tc>
        <w:tc>
          <w:tcPr>
            <w:tcW w:w="6536" w:type="dxa"/>
          </w:tcPr>
          <w:p w14:paraId="2EF55C87" w14:textId="77777777" w:rsidR="008C4B7D" w:rsidRDefault="00147802">
            <w:r>
              <w:rPr>
                <w:sz w:val="18"/>
              </w:rPr>
              <w:t>Actividad para ordenar cronológicamente las distintas especies de homínidos</w:t>
            </w:r>
          </w:p>
        </w:tc>
      </w:tr>
    </w:tbl>
    <w:p w14:paraId="0412EE6D" w14:textId="77777777" w:rsidR="008C4B7D" w:rsidRDefault="008C4B7D"/>
    <w:p w14:paraId="6551903B" w14:textId="77777777" w:rsidR="008C4B7D" w:rsidRDefault="008C4B7D"/>
    <w:p w14:paraId="05170FF6" w14:textId="08FDF281" w:rsidR="008C4B7D" w:rsidRDefault="00147802">
      <w:r>
        <w:rPr>
          <w:highlight w:val="yellow"/>
        </w:rPr>
        <w:t>[SECCIÓN 2]</w:t>
      </w:r>
      <w:r>
        <w:t xml:space="preserve"> </w:t>
      </w:r>
      <w:r w:rsidR="004F0DB6">
        <w:rPr>
          <w:b/>
        </w:rPr>
        <w:t>1.2</w:t>
      </w:r>
      <w:r>
        <w:rPr>
          <w:b/>
        </w:rPr>
        <w:t xml:space="preserve"> Consolidación</w:t>
      </w:r>
    </w:p>
    <w:p w14:paraId="60CC12C1" w14:textId="77777777" w:rsidR="008C4B7D" w:rsidRDefault="00147802">
      <w:pPr>
        <w:spacing w:before="100" w:after="100"/>
      </w:pPr>
      <w:r>
        <w:t>Actividad para consolidar lo que has aprendido en esta sección.</w:t>
      </w:r>
    </w:p>
    <w:tbl>
      <w:tblPr>
        <w:tblStyle w:val="a7"/>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43BE59B6" w14:textId="77777777">
        <w:tc>
          <w:tcPr>
            <w:tcW w:w="9033" w:type="dxa"/>
            <w:gridSpan w:val="2"/>
            <w:shd w:val="clear" w:color="auto" w:fill="000000"/>
          </w:tcPr>
          <w:p w14:paraId="0FF84D68" w14:textId="77777777" w:rsidR="008C4B7D" w:rsidRDefault="00147802">
            <w:pPr>
              <w:jc w:val="center"/>
            </w:pPr>
            <w:r>
              <w:rPr>
                <w:b/>
                <w:color w:val="FFFFFF"/>
                <w:sz w:val="18"/>
              </w:rPr>
              <w:t>Practica: recurso nuevo</w:t>
            </w:r>
          </w:p>
        </w:tc>
      </w:tr>
      <w:tr w:rsidR="008C4B7D" w14:paraId="095C2682" w14:textId="77777777">
        <w:tc>
          <w:tcPr>
            <w:tcW w:w="2518" w:type="dxa"/>
          </w:tcPr>
          <w:p w14:paraId="7884672B" w14:textId="77777777" w:rsidR="008C4B7D" w:rsidRDefault="00147802">
            <w:r>
              <w:rPr>
                <w:b/>
                <w:sz w:val="18"/>
              </w:rPr>
              <w:t>Código</w:t>
            </w:r>
          </w:p>
        </w:tc>
        <w:tc>
          <w:tcPr>
            <w:tcW w:w="6515" w:type="dxa"/>
          </w:tcPr>
          <w:p w14:paraId="0A76C47A" w14:textId="566A5ACF" w:rsidR="008C4B7D" w:rsidRDefault="00526574">
            <w:r>
              <w:rPr>
                <w:sz w:val="18"/>
              </w:rPr>
              <w:t>CS_06_02_REC3</w:t>
            </w:r>
            <w:r w:rsidR="00147802">
              <w:rPr>
                <w:sz w:val="18"/>
              </w:rPr>
              <w:t>0</w:t>
            </w:r>
          </w:p>
        </w:tc>
      </w:tr>
      <w:tr w:rsidR="008C4B7D" w14:paraId="667EB171" w14:textId="77777777">
        <w:tc>
          <w:tcPr>
            <w:tcW w:w="2518" w:type="dxa"/>
          </w:tcPr>
          <w:p w14:paraId="2F3E06D2" w14:textId="77777777" w:rsidR="008C4B7D" w:rsidRDefault="00147802">
            <w:r>
              <w:rPr>
                <w:b/>
                <w:sz w:val="18"/>
              </w:rPr>
              <w:t>Título</w:t>
            </w:r>
          </w:p>
        </w:tc>
        <w:tc>
          <w:tcPr>
            <w:tcW w:w="6515" w:type="dxa"/>
          </w:tcPr>
          <w:p w14:paraId="7998659A" w14:textId="77777777" w:rsidR="008C4B7D" w:rsidRDefault="00147802">
            <w:r>
              <w:rPr>
                <w:sz w:val="18"/>
              </w:rPr>
              <w:t>Refuerza tu aprendizaje: Los orígenes del ser humano</w:t>
            </w:r>
          </w:p>
        </w:tc>
      </w:tr>
      <w:tr w:rsidR="008C4B7D" w14:paraId="43986004" w14:textId="77777777">
        <w:tc>
          <w:tcPr>
            <w:tcW w:w="2518" w:type="dxa"/>
          </w:tcPr>
          <w:p w14:paraId="256A167E" w14:textId="77777777" w:rsidR="008C4B7D" w:rsidRDefault="00147802">
            <w:r>
              <w:rPr>
                <w:b/>
                <w:sz w:val="18"/>
              </w:rPr>
              <w:t>Descripción</w:t>
            </w:r>
          </w:p>
        </w:tc>
        <w:tc>
          <w:tcPr>
            <w:tcW w:w="6515" w:type="dxa"/>
          </w:tcPr>
          <w:p w14:paraId="71ED9C76" w14:textId="70CD64E0" w:rsidR="008C4B7D" w:rsidRPr="004F0DB6" w:rsidRDefault="004F0DB6">
            <w:r w:rsidRPr="004F0DB6">
              <w:rPr>
                <w:rFonts w:eastAsia="Arial" w:cs="Arial"/>
                <w:sz w:val="18"/>
              </w:rPr>
              <w:t>Ejercicio para relacionar conceptos del proceso de hominización</w:t>
            </w:r>
          </w:p>
        </w:tc>
      </w:tr>
    </w:tbl>
    <w:p w14:paraId="47A84AC0" w14:textId="77777777" w:rsidR="008C4B7D" w:rsidRDefault="008C4B7D">
      <w:pPr>
        <w:spacing w:after="0"/>
      </w:pPr>
    </w:p>
    <w:p w14:paraId="1E4884AA" w14:textId="77777777" w:rsidR="008C4B7D" w:rsidRDefault="008C4B7D"/>
    <w:p w14:paraId="5F162A39" w14:textId="77777777" w:rsidR="008C4B7D" w:rsidRDefault="00147802">
      <w:r>
        <w:rPr>
          <w:highlight w:val="yellow"/>
        </w:rPr>
        <w:t>[SECCIÓN 1]</w:t>
      </w:r>
      <w:r>
        <w:t xml:space="preserve"> </w:t>
      </w:r>
      <w:r>
        <w:rPr>
          <w:b/>
        </w:rPr>
        <w:t>2 El Paleolítico</w:t>
      </w:r>
    </w:p>
    <w:p w14:paraId="705EBCF2" w14:textId="493EAA4E" w:rsidR="008C4B7D" w:rsidRDefault="00147802">
      <w:pPr>
        <w:spacing w:before="100" w:after="100"/>
        <w:jc w:val="both"/>
      </w:pPr>
      <w:r>
        <w:t>El Paleolítico o “piedra antigua” según lo que significa literalmente “paleo”: antiguo, y “</w:t>
      </w:r>
      <w:proofErr w:type="spellStart"/>
      <w:r>
        <w:t>lithos</w:t>
      </w:r>
      <w:proofErr w:type="spellEnd"/>
      <w:r>
        <w:t xml:space="preserve">”: piedra. Es el periodo más largo de la historia de la humanidad y el primero de la Prehistoria, que comenzó aproximadamente hace 2,5 millones de años y se extendió hasta el 100.000 </w:t>
      </w:r>
      <w:r w:rsidR="0058704C">
        <w:t>a.C.</w:t>
      </w:r>
      <w:r>
        <w:t xml:space="preserve">, fue una etapa marcada por el proceso de hominización. </w:t>
      </w:r>
    </w:p>
    <w:p w14:paraId="7D8393DC" w14:textId="5FEBEB74" w:rsidR="008C4B7D" w:rsidRDefault="00147802">
      <w:pPr>
        <w:spacing w:before="100" w:after="100"/>
        <w:jc w:val="both"/>
      </w:pPr>
      <w:r>
        <w:t>Recibe este nombre porque los grupos humanos usaban piedras sin pulir como material básico para fabricar herramientas. [</w:t>
      </w:r>
      <w:hyperlink r:id="rId20" w:history="1">
        <w:r w:rsidR="00AB184A" w:rsidRPr="00AB184A">
          <w:rPr>
            <w:rStyle w:val="Hipervnculo"/>
          </w:rPr>
          <w:t>VER</w:t>
        </w:r>
      </w:hyperlink>
      <w:r w:rsidR="00AB184A">
        <w:t>]</w:t>
      </w:r>
    </w:p>
    <w:p w14:paraId="3BCC5A2E" w14:textId="77777777" w:rsidR="008C4B7D" w:rsidRDefault="00147802">
      <w:pPr>
        <w:spacing w:before="100" w:after="100"/>
        <w:jc w:val="both"/>
      </w:pPr>
      <w:r>
        <w:t xml:space="preserve">Los principales rasgos de las comunidades homínidas en esta etapa son: </w:t>
      </w:r>
    </w:p>
    <w:p w14:paraId="29AC68E9" w14:textId="77777777" w:rsidR="008C4B7D" w:rsidRDefault="00147802">
      <w:pPr>
        <w:numPr>
          <w:ilvl w:val="0"/>
          <w:numId w:val="5"/>
        </w:numPr>
        <w:spacing w:before="100" w:after="100"/>
        <w:ind w:hanging="360"/>
        <w:jc w:val="both"/>
      </w:pPr>
      <w:r>
        <w:t xml:space="preserve">El </w:t>
      </w:r>
      <w:r>
        <w:rPr>
          <w:b/>
        </w:rPr>
        <w:t>uso de herramientas de piedra tallada</w:t>
      </w:r>
      <w:r>
        <w:t xml:space="preserve">: El principal material utilizado para la fabricación de herramientas era el </w:t>
      </w:r>
      <w:r>
        <w:rPr>
          <w:b/>
        </w:rPr>
        <w:t>sílex</w:t>
      </w:r>
      <w:r>
        <w:t xml:space="preserve">, con el que creaban utensilios cortantes como cuchillos, hachas y puntas de flecha. Las mujeres tallaban la piedra y elaboraban las prendas de vestir. También utilizaban </w:t>
      </w:r>
      <w:r>
        <w:rPr>
          <w:b/>
        </w:rPr>
        <w:t>hueso</w:t>
      </w:r>
      <w:r>
        <w:t xml:space="preserve"> para fabricar herramientas. </w:t>
      </w:r>
    </w:p>
    <w:p w14:paraId="56417016" w14:textId="77777777" w:rsidR="008C4B7D" w:rsidRDefault="00147802">
      <w:pPr>
        <w:numPr>
          <w:ilvl w:val="0"/>
          <w:numId w:val="5"/>
        </w:numPr>
        <w:spacing w:before="100" w:after="100"/>
        <w:ind w:hanging="360"/>
        <w:jc w:val="both"/>
      </w:pPr>
      <w:r>
        <w:t xml:space="preserve">El </w:t>
      </w:r>
      <w:r>
        <w:rPr>
          <w:b/>
        </w:rPr>
        <w:t>descubrimiento</w:t>
      </w:r>
      <w:r>
        <w:t xml:space="preserve"> y </w:t>
      </w:r>
      <w:r>
        <w:rPr>
          <w:b/>
        </w:rPr>
        <w:t>uso del fuego</w:t>
      </w:r>
      <w:r>
        <w:t xml:space="preserve">: Con el que se empezaron a cocinar los alimentos y permitió trabajar mejor las herramientas y los utensilios domésticos, aplicando calor sobre ellas. Se hizo posible habitar zonas más frías. </w:t>
      </w:r>
    </w:p>
    <w:p w14:paraId="2775D3BC" w14:textId="77777777" w:rsidR="008C4B7D" w:rsidRDefault="00147802">
      <w:pPr>
        <w:numPr>
          <w:ilvl w:val="0"/>
          <w:numId w:val="5"/>
        </w:numPr>
        <w:spacing w:before="100" w:after="100"/>
        <w:ind w:hanging="360"/>
        <w:jc w:val="both"/>
      </w:pPr>
      <w:r>
        <w:t xml:space="preserve">Las </w:t>
      </w:r>
      <w:r>
        <w:rPr>
          <w:b/>
        </w:rPr>
        <w:t>comunidades de cazadores-recolectores</w:t>
      </w:r>
      <w:r>
        <w:t>: La caza fue la actividad principal de los primeros grupos humanos, aunque complementaban su alimentación con el consumo de los frutos silvestres y raíces que encontraban.</w:t>
      </w:r>
    </w:p>
    <w:p w14:paraId="6E48A1AB" w14:textId="77777777" w:rsidR="008C4B7D" w:rsidRDefault="00147802">
      <w:pPr>
        <w:numPr>
          <w:ilvl w:val="0"/>
          <w:numId w:val="5"/>
        </w:numPr>
        <w:spacing w:before="100" w:after="100"/>
        <w:ind w:hanging="360"/>
        <w:jc w:val="both"/>
      </w:pPr>
      <w:r>
        <w:lastRenderedPageBreak/>
        <w:t xml:space="preserve">El </w:t>
      </w:r>
      <w:r>
        <w:rPr>
          <w:b/>
        </w:rPr>
        <w:t>nomadismo</w:t>
      </w:r>
      <w:r>
        <w:t>: los primeros grupos de homínidos se desplazaban de un lado a otro en busca de alimentos y protección. No permanecían mucho tiempo en el mismo lugar. Vivían en cuevas, abrigos naturales o en chozas hechas de ramas de árboles y pieles de mamíferos.</w:t>
      </w:r>
    </w:p>
    <w:p w14:paraId="736F1D2C" w14:textId="77777777" w:rsidR="008C4B7D" w:rsidRDefault="00147802">
      <w:pPr>
        <w:numPr>
          <w:ilvl w:val="0"/>
          <w:numId w:val="5"/>
        </w:numPr>
        <w:spacing w:before="100" w:after="100"/>
        <w:ind w:hanging="360"/>
        <w:jc w:val="both"/>
      </w:pPr>
      <w:r>
        <w:t xml:space="preserve">Elaboraron sus </w:t>
      </w:r>
      <w:r>
        <w:rPr>
          <w:b/>
        </w:rPr>
        <w:t>primeras prendas de vestir</w:t>
      </w:r>
      <w:r>
        <w:t xml:space="preserve"> con las pieles de los animales que cazaban.</w:t>
      </w:r>
    </w:p>
    <w:tbl>
      <w:tblPr>
        <w:tblStyle w:val="a8"/>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241BE635" w14:textId="77777777">
        <w:tc>
          <w:tcPr>
            <w:tcW w:w="9033" w:type="dxa"/>
            <w:gridSpan w:val="2"/>
            <w:shd w:val="clear" w:color="auto" w:fill="0D0D0D"/>
          </w:tcPr>
          <w:p w14:paraId="08BF0B29" w14:textId="77777777" w:rsidR="008C4B7D" w:rsidRDefault="00147802">
            <w:pPr>
              <w:jc w:val="center"/>
            </w:pPr>
            <w:r>
              <w:rPr>
                <w:b/>
                <w:color w:val="FFFFFF"/>
                <w:sz w:val="18"/>
              </w:rPr>
              <w:t>Imagen (fotografía, gráfica o ilustración)</w:t>
            </w:r>
          </w:p>
        </w:tc>
      </w:tr>
      <w:tr w:rsidR="008C4B7D" w14:paraId="4F4DB09A" w14:textId="77777777">
        <w:tc>
          <w:tcPr>
            <w:tcW w:w="2518" w:type="dxa"/>
          </w:tcPr>
          <w:p w14:paraId="5D5B4F93" w14:textId="77777777" w:rsidR="008C4B7D" w:rsidRDefault="00147802">
            <w:r>
              <w:rPr>
                <w:b/>
                <w:sz w:val="18"/>
              </w:rPr>
              <w:t>Código</w:t>
            </w:r>
          </w:p>
        </w:tc>
        <w:tc>
          <w:tcPr>
            <w:tcW w:w="6515" w:type="dxa"/>
          </w:tcPr>
          <w:p w14:paraId="1308AFD1" w14:textId="77777777" w:rsidR="008C4B7D" w:rsidRDefault="00147802">
            <w:r>
              <w:rPr>
                <w:sz w:val="18"/>
              </w:rPr>
              <w:t>CS_06_02_CO_IMG04</w:t>
            </w:r>
          </w:p>
        </w:tc>
      </w:tr>
      <w:tr w:rsidR="008C4B7D" w14:paraId="1BEFDF1C" w14:textId="77777777">
        <w:tc>
          <w:tcPr>
            <w:tcW w:w="2518" w:type="dxa"/>
          </w:tcPr>
          <w:p w14:paraId="727CEF51" w14:textId="77777777" w:rsidR="008C4B7D" w:rsidRDefault="00147802">
            <w:r>
              <w:rPr>
                <w:b/>
                <w:sz w:val="18"/>
              </w:rPr>
              <w:t>Descripción</w:t>
            </w:r>
          </w:p>
        </w:tc>
        <w:tc>
          <w:tcPr>
            <w:tcW w:w="6515" w:type="dxa"/>
          </w:tcPr>
          <w:p w14:paraId="3DF5DB6E" w14:textId="77777777" w:rsidR="008C4B7D" w:rsidRDefault="00147802">
            <w:r>
              <w:rPr>
                <w:noProof/>
              </w:rPr>
              <w:drawing>
                <wp:inline distT="0" distB="0" distL="0" distR="0" wp14:anchorId="03180B84" wp14:editId="4C7E702A">
                  <wp:extent cx="661705" cy="514350"/>
                  <wp:effectExtent l="0" t="0" r="0" b="0"/>
                  <wp:docPr id="1" name="image05.jpg" descr="http://profesores.aulaplaneta.com/DNNPlayerPackages/Package10641/InfoGuion/cuadernoestudio/images_xml/MS_3C_07_img3_small.jpg"/>
                  <wp:cNvGraphicFramePr/>
                  <a:graphic xmlns:a="http://schemas.openxmlformats.org/drawingml/2006/main">
                    <a:graphicData uri="http://schemas.openxmlformats.org/drawingml/2006/picture">
                      <pic:pic xmlns:pic="http://schemas.openxmlformats.org/drawingml/2006/picture">
                        <pic:nvPicPr>
                          <pic:cNvPr id="0" name="image05.jpg" descr="http://profesores.aulaplaneta.com/DNNPlayerPackages/Package10641/InfoGuion/cuadernoestudio/images_xml/MS_3C_07_img3_small.jpg"/>
                          <pic:cNvPicPr preferRelativeResize="0"/>
                        </pic:nvPicPr>
                        <pic:blipFill>
                          <a:blip r:embed="rId21"/>
                          <a:srcRect/>
                          <a:stretch>
                            <a:fillRect/>
                          </a:stretch>
                        </pic:blipFill>
                        <pic:spPr>
                          <a:xfrm>
                            <a:off x="0" y="0"/>
                            <a:ext cx="661705" cy="514350"/>
                          </a:xfrm>
                          <a:prstGeom prst="rect">
                            <a:avLst/>
                          </a:prstGeom>
                          <a:ln/>
                        </pic:spPr>
                      </pic:pic>
                    </a:graphicData>
                  </a:graphic>
                </wp:inline>
              </w:drawing>
            </w:r>
          </w:p>
        </w:tc>
      </w:tr>
      <w:tr w:rsidR="008C4B7D" w14:paraId="02EC0C33" w14:textId="77777777">
        <w:tc>
          <w:tcPr>
            <w:tcW w:w="2518" w:type="dxa"/>
          </w:tcPr>
          <w:p w14:paraId="5C4EE7F9"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5A261B24" w14:textId="77777777" w:rsidR="008C4B7D" w:rsidRDefault="00147802">
            <w:r>
              <w:rPr>
                <w:sz w:val="18"/>
              </w:rPr>
              <w:t>5° Primaria/Ciencias sociales/La prehistoria/El paleolítico</w:t>
            </w:r>
          </w:p>
        </w:tc>
      </w:tr>
      <w:tr w:rsidR="008C4B7D" w14:paraId="007EFB89" w14:textId="77777777">
        <w:tc>
          <w:tcPr>
            <w:tcW w:w="2518" w:type="dxa"/>
          </w:tcPr>
          <w:p w14:paraId="349CA505" w14:textId="77777777" w:rsidR="008C4B7D" w:rsidRDefault="00147802">
            <w:r>
              <w:rPr>
                <w:b/>
                <w:sz w:val="18"/>
              </w:rPr>
              <w:t>Pie de imagen</w:t>
            </w:r>
          </w:p>
        </w:tc>
        <w:tc>
          <w:tcPr>
            <w:tcW w:w="6515" w:type="dxa"/>
          </w:tcPr>
          <w:p w14:paraId="787375E6" w14:textId="77777777" w:rsidR="008C4B7D" w:rsidRDefault="00147802">
            <w:pPr>
              <w:spacing w:before="2" w:after="2"/>
            </w:pPr>
            <w:r>
              <w:rPr>
                <w:sz w:val="18"/>
              </w:rPr>
              <w:t xml:space="preserve">Durante el Paleolítico las herramientas se elaboraban mediante la técnica de </w:t>
            </w:r>
            <w:r>
              <w:rPr>
                <w:b/>
                <w:sz w:val="18"/>
              </w:rPr>
              <w:t>piedra tallada</w:t>
            </w:r>
            <w:r>
              <w:rPr>
                <w:sz w:val="18"/>
              </w:rPr>
              <w:t xml:space="preserve">. Un </w:t>
            </w:r>
            <w:proofErr w:type="spellStart"/>
            <w:r>
              <w:rPr>
                <w:sz w:val="18"/>
              </w:rPr>
              <w:t>bifaz</w:t>
            </w:r>
            <w:proofErr w:type="spellEnd"/>
            <w:r>
              <w:rPr>
                <w:sz w:val="18"/>
              </w:rPr>
              <w:t>, por ejemplo, se fabricaba golpeando una piedra con otra. En ese caso, se hacían saltar las lascas por las dos caras hasta obtener un instrumento de forma almendrada y con bordes afilados.</w:t>
            </w:r>
          </w:p>
        </w:tc>
      </w:tr>
    </w:tbl>
    <w:p w14:paraId="2284575E" w14:textId="77777777" w:rsidR="008C4B7D" w:rsidRDefault="008C4B7D">
      <w:pPr>
        <w:spacing w:before="100" w:after="100"/>
      </w:pPr>
    </w:p>
    <w:tbl>
      <w:tblPr>
        <w:tblStyle w:val="a9"/>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4ED4A65" w14:textId="77777777">
        <w:tc>
          <w:tcPr>
            <w:tcW w:w="9054" w:type="dxa"/>
            <w:gridSpan w:val="2"/>
            <w:shd w:val="clear" w:color="auto" w:fill="000000"/>
          </w:tcPr>
          <w:p w14:paraId="4A186526" w14:textId="77777777" w:rsidR="008C4B7D" w:rsidRDefault="00147802">
            <w:pPr>
              <w:jc w:val="center"/>
            </w:pPr>
            <w:r>
              <w:rPr>
                <w:b/>
                <w:color w:val="FFFFFF"/>
                <w:sz w:val="18"/>
              </w:rPr>
              <w:t>Profundiza: recurso aprovechado</w:t>
            </w:r>
          </w:p>
        </w:tc>
      </w:tr>
      <w:tr w:rsidR="008C4B7D" w14:paraId="728604F9" w14:textId="77777777">
        <w:tc>
          <w:tcPr>
            <w:tcW w:w="2518" w:type="dxa"/>
          </w:tcPr>
          <w:p w14:paraId="3E4BCFEB" w14:textId="77777777" w:rsidR="008C4B7D" w:rsidRDefault="00147802">
            <w:r>
              <w:rPr>
                <w:b/>
                <w:sz w:val="18"/>
              </w:rPr>
              <w:t>Código</w:t>
            </w:r>
          </w:p>
        </w:tc>
        <w:tc>
          <w:tcPr>
            <w:tcW w:w="6536" w:type="dxa"/>
          </w:tcPr>
          <w:p w14:paraId="7D74524B" w14:textId="44AE6CC0" w:rsidR="008C4B7D" w:rsidRDefault="00526574">
            <w:r>
              <w:rPr>
                <w:sz w:val="18"/>
              </w:rPr>
              <w:t>CS_06_02_REC4</w:t>
            </w:r>
            <w:r w:rsidR="00147802">
              <w:rPr>
                <w:sz w:val="18"/>
              </w:rPr>
              <w:t>0</w:t>
            </w:r>
          </w:p>
        </w:tc>
      </w:tr>
      <w:tr w:rsidR="008C4B7D" w14:paraId="401F95CF" w14:textId="77777777">
        <w:tc>
          <w:tcPr>
            <w:tcW w:w="2518" w:type="dxa"/>
          </w:tcPr>
          <w:p w14:paraId="1A79BCDF" w14:textId="77777777" w:rsidR="008C4B7D" w:rsidRDefault="00147802">
            <w:r>
              <w:rPr>
                <w:b/>
                <w:sz w:val="18"/>
              </w:rPr>
              <w:t>Ubicación en Aula Planeta</w:t>
            </w:r>
          </w:p>
        </w:tc>
        <w:tc>
          <w:tcPr>
            <w:tcW w:w="6536" w:type="dxa"/>
          </w:tcPr>
          <w:p w14:paraId="4B4F6697" w14:textId="6D1C9D8A" w:rsidR="008C4B7D" w:rsidRDefault="0041249E">
            <w:r>
              <w:rPr>
                <w:sz w:val="18"/>
              </w:rPr>
              <w:t>1° ESO</w:t>
            </w:r>
            <w:r w:rsidR="00147802">
              <w:rPr>
                <w:sz w:val="18"/>
              </w:rPr>
              <w:t>/Ciencias sociales, geografía e historia/Introducción a la historia y la prehistoria/La prehistoria/El paleolítico</w:t>
            </w:r>
          </w:p>
        </w:tc>
      </w:tr>
      <w:tr w:rsidR="008C4B7D" w14:paraId="7D76CA8F" w14:textId="77777777">
        <w:tc>
          <w:tcPr>
            <w:tcW w:w="2518" w:type="dxa"/>
          </w:tcPr>
          <w:p w14:paraId="16C2EFB5" w14:textId="77777777" w:rsidR="008C4B7D" w:rsidRDefault="00147802">
            <w:r>
              <w:rPr>
                <w:b/>
                <w:sz w:val="18"/>
              </w:rPr>
              <w:t>Cambio (descripción o capturas de pantallas)</w:t>
            </w:r>
          </w:p>
        </w:tc>
        <w:tc>
          <w:tcPr>
            <w:tcW w:w="6536" w:type="dxa"/>
          </w:tcPr>
          <w:p w14:paraId="4F72AD7F" w14:textId="77777777" w:rsidR="008C4B7D" w:rsidRDefault="00147802">
            <w:r>
              <w:rPr>
                <w:noProof/>
              </w:rPr>
              <w:drawing>
                <wp:inline distT="0" distB="0" distL="0" distR="0" wp14:anchorId="29A1D15B" wp14:editId="3FE94F39">
                  <wp:extent cx="771525" cy="497205"/>
                  <wp:effectExtent l="0" t="0" r="0" b="0"/>
                  <wp:docPr id="4" name="image29.jpg" descr="http://profesores.aulaplaneta.com/DNNPlayerPackages/Package10267/Recurso060/thumb.jpg"/>
                  <wp:cNvGraphicFramePr/>
                  <a:graphic xmlns:a="http://schemas.openxmlformats.org/drawingml/2006/main">
                    <a:graphicData uri="http://schemas.openxmlformats.org/drawingml/2006/picture">
                      <pic:pic xmlns:pic="http://schemas.openxmlformats.org/drawingml/2006/picture">
                        <pic:nvPicPr>
                          <pic:cNvPr id="0" name="image29.jpg" descr="http://profesores.aulaplaneta.com/DNNPlayerPackages/Package10267/Recurso060/thumb.jpg"/>
                          <pic:cNvPicPr preferRelativeResize="0"/>
                        </pic:nvPicPr>
                        <pic:blipFill>
                          <a:blip r:embed="rId22"/>
                          <a:srcRect/>
                          <a:stretch>
                            <a:fillRect/>
                          </a:stretch>
                        </pic:blipFill>
                        <pic:spPr>
                          <a:xfrm>
                            <a:off x="0" y="0"/>
                            <a:ext cx="771525" cy="497205"/>
                          </a:xfrm>
                          <a:prstGeom prst="rect">
                            <a:avLst/>
                          </a:prstGeom>
                          <a:ln/>
                        </pic:spPr>
                      </pic:pic>
                    </a:graphicData>
                  </a:graphic>
                </wp:inline>
              </w:drawing>
            </w:r>
          </w:p>
        </w:tc>
      </w:tr>
      <w:tr w:rsidR="008C4B7D" w14:paraId="0DA71C67" w14:textId="77777777">
        <w:tc>
          <w:tcPr>
            <w:tcW w:w="2518" w:type="dxa"/>
          </w:tcPr>
          <w:p w14:paraId="5145BF97" w14:textId="77777777" w:rsidR="008C4B7D" w:rsidRDefault="00147802">
            <w:r>
              <w:rPr>
                <w:b/>
                <w:sz w:val="18"/>
              </w:rPr>
              <w:t>Título</w:t>
            </w:r>
          </w:p>
        </w:tc>
        <w:tc>
          <w:tcPr>
            <w:tcW w:w="6536" w:type="dxa"/>
          </w:tcPr>
          <w:p w14:paraId="7BD3F691" w14:textId="77777777" w:rsidR="008C4B7D" w:rsidRDefault="00147802">
            <w:r>
              <w:rPr>
                <w:sz w:val="18"/>
              </w:rPr>
              <w:t>El Paleolítico</w:t>
            </w:r>
          </w:p>
        </w:tc>
      </w:tr>
      <w:tr w:rsidR="008C4B7D" w14:paraId="22C4DD38" w14:textId="77777777">
        <w:tc>
          <w:tcPr>
            <w:tcW w:w="2518" w:type="dxa"/>
          </w:tcPr>
          <w:p w14:paraId="5EF95B7B" w14:textId="77777777" w:rsidR="008C4B7D" w:rsidRDefault="00147802">
            <w:r>
              <w:rPr>
                <w:b/>
                <w:sz w:val="18"/>
              </w:rPr>
              <w:t>Descripción</w:t>
            </w:r>
          </w:p>
        </w:tc>
        <w:tc>
          <w:tcPr>
            <w:tcW w:w="6536" w:type="dxa"/>
          </w:tcPr>
          <w:p w14:paraId="1F376324" w14:textId="77777777" w:rsidR="008C4B7D" w:rsidRDefault="00147802">
            <w:r>
              <w:rPr>
                <w:sz w:val="18"/>
              </w:rPr>
              <w:t>Video que muestra los principales avances técnicos que se produjeron durante el período Paleolítico</w:t>
            </w:r>
          </w:p>
          <w:p w14:paraId="2AE30D4F" w14:textId="77777777" w:rsidR="008C4B7D" w:rsidRDefault="008C4B7D"/>
          <w:p w14:paraId="63825023" w14:textId="77777777" w:rsidR="008C4B7D" w:rsidRDefault="00147802">
            <w:r>
              <w:rPr>
                <w:b/>
                <w:sz w:val="18"/>
              </w:rPr>
              <w:t>Ficha del docente</w:t>
            </w:r>
          </w:p>
          <w:p w14:paraId="194930A6" w14:textId="77777777" w:rsidR="008C4B7D" w:rsidRDefault="00147802">
            <w:r>
              <w:rPr>
                <w:sz w:val="18"/>
              </w:rPr>
              <w:t>20 minutos</w:t>
            </w:r>
          </w:p>
          <w:p w14:paraId="27DC134B" w14:textId="77777777" w:rsidR="008C4B7D" w:rsidRDefault="00147802">
            <w:r>
              <w:rPr>
                <w:sz w:val="18"/>
              </w:rPr>
              <w:t>Video</w:t>
            </w:r>
          </w:p>
          <w:p w14:paraId="40DCE68F" w14:textId="77777777" w:rsidR="008C4B7D" w:rsidRDefault="00147802">
            <w:r>
              <w:rPr>
                <w:sz w:val="18"/>
              </w:rPr>
              <w:t>Exposición</w:t>
            </w:r>
          </w:p>
          <w:p w14:paraId="7585CC45" w14:textId="77777777" w:rsidR="008C4B7D" w:rsidRDefault="00147802">
            <w:r>
              <w:rPr>
                <w:sz w:val="18"/>
              </w:rPr>
              <w:t>Competencia cognitiva y la interacción con el mundo físico</w:t>
            </w:r>
          </w:p>
          <w:p w14:paraId="28FA687B" w14:textId="77777777" w:rsidR="008C4B7D" w:rsidRDefault="008C4B7D"/>
          <w:p w14:paraId="29870270" w14:textId="77777777" w:rsidR="008C4B7D" w:rsidRDefault="00147802">
            <w:r>
              <w:rPr>
                <w:b/>
                <w:sz w:val="18"/>
              </w:rPr>
              <w:t>Título</w:t>
            </w:r>
            <w:r>
              <w:rPr>
                <w:sz w:val="18"/>
              </w:rPr>
              <w:t xml:space="preserve"> El Paleolítico</w:t>
            </w:r>
          </w:p>
          <w:p w14:paraId="3B754EAA" w14:textId="77777777" w:rsidR="008C4B7D" w:rsidRDefault="00147802">
            <w:r>
              <w:rPr>
                <w:b/>
                <w:sz w:val="18"/>
              </w:rPr>
              <w:t>Objetivo</w:t>
            </w:r>
            <w:r>
              <w:rPr>
                <w:sz w:val="18"/>
              </w:rPr>
              <w:t xml:space="preserve"> El video permite comprender la importancia que tuvieron los avances técnicos como la fabricación de herramientas de piedra y el uso del fuego en el proceso de desarrollo de las comunidades humanas del Paleolítico.</w:t>
            </w:r>
          </w:p>
          <w:p w14:paraId="1E57B0A4" w14:textId="77777777" w:rsidR="008C4B7D" w:rsidRDefault="008C4B7D"/>
          <w:p w14:paraId="25205819" w14:textId="77777777" w:rsidR="008C4B7D" w:rsidRDefault="00147802">
            <w:r>
              <w:rPr>
                <w:b/>
                <w:sz w:val="18"/>
              </w:rPr>
              <w:t>Después de la presentación</w:t>
            </w:r>
          </w:p>
          <w:p w14:paraId="64E08CB9" w14:textId="2291A6D5" w:rsidR="008C4B7D" w:rsidRDefault="007D0916">
            <w:r>
              <w:rPr>
                <w:sz w:val="18"/>
              </w:rPr>
              <w:t>P</w:t>
            </w:r>
            <w:r w:rsidR="00147802">
              <w:rPr>
                <w:sz w:val="18"/>
              </w:rPr>
              <w:t>lantear un debate en clase en torno a las siguientes temáticas:</w:t>
            </w:r>
          </w:p>
          <w:p w14:paraId="158386A7" w14:textId="77777777" w:rsidR="008C4B7D" w:rsidRDefault="00147802">
            <w:r>
              <w:rPr>
                <w:sz w:val="18"/>
              </w:rPr>
              <w:t xml:space="preserve">-Pida a los estudiantes que mencionen cuáles fueron los grandes avances técnicos durante el </w:t>
            </w:r>
            <w:r w:rsidR="007F45C9">
              <w:rPr>
                <w:sz w:val="18"/>
              </w:rPr>
              <w:t xml:space="preserve">Paleolítico, y </w:t>
            </w:r>
            <w:r>
              <w:rPr>
                <w:sz w:val="18"/>
              </w:rPr>
              <w:t>que expliquen cómo estos avances ayudaron a mejorar la vida de los hombres y mujeres del pasado (no hay por qué limitarse al período prehistórico).</w:t>
            </w:r>
          </w:p>
          <w:p w14:paraId="71D1684A" w14:textId="77777777" w:rsidR="008C4B7D" w:rsidRDefault="00147802">
            <w:r>
              <w:rPr>
                <w:sz w:val="18"/>
              </w:rPr>
              <w:t>-Propóngales para el debate la pregunta: ¿Cómo el desarrollo tecnológico facilita y mejora las condiciones de vida de las distintas sociedades?</w:t>
            </w:r>
          </w:p>
          <w:p w14:paraId="099AE4DC" w14:textId="2FD62D44" w:rsidR="008C4B7D" w:rsidRDefault="00147802">
            <w:r>
              <w:rPr>
                <w:sz w:val="18"/>
              </w:rPr>
              <w:lastRenderedPageBreak/>
              <w:t>Después del deba</w:t>
            </w:r>
            <w:r w:rsidR="007F45C9">
              <w:rPr>
                <w:sz w:val="18"/>
              </w:rPr>
              <w:t xml:space="preserve">te puede pedirles que elaboren </w:t>
            </w:r>
            <w:r>
              <w:rPr>
                <w:sz w:val="18"/>
              </w:rPr>
              <w:t xml:space="preserve">un texto explicativo en el que describan el proceso de fabricación de las distintas herramientas, los materiales utilizados y su finalidad. Para </w:t>
            </w:r>
            <w:proofErr w:type="spellStart"/>
            <w:r>
              <w:rPr>
                <w:sz w:val="18"/>
              </w:rPr>
              <w:t>est</w:t>
            </w:r>
            <w:r w:rsidR="000F452A">
              <w:rPr>
                <w:sz w:val="18"/>
              </w:rPr>
              <w:t>o</w:t>
            </w:r>
            <w:r>
              <w:rPr>
                <w:sz w:val="18"/>
              </w:rPr>
              <w:t>a</w:t>
            </w:r>
            <w:proofErr w:type="spellEnd"/>
            <w:r>
              <w:rPr>
                <w:sz w:val="18"/>
              </w:rPr>
              <w:t xml:space="preserve"> pueden ver el recurso que el Museo de la Ciencia y de la Técnica de Terrassa ofrece al respecto </w:t>
            </w:r>
            <w:r w:rsidR="00796194">
              <w:rPr>
                <w:sz w:val="18"/>
                <w:highlight w:val="white"/>
              </w:rPr>
              <w:t>[</w:t>
            </w:r>
            <w:hyperlink r:id="rId23" w:history="1">
              <w:r w:rsidR="00796194" w:rsidRPr="00796194">
                <w:rPr>
                  <w:rStyle w:val="Hipervnculo"/>
                  <w:sz w:val="18"/>
                  <w:highlight w:val="white"/>
                </w:rPr>
                <w:t>VER</w:t>
              </w:r>
            </w:hyperlink>
            <w:r>
              <w:rPr>
                <w:sz w:val="18"/>
                <w:highlight w:val="white"/>
              </w:rPr>
              <w:t>].</w:t>
            </w:r>
          </w:p>
          <w:p w14:paraId="164A76B5" w14:textId="77777777" w:rsidR="008C4B7D" w:rsidRDefault="00147802">
            <w:r>
              <w:rPr>
                <w:sz w:val="18"/>
              </w:rPr>
              <w:t>Por último, y si pueden conseguir piedras de sílex, podría completar el estudio del período con una actividad práctica que consiste en la fabricación de una herramienta siguiendo la técnica utilizada hace miles de años.</w:t>
            </w:r>
          </w:p>
          <w:p w14:paraId="41B8CCBB" w14:textId="77777777" w:rsidR="008C4B7D" w:rsidRDefault="008C4B7D"/>
          <w:p w14:paraId="6992E6A4" w14:textId="77777777" w:rsidR="008C4B7D" w:rsidRDefault="00147802">
            <w:r>
              <w:rPr>
                <w:b/>
                <w:sz w:val="18"/>
              </w:rPr>
              <w:t>Ficha del estudiante</w:t>
            </w:r>
          </w:p>
          <w:p w14:paraId="43A71112" w14:textId="77777777" w:rsidR="008C4B7D" w:rsidRDefault="00147802">
            <w:r>
              <w:rPr>
                <w:b/>
                <w:sz w:val="18"/>
              </w:rPr>
              <w:t>Título</w:t>
            </w:r>
            <w:r>
              <w:rPr>
                <w:sz w:val="18"/>
              </w:rPr>
              <w:t xml:space="preserve"> El Paleolítico</w:t>
            </w:r>
          </w:p>
          <w:p w14:paraId="7B46C42A" w14:textId="77777777" w:rsidR="008C4B7D" w:rsidRDefault="008C4B7D"/>
          <w:p w14:paraId="64E07D49" w14:textId="77777777" w:rsidR="008C4B7D" w:rsidRDefault="00147802">
            <w:r>
              <w:rPr>
                <w:sz w:val="18"/>
              </w:rPr>
              <w:t xml:space="preserve">El </w:t>
            </w:r>
            <w:r>
              <w:rPr>
                <w:b/>
                <w:sz w:val="18"/>
              </w:rPr>
              <w:t>primer período</w:t>
            </w:r>
            <w:r>
              <w:rPr>
                <w:sz w:val="18"/>
              </w:rPr>
              <w:t xml:space="preserve"> de la Prehistoria es el </w:t>
            </w:r>
            <w:r>
              <w:rPr>
                <w:b/>
                <w:sz w:val="18"/>
              </w:rPr>
              <w:t>Paleolítico</w:t>
            </w:r>
            <w:r>
              <w:rPr>
                <w:sz w:val="18"/>
              </w:rPr>
              <w:t>.</w:t>
            </w:r>
          </w:p>
          <w:p w14:paraId="13334771" w14:textId="3537749D" w:rsidR="008C4B7D" w:rsidRDefault="00147802">
            <w:r>
              <w:rPr>
                <w:sz w:val="18"/>
              </w:rPr>
              <w:t xml:space="preserve">El Paleolítico es el período </w:t>
            </w:r>
            <w:r>
              <w:rPr>
                <w:b/>
                <w:sz w:val="18"/>
              </w:rPr>
              <w:t>más largo</w:t>
            </w:r>
            <w:r>
              <w:rPr>
                <w:sz w:val="18"/>
              </w:rPr>
              <w:t xml:space="preserve"> de la historia de la humanidad y el primero de la Prehistoria. Comenzó hace unos 2,5 millones de años y su fin se sitúa en torno al 10.000 </w:t>
            </w:r>
            <w:r w:rsidR="0058704C">
              <w:rPr>
                <w:sz w:val="18"/>
              </w:rPr>
              <w:t>a.C.</w:t>
            </w:r>
          </w:p>
          <w:p w14:paraId="31487F70" w14:textId="77777777" w:rsidR="008C4B7D" w:rsidRDefault="00147802">
            <w:r>
              <w:rPr>
                <w:sz w:val="18"/>
              </w:rPr>
              <w:t>Paleolítico significa “piedra antigua”, pues las herramientas y útiles fabricados durante aquella etapa estaban hechos siguiendo la técnica de la piedra tallada.</w:t>
            </w:r>
          </w:p>
          <w:p w14:paraId="454DA6CE" w14:textId="77777777" w:rsidR="008C4B7D" w:rsidRDefault="00147802">
            <w:r>
              <w:rPr>
                <w:sz w:val="18"/>
              </w:rPr>
              <w:t>Las comunidades del Paleolítico estaban formadas por cazadores-recolectores que llevaban una vida nómada.</w:t>
            </w:r>
          </w:p>
          <w:p w14:paraId="4F0512BD" w14:textId="77777777" w:rsidR="008C4B7D" w:rsidRDefault="00147802">
            <w:r>
              <w:rPr>
                <w:sz w:val="18"/>
              </w:rPr>
              <w:t>Aquellos pequeños grupos ocupaban cuevas y abrigos naturales, donde encontraban refugio y cobijo.</w:t>
            </w:r>
          </w:p>
          <w:p w14:paraId="10ACB7B4" w14:textId="77777777" w:rsidR="008C4B7D" w:rsidRDefault="00147802">
            <w:r>
              <w:rPr>
                <w:sz w:val="18"/>
              </w:rPr>
              <w:t xml:space="preserve">El principal material utilizado para la fabricación de herramientas era el </w:t>
            </w:r>
            <w:r>
              <w:rPr>
                <w:b/>
                <w:sz w:val="18"/>
              </w:rPr>
              <w:t>sílex</w:t>
            </w:r>
            <w:r>
              <w:rPr>
                <w:sz w:val="18"/>
              </w:rPr>
              <w:t>, una variedad de cuarzo. Con él creaban utensilios cortantes como cuchillos, hachas, puntas de lanza y flecha, raederas, raspadores, etc.</w:t>
            </w:r>
          </w:p>
          <w:p w14:paraId="4D101C1A" w14:textId="77777777" w:rsidR="008C4B7D" w:rsidRDefault="00147802">
            <w:r>
              <w:rPr>
                <w:sz w:val="18"/>
              </w:rPr>
              <w:t>Con sílex se cortaba la carne de los animales, los nervios y los tendones que servían a las sociedades del Paleolítico para la confección de ropa e instrumentos.</w:t>
            </w:r>
          </w:p>
          <w:p w14:paraId="7E12F59F" w14:textId="77777777" w:rsidR="008C4B7D" w:rsidRDefault="00147802">
            <w:r>
              <w:rPr>
                <w:sz w:val="18"/>
              </w:rPr>
              <w:t>El sílex continuó utilizándose durante el neolítico en la fabricación de herramientas para el campo. Con troncos curvados, resinas calentadas y lascas de este mineral construyeron las primeras hoces utilizadas para la siega.</w:t>
            </w:r>
          </w:p>
          <w:p w14:paraId="3865CF58" w14:textId="77777777" w:rsidR="008C4B7D" w:rsidRDefault="00147802">
            <w:r>
              <w:rPr>
                <w:sz w:val="18"/>
              </w:rPr>
              <w:t xml:space="preserve">El </w:t>
            </w:r>
            <w:r>
              <w:rPr>
                <w:b/>
                <w:sz w:val="18"/>
              </w:rPr>
              <w:t>hueso</w:t>
            </w:r>
            <w:r>
              <w:rPr>
                <w:sz w:val="18"/>
              </w:rPr>
              <w:t xml:space="preserve"> era también un material muy útil a la hora de fabricar herramientas. Con él se hacían punzones y agujas destinadas a la confección de ropas elaboradas con fibras vegetales y pieles.</w:t>
            </w:r>
          </w:p>
          <w:p w14:paraId="34D0431A" w14:textId="77777777" w:rsidR="008C4B7D" w:rsidRDefault="00147802">
            <w:r>
              <w:rPr>
                <w:sz w:val="18"/>
              </w:rPr>
              <w:t xml:space="preserve">El </w:t>
            </w:r>
            <w:r>
              <w:rPr>
                <w:b/>
                <w:sz w:val="18"/>
              </w:rPr>
              <w:t>fuego</w:t>
            </w:r>
            <w:r>
              <w:rPr>
                <w:sz w:val="18"/>
              </w:rPr>
              <w:t xml:space="preserve"> fue un elemento imprescindible en el desarrollo de las primeras comunidades humanas. Este se obtenía fácilmente haciendo chocar entre sí una piedra de sílex y pirita de hierro. Este avance permitió a la humanidad cocinar los alimentos y, con ello, asimilarlos mejor.</w:t>
            </w:r>
          </w:p>
          <w:p w14:paraId="34AB1802" w14:textId="77777777" w:rsidR="008C4B7D" w:rsidRDefault="00147802">
            <w:r>
              <w:rPr>
                <w:sz w:val="18"/>
              </w:rPr>
              <w:t>El fuego fue también un arma contra los depredadores y, según se cree, permitió el nacimiento de los primeros campamentos fuera de las cuevas.</w:t>
            </w:r>
          </w:p>
        </w:tc>
      </w:tr>
    </w:tbl>
    <w:p w14:paraId="756774AC" w14:textId="77777777" w:rsidR="008C4B7D" w:rsidRDefault="008C4B7D"/>
    <w:p w14:paraId="1CF3E7B1" w14:textId="77777777" w:rsidR="008C4B7D" w:rsidRDefault="00147802">
      <w:r>
        <w:rPr>
          <w:highlight w:val="yellow"/>
        </w:rPr>
        <w:t>[SECCIÓN 2]</w:t>
      </w:r>
      <w:r>
        <w:t xml:space="preserve"> </w:t>
      </w:r>
      <w:r>
        <w:rPr>
          <w:b/>
        </w:rPr>
        <w:t>2.1 Consolidación</w:t>
      </w:r>
    </w:p>
    <w:p w14:paraId="540C38DB" w14:textId="77777777" w:rsidR="008C4B7D" w:rsidRDefault="00147802">
      <w:pPr>
        <w:spacing w:before="100" w:after="100"/>
      </w:pPr>
      <w:r>
        <w:t>Actividades para consolidar lo que has aprendido en esta sección.</w:t>
      </w:r>
    </w:p>
    <w:tbl>
      <w:tblPr>
        <w:tblStyle w:val="a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0FB432D2" w14:textId="77777777">
        <w:tc>
          <w:tcPr>
            <w:tcW w:w="9054" w:type="dxa"/>
            <w:gridSpan w:val="2"/>
            <w:shd w:val="clear" w:color="auto" w:fill="000000"/>
          </w:tcPr>
          <w:p w14:paraId="73EE154D" w14:textId="77777777" w:rsidR="008C4B7D" w:rsidRDefault="00147802">
            <w:pPr>
              <w:jc w:val="center"/>
            </w:pPr>
            <w:r>
              <w:rPr>
                <w:b/>
                <w:color w:val="FFFFFF"/>
                <w:sz w:val="18"/>
              </w:rPr>
              <w:t>Practica: recurso aprovechado</w:t>
            </w:r>
          </w:p>
        </w:tc>
      </w:tr>
      <w:tr w:rsidR="008C4B7D" w14:paraId="57329A0D" w14:textId="77777777">
        <w:tc>
          <w:tcPr>
            <w:tcW w:w="2518" w:type="dxa"/>
          </w:tcPr>
          <w:p w14:paraId="0F0E61E8" w14:textId="77777777" w:rsidR="008C4B7D" w:rsidRDefault="00147802">
            <w:r>
              <w:rPr>
                <w:b/>
                <w:sz w:val="18"/>
              </w:rPr>
              <w:t>Código</w:t>
            </w:r>
          </w:p>
        </w:tc>
        <w:tc>
          <w:tcPr>
            <w:tcW w:w="6536" w:type="dxa"/>
          </w:tcPr>
          <w:p w14:paraId="35CEBCED" w14:textId="6CEED578" w:rsidR="008C4B7D" w:rsidRDefault="00526574">
            <w:r>
              <w:rPr>
                <w:sz w:val="18"/>
              </w:rPr>
              <w:t>CS_06_02_REC5</w:t>
            </w:r>
            <w:r w:rsidR="00147802">
              <w:rPr>
                <w:sz w:val="18"/>
              </w:rPr>
              <w:t>0</w:t>
            </w:r>
          </w:p>
        </w:tc>
      </w:tr>
      <w:tr w:rsidR="008C4B7D" w14:paraId="348BA24D" w14:textId="77777777">
        <w:tc>
          <w:tcPr>
            <w:tcW w:w="2518" w:type="dxa"/>
          </w:tcPr>
          <w:p w14:paraId="4B4CC947" w14:textId="77777777" w:rsidR="008C4B7D" w:rsidRDefault="00147802">
            <w:r>
              <w:rPr>
                <w:b/>
                <w:sz w:val="18"/>
              </w:rPr>
              <w:t>Ubicación en Aula Planeta</w:t>
            </w:r>
          </w:p>
        </w:tc>
        <w:tc>
          <w:tcPr>
            <w:tcW w:w="6536" w:type="dxa"/>
          </w:tcPr>
          <w:p w14:paraId="5BD2797D" w14:textId="77777777" w:rsidR="008C4B7D" w:rsidRDefault="00147802">
            <w:r>
              <w:rPr>
                <w:sz w:val="18"/>
              </w:rPr>
              <w:t>5° Primaria/Ciencias sociales/La prehistoria/El paleolítico/Identifica las características del Paleolítico</w:t>
            </w:r>
          </w:p>
        </w:tc>
      </w:tr>
      <w:tr w:rsidR="008C4B7D" w14:paraId="76598016" w14:textId="77777777">
        <w:tc>
          <w:tcPr>
            <w:tcW w:w="2518" w:type="dxa"/>
          </w:tcPr>
          <w:p w14:paraId="6BDE4168" w14:textId="77777777" w:rsidR="008C4B7D" w:rsidRDefault="00147802">
            <w:r>
              <w:rPr>
                <w:b/>
                <w:sz w:val="18"/>
              </w:rPr>
              <w:t>Cambio (descripción o capturas de pantallas)</w:t>
            </w:r>
          </w:p>
        </w:tc>
        <w:tc>
          <w:tcPr>
            <w:tcW w:w="6536" w:type="dxa"/>
          </w:tcPr>
          <w:p w14:paraId="48802007" w14:textId="69923072" w:rsidR="008C4B7D" w:rsidRDefault="007F45C9">
            <w:r w:rsidRPr="00E55FEC">
              <w:rPr>
                <w:sz w:val="18"/>
              </w:rPr>
              <w:t xml:space="preserve">Cambiar la pregunta 3 </w:t>
            </w:r>
            <w:r w:rsidR="00147802">
              <w:rPr>
                <w:color w:val="FF0000"/>
                <w:sz w:val="18"/>
              </w:rPr>
              <w:t xml:space="preserve">“¿Qué tipo de recursos utilizaron las comunidades del paleolítico para conseguir alimentos?” </w:t>
            </w:r>
            <w:r w:rsidR="00147802" w:rsidRPr="00E55FEC">
              <w:rPr>
                <w:sz w:val="18"/>
              </w:rPr>
              <w:t>por</w:t>
            </w:r>
            <w:r w:rsidR="00147802">
              <w:rPr>
                <w:color w:val="FF0000"/>
                <w:sz w:val="18"/>
              </w:rPr>
              <w:t xml:space="preserve"> “¿Qué actividades realizaban las comunidades del Paleolítico para conseguir el alimento?”</w:t>
            </w:r>
          </w:p>
        </w:tc>
      </w:tr>
      <w:tr w:rsidR="008C4B7D" w14:paraId="5CAADA39" w14:textId="77777777">
        <w:tc>
          <w:tcPr>
            <w:tcW w:w="2518" w:type="dxa"/>
          </w:tcPr>
          <w:p w14:paraId="6293BA23" w14:textId="77777777" w:rsidR="008C4B7D" w:rsidRDefault="00147802">
            <w:r>
              <w:rPr>
                <w:b/>
                <w:sz w:val="18"/>
              </w:rPr>
              <w:t>Título</w:t>
            </w:r>
          </w:p>
        </w:tc>
        <w:tc>
          <w:tcPr>
            <w:tcW w:w="6536" w:type="dxa"/>
          </w:tcPr>
          <w:p w14:paraId="5858AB27" w14:textId="77777777" w:rsidR="008C4B7D" w:rsidRDefault="00147802">
            <w:r>
              <w:rPr>
                <w:sz w:val="18"/>
              </w:rPr>
              <w:t>Identifica las características del Paleolítico</w:t>
            </w:r>
          </w:p>
        </w:tc>
      </w:tr>
      <w:tr w:rsidR="008C4B7D" w14:paraId="0B1D6995" w14:textId="77777777">
        <w:tc>
          <w:tcPr>
            <w:tcW w:w="2518" w:type="dxa"/>
          </w:tcPr>
          <w:p w14:paraId="21829B7E" w14:textId="77777777" w:rsidR="008C4B7D" w:rsidRDefault="00147802">
            <w:r>
              <w:rPr>
                <w:b/>
                <w:sz w:val="18"/>
              </w:rPr>
              <w:lastRenderedPageBreak/>
              <w:t>Descripción</w:t>
            </w:r>
          </w:p>
        </w:tc>
        <w:tc>
          <w:tcPr>
            <w:tcW w:w="6536" w:type="dxa"/>
          </w:tcPr>
          <w:p w14:paraId="2A9401FF" w14:textId="77777777" w:rsidR="008C4B7D" w:rsidRDefault="00147802">
            <w:r>
              <w:rPr>
                <w:sz w:val="18"/>
              </w:rPr>
              <w:t>Actividad para recordar los principales rasgos del Paleolítico</w:t>
            </w:r>
          </w:p>
        </w:tc>
      </w:tr>
    </w:tbl>
    <w:p w14:paraId="026839B9" w14:textId="77777777" w:rsidR="008C4B7D" w:rsidRDefault="008C4B7D">
      <w:pPr>
        <w:spacing w:after="0"/>
      </w:pPr>
    </w:p>
    <w:p w14:paraId="737B1158" w14:textId="77777777" w:rsidR="008C4B7D" w:rsidRDefault="008C4B7D">
      <w:pPr>
        <w:spacing w:after="0"/>
      </w:pPr>
    </w:p>
    <w:p w14:paraId="53556471" w14:textId="77777777" w:rsidR="008C4B7D" w:rsidRDefault="00147802">
      <w:pPr>
        <w:spacing w:after="0"/>
      </w:pPr>
      <w:r>
        <w:rPr>
          <w:highlight w:val="yellow"/>
        </w:rPr>
        <w:t>[SECCIÓN 1</w:t>
      </w:r>
      <w:r w:rsidRPr="00231D31">
        <w:rPr>
          <w:highlight w:val="yellow"/>
        </w:rPr>
        <w:t>]</w:t>
      </w:r>
      <w:r>
        <w:rPr>
          <w:b/>
        </w:rPr>
        <w:t xml:space="preserve"> 3 El Mesolítico</w:t>
      </w:r>
    </w:p>
    <w:p w14:paraId="0DFB1D31" w14:textId="77777777" w:rsidR="008C4B7D" w:rsidRDefault="008C4B7D">
      <w:pPr>
        <w:spacing w:after="0"/>
      </w:pPr>
    </w:p>
    <w:p w14:paraId="759BA7FB" w14:textId="2300C1DF" w:rsidR="008C4B7D" w:rsidRDefault="00147802">
      <w:pPr>
        <w:spacing w:after="0"/>
      </w:pPr>
      <w:r>
        <w:t>Periodo de transición de 1000 años aproximadamente (10.000 a 9.</w:t>
      </w:r>
      <w:r w:rsidR="007F45C9">
        <w:t xml:space="preserve">000 </w:t>
      </w:r>
      <w:r w:rsidR="0058704C">
        <w:t>a.C.</w:t>
      </w:r>
      <w:r w:rsidR="007F45C9">
        <w:t xml:space="preserve">) entre los periodos </w:t>
      </w:r>
      <w:r>
        <w:t>Paleolíti</w:t>
      </w:r>
      <w:r w:rsidR="007F45C9">
        <w:t xml:space="preserve">co y </w:t>
      </w:r>
      <w:r>
        <w:t xml:space="preserve">Neolítico. Durante este periodo se producen marcados cambios climáticos de finales de la </w:t>
      </w:r>
      <w:r w:rsidRPr="00475452">
        <w:rPr>
          <w:b/>
        </w:rPr>
        <w:t>era glacial del Pleistoceno</w:t>
      </w:r>
      <w:r>
        <w:t xml:space="preserve">. Se distinguen comunidades de cazadores, recolectores, pescadores y horticultores que avanzan en el conocimiento de la talla de la piedra, fabricaron cerámica y piedras para moler, construyeron huertos y su forma de vida pasa de ser nómada a </w:t>
      </w:r>
      <w:proofErr w:type="spellStart"/>
      <w:r w:rsidRPr="00475452">
        <w:rPr>
          <w:b/>
        </w:rPr>
        <w:t>semi</w:t>
      </w:r>
      <w:proofErr w:type="spellEnd"/>
      <w:r w:rsidRPr="00475452">
        <w:rPr>
          <w:b/>
        </w:rPr>
        <w:t xml:space="preserve"> nómada</w:t>
      </w:r>
      <w:r>
        <w:t xml:space="preserve"> o </w:t>
      </w:r>
      <w:r w:rsidRPr="00475452">
        <w:rPr>
          <w:b/>
        </w:rPr>
        <w:t>sedentaria estacional</w:t>
      </w:r>
      <w:r>
        <w:t xml:space="preserve">. </w:t>
      </w:r>
    </w:p>
    <w:p w14:paraId="6F883773" w14:textId="77777777" w:rsidR="008C4B7D" w:rsidRDefault="008C4B7D">
      <w:pPr>
        <w:spacing w:after="0"/>
      </w:pPr>
    </w:p>
    <w:p w14:paraId="57C42CF0" w14:textId="237A5568" w:rsidR="008C4B7D" w:rsidRDefault="00147802">
      <w:pPr>
        <w:spacing w:after="0"/>
      </w:pPr>
      <w:r>
        <w:t>Se desplazan, según la estación climática, de lugares cercanos a las costas fluviales o marítimas a las llanuras, sabanas o refugios naturales para el invi</w:t>
      </w:r>
      <w:r w:rsidR="00AE67A4">
        <w:t xml:space="preserve">erno, a campamentos de verano. </w:t>
      </w:r>
      <w:r>
        <w:t>Este periodo fue propio d</w:t>
      </w:r>
      <w:r w:rsidR="007F45C9">
        <w:t xml:space="preserve">e Europa occidental y América. </w:t>
      </w:r>
      <w:r>
        <w:t xml:space="preserve">Para ampliar el tema sobre las condiciones del clima (Glaciaciones) y su relación con las actividades del ser humano en América, </w:t>
      </w:r>
      <w:r w:rsidR="00475452">
        <w:t>consulta</w:t>
      </w:r>
      <w:r>
        <w:t xml:space="preserve"> la página web [</w:t>
      </w:r>
      <w:hyperlink r:id="rId24">
        <w:r>
          <w:rPr>
            <w:color w:val="0000FF"/>
            <w:u w:val="single"/>
          </w:rPr>
          <w:t>VER</w:t>
        </w:r>
      </w:hyperlink>
      <w:r>
        <w:t>].</w:t>
      </w:r>
    </w:p>
    <w:p w14:paraId="1BFCDE43" w14:textId="77777777" w:rsidR="008C4B7D" w:rsidRDefault="008C4B7D">
      <w:pPr>
        <w:spacing w:after="0"/>
      </w:pPr>
    </w:p>
    <w:p w14:paraId="4EE77978" w14:textId="77777777" w:rsidR="008C4B7D" w:rsidRDefault="008C4B7D">
      <w:pPr>
        <w:spacing w:after="0"/>
      </w:pPr>
    </w:p>
    <w:tbl>
      <w:tblPr>
        <w:tblStyle w:val="ab"/>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8C4B7D" w14:paraId="299FC360" w14:textId="77777777">
        <w:tc>
          <w:tcPr>
            <w:tcW w:w="8978" w:type="dxa"/>
            <w:gridSpan w:val="2"/>
            <w:shd w:val="clear" w:color="auto" w:fill="000000"/>
          </w:tcPr>
          <w:p w14:paraId="212BD53A" w14:textId="77777777" w:rsidR="008C4B7D" w:rsidRDefault="00147802">
            <w:pPr>
              <w:jc w:val="center"/>
            </w:pPr>
            <w:r>
              <w:rPr>
                <w:b/>
                <w:color w:val="FFFFFF"/>
                <w:sz w:val="18"/>
              </w:rPr>
              <w:t>Recuerda</w:t>
            </w:r>
          </w:p>
        </w:tc>
      </w:tr>
      <w:tr w:rsidR="008C4B7D" w14:paraId="7B606173" w14:textId="77777777">
        <w:tc>
          <w:tcPr>
            <w:tcW w:w="2518" w:type="dxa"/>
          </w:tcPr>
          <w:p w14:paraId="71170147" w14:textId="77777777" w:rsidR="008C4B7D" w:rsidRDefault="00147802">
            <w:r>
              <w:rPr>
                <w:b/>
                <w:sz w:val="18"/>
              </w:rPr>
              <w:t>Contenido</w:t>
            </w:r>
          </w:p>
        </w:tc>
        <w:tc>
          <w:tcPr>
            <w:tcW w:w="6460" w:type="dxa"/>
          </w:tcPr>
          <w:p w14:paraId="1A9904F8" w14:textId="77777777" w:rsidR="008C4B7D" w:rsidRDefault="00147802">
            <w:r>
              <w:rPr>
                <w:sz w:val="18"/>
              </w:rPr>
              <w:t xml:space="preserve">Toda etapa o periodo histórico proviene de una fase de transición o cambio, semejante a un puente que une un lugar con otro. Así, para pasar de una etapa a otra ocurren cambios paulatinos que llevan a una transformación completa de una forma o modo de vida a otra, es así como se conoce al periodo </w:t>
            </w:r>
            <w:r>
              <w:rPr>
                <w:b/>
                <w:sz w:val="18"/>
              </w:rPr>
              <w:t>Mesolítico</w:t>
            </w:r>
            <w:r>
              <w:rPr>
                <w:sz w:val="18"/>
              </w:rPr>
              <w:t xml:space="preserve">: periodo de </w:t>
            </w:r>
            <w:r>
              <w:rPr>
                <w:b/>
                <w:sz w:val="18"/>
              </w:rPr>
              <w:t>transición</w:t>
            </w:r>
            <w:r>
              <w:rPr>
                <w:sz w:val="18"/>
              </w:rPr>
              <w:t xml:space="preserve"> entre el Paleolítico y el Neolítico.</w:t>
            </w:r>
          </w:p>
        </w:tc>
      </w:tr>
      <w:tr w:rsidR="00CE6715" w14:paraId="14EFC8FF" w14:textId="77777777">
        <w:tc>
          <w:tcPr>
            <w:tcW w:w="2518" w:type="dxa"/>
          </w:tcPr>
          <w:p w14:paraId="35477F54" w14:textId="77777777" w:rsidR="00CE6715" w:rsidRDefault="00CE6715">
            <w:pPr>
              <w:rPr>
                <w:b/>
                <w:sz w:val="18"/>
              </w:rPr>
            </w:pPr>
          </w:p>
        </w:tc>
        <w:tc>
          <w:tcPr>
            <w:tcW w:w="6460" w:type="dxa"/>
          </w:tcPr>
          <w:p w14:paraId="12EC7922" w14:textId="77777777" w:rsidR="00CE6715" w:rsidRDefault="00CE6715">
            <w:pPr>
              <w:rPr>
                <w:sz w:val="18"/>
              </w:rPr>
            </w:pPr>
          </w:p>
        </w:tc>
      </w:tr>
    </w:tbl>
    <w:p w14:paraId="3B87844B" w14:textId="77777777" w:rsidR="008C4B7D" w:rsidRDefault="008C4B7D">
      <w:pPr>
        <w:spacing w:after="0"/>
      </w:pPr>
    </w:p>
    <w:p w14:paraId="58EB137A" w14:textId="77777777" w:rsidR="008C4B7D" w:rsidRDefault="008C4B7D">
      <w:pPr>
        <w:spacing w:after="0"/>
      </w:pPr>
    </w:p>
    <w:tbl>
      <w:tblPr>
        <w:tblStyle w:val="ac"/>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3"/>
        <w:gridCol w:w="7151"/>
      </w:tblGrid>
      <w:tr w:rsidR="008C4B7D" w14:paraId="1FC7D2E7" w14:textId="77777777">
        <w:tc>
          <w:tcPr>
            <w:tcW w:w="9054" w:type="dxa"/>
            <w:gridSpan w:val="2"/>
            <w:shd w:val="clear" w:color="auto" w:fill="0D0D0D"/>
          </w:tcPr>
          <w:p w14:paraId="4D570E2E" w14:textId="77777777" w:rsidR="008C4B7D" w:rsidRDefault="00147802">
            <w:pPr>
              <w:jc w:val="center"/>
            </w:pPr>
            <w:r>
              <w:rPr>
                <w:b/>
                <w:color w:val="FFFFFF"/>
                <w:sz w:val="18"/>
              </w:rPr>
              <w:t>Imagen (fotografía, gráfica o ilustración)</w:t>
            </w:r>
          </w:p>
        </w:tc>
      </w:tr>
      <w:tr w:rsidR="008C4B7D" w14:paraId="16CAA5E5" w14:textId="77777777">
        <w:tc>
          <w:tcPr>
            <w:tcW w:w="1903" w:type="dxa"/>
          </w:tcPr>
          <w:p w14:paraId="4FF2B9BD" w14:textId="77777777" w:rsidR="008C4B7D" w:rsidRDefault="00147802">
            <w:r>
              <w:rPr>
                <w:b/>
                <w:sz w:val="18"/>
              </w:rPr>
              <w:t>Código</w:t>
            </w:r>
          </w:p>
        </w:tc>
        <w:tc>
          <w:tcPr>
            <w:tcW w:w="7151" w:type="dxa"/>
          </w:tcPr>
          <w:p w14:paraId="2DCC6EFD" w14:textId="77777777" w:rsidR="008C4B7D" w:rsidRDefault="00147802">
            <w:r>
              <w:rPr>
                <w:sz w:val="18"/>
              </w:rPr>
              <w:t>CS_06_02_CO_IMG05</w:t>
            </w:r>
          </w:p>
        </w:tc>
      </w:tr>
      <w:tr w:rsidR="008C4B7D" w14:paraId="5881D69E" w14:textId="77777777">
        <w:tc>
          <w:tcPr>
            <w:tcW w:w="1903" w:type="dxa"/>
          </w:tcPr>
          <w:p w14:paraId="774B0EB1" w14:textId="77777777" w:rsidR="008C4B7D" w:rsidRDefault="00147802">
            <w:r>
              <w:rPr>
                <w:b/>
                <w:sz w:val="18"/>
              </w:rPr>
              <w:t>Descripción</w:t>
            </w:r>
          </w:p>
        </w:tc>
        <w:tc>
          <w:tcPr>
            <w:tcW w:w="7151" w:type="dxa"/>
          </w:tcPr>
          <w:p w14:paraId="157F879A" w14:textId="0433AC0F" w:rsidR="008C4B7D" w:rsidRDefault="00CC499A">
            <w:r w:rsidRPr="006B5A13">
              <w:rPr>
                <w:noProof/>
                <w:sz w:val="18"/>
                <w:szCs w:val="18"/>
              </w:rPr>
              <w:drawing>
                <wp:inline distT="0" distB="0" distL="0" distR="0" wp14:anchorId="4D5C5F44" wp14:editId="6BBF924B">
                  <wp:extent cx="1102468" cy="784747"/>
                  <wp:effectExtent l="0" t="0" r="2540" b="0"/>
                  <wp:docPr id="3" name="Imagen 3" descr="Mesolithic hut at Archeolink in Aberdeenshire, Scotland,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olithic hut at Archeolink in Aberdeenshire, Scotland, U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02564" cy="784815"/>
                          </a:xfrm>
                          <a:prstGeom prst="rect">
                            <a:avLst/>
                          </a:prstGeom>
                          <a:noFill/>
                          <a:ln>
                            <a:noFill/>
                          </a:ln>
                        </pic:spPr>
                      </pic:pic>
                    </a:graphicData>
                  </a:graphic>
                </wp:inline>
              </w:drawing>
            </w:r>
          </w:p>
        </w:tc>
      </w:tr>
      <w:tr w:rsidR="008C4B7D" w14:paraId="34A9A989" w14:textId="77777777">
        <w:tc>
          <w:tcPr>
            <w:tcW w:w="1903" w:type="dxa"/>
          </w:tcPr>
          <w:p w14:paraId="081343AB" w14:textId="0299D580" w:rsidR="008C4B7D" w:rsidRDefault="00147802">
            <w:r>
              <w:rPr>
                <w:b/>
                <w:sz w:val="18"/>
              </w:rPr>
              <w:t xml:space="preserve">Código </w:t>
            </w:r>
            <w:proofErr w:type="spellStart"/>
            <w:r w:rsidR="00CC499A">
              <w:rPr>
                <w:b/>
                <w:sz w:val="18"/>
              </w:rPr>
              <w:t>shutterstock</w:t>
            </w:r>
            <w:proofErr w:type="spellEnd"/>
          </w:p>
        </w:tc>
        <w:tc>
          <w:tcPr>
            <w:tcW w:w="7151" w:type="dxa"/>
          </w:tcPr>
          <w:p w14:paraId="34D04311" w14:textId="000AA0C2" w:rsidR="008C4B7D" w:rsidRPr="00CC499A" w:rsidRDefault="00CC499A" w:rsidP="00CC499A">
            <w:pPr>
              <w:pStyle w:val="Prrafodelista"/>
              <w:spacing w:after="0" w:line="240" w:lineRule="auto"/>
              <w:ind w:left="0"/>
              <w:rPr>
                <w:rFonts w:cs="Arial"/>
                <w:sz w:val="18"/>
                <w:szCs w:val="18"/>
              </w:rPr>
            </w:pPr>
            <w:proofErr w:type="spellStart"/>
            <w:r w:rsidRPr="00CC499A">
              <w:rPr>
                <w:sz w:val="18"/>
                <w:szCs w:val="18"/>
              </w:rPr>
              <w:t>Shutterstock</w:t>
            </w:r>
            <w:proofErr w:type="spellEnd"/>
            <w:r w:rsidRPr="00CC499A">
              <w:rPr>
                <w:sz w:val="18"/>
                <w:szCs w:val="18"/>
              </w:rPr>
              <w:t xml:space="preserve"> 87100568 </w:t>
            </w:r>
            <w:hyperlink r:id="rId26" w:history="1">
              <w:r w:rsidRPr="00CC499A">
                <w:rPr>
                  <w:rStyle w:val="Hipervnculo"/>
                  <w:rFonts w:cs="Arial"/>
                  <w:sz w:val="18"/>
                  <w:szCs w:val="18"/>
                </w:rPr>
                <w:t>http://www.shutterstock.com/pic-87100568/stock-photo-mesolithic-hut-at-archeolink-in-aberdeenshire-scotland-uk.html?src=KOFUinbfNK9ancdicNKn7Q-1-4</w:t>
              </w:r>
            </w:hyperlink>
            <w:hyperlink r:id="rId27"/>
          </w:p>
        </w:tc>
      </w:tr>
      <w:tr w:rsidR="008C4B7D" w14:paraId="19F39809" w14:textId="77777777">
        <w:tc>
          <w:tcPr>
            <w:tcW w:w="1903" w:type="dxa"/>
          </w:tcPr>
          <w:p w14:paraId="6BD9B5BF" w14:textId="77777777" w:rsidR="008C4B7D" w:rsidRPr="00CC499A" w:rsidRDefault="00147802">
            <w:pPr>
              <w:rPr>
                <w:sz w:val="18"/>
                <w:szCs w:val="18"/>
              </w:rPr>
            </w:pPr>
            <w:r w:rsidRPr="00CC499A">
              <w:rPr>
                <w:b/>
                <w:sz w:val="18"/>
                <w:szCs w:val="18"/>
              </w:rPr>
              <w:t>Pie de imagen</w:t>
            </w:r>
          </w:p>
        </w:tc>
        <w:tc>
          <w:tcPr>
            <w:tcW w:w="7151" w:type="dxa"/>
          </w:tcPr>
          <w:p w14:paraId="1A1E5D72" w14:textId="0AE1601E" w:rsidR="008C4B7D" w:rsidRPr="00CC499A" w:rsidRDefault="00CC499A" w:rsidP="00CC499A">
            <w:pPr>
              <w:rPr>
                <w:sz w:val="18"/>
                <w:szCs w:val="18"/>
              </w:rPr>
            </w:pPr>
            <w:r w:rsidRPr="00CC499A">
              <w:rPr>
                <w:sz w:val="18"/>
                <w:szCs w:val="18"/>
              </w:rPr>
              <w:t xml:space="preserve">Choza </w:t>
            </w:r>
            <w:r>
              <w:rPr>
                <w:sz w:val="18"/>
                <w:szCs w:val="18"/>
              </w:rPr>
              <w:t xml:space="preserve">típica del </w:t>
            </w:r>
            <w:r w:rsidRPr="00CC499A">
              <w:rPr>
                <w:sz w:val="18"/>
                <w:szCs w:val="18"/>
              </w:rPr>
              <w:t xml:space="preserve">Mesolítico en </w:t>
            </w:r>
            <w:proofErr w:type="spellStart"/>
            <w:r w:rsidRPr="00CC499A">
              <w:rPr>
                <w:sz w:val="18"/>
                <w:szCs w:val="18"/>
              </w:rPr>
              <w:t>Archeolink</w:t>
            </w:r>
            <w:proofErr w:type="spellEnd"/>
            <w:r w:rsidRPr="00CC499A">
              <w:rPr>
                <w:sz w:val="18"/>
                <w:szCs w:val="18"/>
              </w:rPr>
              <w:t xml:space="preserve"> en Aberdeenshire, Escocia, Reino Unido.</w:t>
            </w:r>
          </w:p>
        </w:tc>
      </w:tr>
    </w:tbl>
    <w:p w14:paraId="311C5EE5" w14:textId="77777777" w:rsidR="008C4B7D" w:rsidRDefault="008C4B7D">
      <w:pPr>
        <w:spacing w:after="0"/>
      </w:pPr>
    </w:p>
    <w:p w14:paraId="1F46E5AF" w14:textId="77777777" w:rsidR="008C4B7D" w:rsidRDefault="008C4B7D">
      <w:pPr>
        <w:spacing w:after="0"/>
      </w:pPr>
    </w:p>
    <w:p w14:paraId="7DE62218" w14:textId="77777777" w:rsidR="008C4B7D" w:rsidRDefault="008C4B7D">
      <w:pPr>
        <w:spacing w:after="0"/>
      </w:pPr>
    </w:p>
    <w:p w14:paraId="00B6E36A" w14:textId="77777777" w:rsidR="008C4B7D" w:rsidRDefault="00147802">
      <w:pPr>
        <w:spacing w:after="0"/>
      </w:pPr>
      <w:r>
        <w:rPr>
          <w:highlight w:val="yellow"/>
        </w:rPr>
        <w:t>[SECCIÓN 2]</w:t>
      </w:r>
      <w:r>
        <w:rPr>
          <w:b/>
        </w:rPr>
        <w:t xml:space="preserve"> 3. 1 Consolidación</w:t>
      </w:r>
    </w:p>
    <w:p w14:paraId="033F142E" w14:textId="77777777" w:rsidR="008C4B7D" w:rsidRDefault="008C4B7D">
      <w:pPr>
        <w:spacing w:after="0"/>
      </w:pPr>
    </w:p>
    <w:p w14:paraId="1442FC61" w14:textId="77777777" w:rsidR="004F2307" w:rsidRDefault="004F2307" w:rsidP="004F2307">
      <w:pPr>
        <w:spacing w:before="100" w:after="100"/>
      </w:pPr>
      <w:r>
        <w:t>Actividades para consolidar lo que has aprendido en esta sección.</w:t>
      </w:r>
    </w:p>
    <w:p w14:paraId="25F5E4CE" w14:textId="77777777" w:rsidR="008C4B7D" w:rsidRDefault="008C4B7D">
      <w:pPr>
        <w:spacing w:after="0"/>
      </w:pPr>
    </w:p>
    <w:tbl>
      <w:tblPr>
        <w:tblStyle w:val="ad"/>
        <w:tblW w:w="88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7440"/>
      </w:tblGrid>
      <w:tr w:rsidR="008C4B7D" w14:paraId="6A989521" w14:textId="77777777">
        <w:tc>
          <w:tcPr>
            <w:tcW w:w="8835"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5578BBC" w14:textId="77777777" w:rsidR="008C4B7D" w:rsidRDefault="00147802">
            <w:pPr>
              <w:spacing w:after="0"/>
              <w:jc w:val="center"/>
            </w:pPr>
            <w:r>
              <w:rPr>
                <w:b/>
                <w:color w:val="FFFFFF"/>
                <w:sz w:val="18"/>
                <w:highlight w:val="black"/>
              </w:rPr>
              <w:t>Practica: recurso nuevo</w:t>
            </w:r>
          </w:p>
        </w:tc>
      </w:tr>
      <w:tr w:rsidR="008C4B7D" w14:paraId="2A4C4599" w14:textId="77777777">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9E15CF" w14:textId="77777777" w:rsidR="008C4B7D" w:rsidRDefault="00147802">
            <w:pPr>
              <w:widowControl w:val="0"/>
              <w:spacing w:after="0" w:line="276" w:lineRule="auto"/>
            </w:pPr>
            <w:r>
              <w:rPr>
                <w:b/>
                <w:sz w:val="18"/>
                <w:highlight w:val="white"/>
              </w:rPr>
              <w:t>Código</w:t>
            </w:r>
          </w:p>
        </w:tc>
        <w:tc>
          <w:tcPr>
            <w:tcW w:w="7440" w:type="dxa"/>
            <w:tcBorders>
              <w:bottom w:val="single" w:sz="8" w:space="0" w:color="000000"/>
              <w:right w:val="single" w:sz="8" w:space="0" w:color="000000"/>
            </w:tcBorders>
            <w:tcMar>
              <w:top w:w="100" w:type="dxa"/>
              <w:left w:w="100" w:type="dxa"/>
              <w:bottom w:w="100" w:type="dxa"/>
              <w:right w:w="100" w:type="dxa"/>
            </w:tcMar>
          </w:tcPr>
          <w:p w14:paraId="1DB7ABF3" w14:textId="251D95E7" w:rsidR="008C4B7D" w:rsidRPr="002E0EB2" w:rsidRDefault="00526574">
            <w:pPr>
              <w:widowControl w:val="0"/>
              <w:spacing w:after="0" w:line="276" w:lineRule="auto"/>
            </w:pPr>
            <w:r>
              <w:rPr>
                <w:sz w:val="18"/>
                <w:highlight w:val="white"/>
              </w:rPr>
              <w:t>CS_06_02_REC6</w:t>
            </w:r>
            <w:r w:rsidR="00147802" w:rsidRPr="002E0EB2">
              <w:rPr>
                <w:sz w:val="18"/>
                <w:highlight w:val="white"/>
              </w:rPr>
              <w:t>0</w:t>
            </w:r>
          </w:p>
        </w:tc>
      </w:tr>
      <w:tr w:rsidR="008C4B7D" w14:paraId="5D612B4B" w14:textId="77777777">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6BA86" w14:textId="77777777" w:rsidR="008C4B7D" w:rsidRDefault="00147802">
            <w:pPr>
              <w:widowControl w:val="0"/>
              <w:spacing w:after="0" w:line="276" w:lineRule="auto"/>
            </w:pPr>
            <w:r>
              <w:rPr>
                <w:b/>
                <w:sz w:val="18"/>
                <w:highlight w:val="white"/>
              </w:rPr>
              <w:t>Título</w:t>
            </w:r>
          </w:p>
        </w:tc>
        <w:tc>
          <w:tcPr>
            <w:tcW w:w="7440" w:type="dxa"/>
            <w:tcBorders>
              <w:bottom w:val="single" w:sz="8" w:space="0" w:color="000000"/>
              <w:right w:val="single" w:sz="8" w:space="0" w:color="000000"/>
            </w:tcBorders>
            <w:tcMar>
              <w:top w:w="100" w:type="dxa"/>
              <w:left w:w="100" w:type="dxa"/>
              <w:bottom w:w="100" w:type="dxa"/>
              <w:right w:w="100" w:type="dxa"/>
            </w:tcMar>
          </w:tcPr>
          <w:p w14:paraId="41FE8C82" w14:textId="0C81EFF1" w:rsidR="008C4B7D" w:rsidRPr="002E0EB2" w:rsidRDefault="002E0EB2">
            <w:pPr>
              <w:widowControl w:val="0"/>
              <w:spacing w:after="0" w:line="276" w:lineRule="auto"/>
            </w:pPr>
            <w:r w:rsidRPr="002E0EB2">
              <w:rPr>
                <w:rFonts w:cs="Arial"/>
                <w:color w:val="000000"/>
                <w:sz w:val="18"/>
                <w:szCs w:val="18"/>
              </w:rPr>
              <w:t xml:space="preserve">Refuerza el aprendizaje: El </w:t>
            </w:r>
            <w:r>
              <w:rPr>
                <w:rFonts w:cs="Arial"/>
                <w:color w:val="000000"/>
                <w:sz w:val="18"/>
                <w:szCs w:val="18"/>
              </w:rPr>
              <w:t>M</w:t>
            </w:r>
            <w:r w:rsidRPr="002E0EB2">
              <w:rPr>
                <w:rFonts w:cs="Arial"/>
                <w:color w:val="000000"/>
                <w:sz w:val="18"/>
                <w:szCs w:val="18"/>
              </w:rPr>
              <w:t>esolítico</w:t>
            </w:r>
          </w:p>
        </w:tc>
      </w:tr>
      <w:tr w:rsidR="008C4B7D" w14:paraId="56775951" w14:textId="77777777" w:rsidTr="00E82746">
        <w:trPr>
          <w:trHeight w:val="269"/>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6D4CE" w14:textId="77777777" w:rsidR="008C4B7D" w:rsidRDefault="00147802">
            <w:pPr>
              <w:widowControl w:val="0"/>
              <w:spacing w:after="0" w:line="276" w:lineRule="auto"/>
            </w:pPr>
            <w:r>
              <w:rPr>
                <w:b/>
                <w:sz w:val="18"/>
                <w:highlight w:val="white"/>
              </w:rPr>
              <w:t>Descripción</w:t>
            </w:r>
          </w:p>
        </w:tc>
        <w:tc>
          <w:tcPr>
            <w:tcW w:w="7440" w:type="dxa"/>
            <w:tcBorders>
              <w:bottom w:val="single" w:sz="8" w:space="0" w:color="000000"/>
              <w:right w:val="single" w:sz="8" w:space="0" w:color="000000"/>
            </w:tcBorders>
            <w:tcMar>
              <w:top w:w="100" w:type="dxa"/>
              <w:left w:w="100" w:type="dxa"/>
              <w:bottom w:w="100" w:type="dxa"/>
              <w:right w:w="100" w:type="dxa"/>
            </w:tcMar>
          </w:tcPr>
          <w:p w14:paraId="2DDEC6A4" w14:textId="4E60CE85" w:rsidR="008C4B7D" w:rsidRPr="002E0EB2" w:rsidRDefault="002E0EB2" w:rsidP="00E82746">
            <w:pPr>
              <w:widowControl w:val="0"/>
              <w:spacing w:after="0" w:line="276" w:lineRule="auto"/>
              <w:rPr>
                <w:sz w:val="18"/>
                <w:szCs w:val="18"/>
              </w:rPr>
            </w:pPr>
            <w:r w:rsidRPr="002E0EB2">
              <w:rPr>
                <w:sz w:val="18"/>
                <w:szCs w:val="18"/>
              </w:rPr>
              <w:t xml:space="preserve">Ejercicio tipo </w:t>
            </w:r>
            <w:proofErr w:type="spellStart"/>
            <w:r w:rsidRPr="002E0EB2">
              <w:rPr>
                <w:sz w:val="18"/>
                <w:szCs w:val="18"/>
              </w:rPr>
              <w:t>Fill</w:t>
            </w:r>
            <w:proofErr w:type="spellEnd"/>
            <w:r w:rsidRPr="002E0EB2">
              <w:rPr>
                <w:sz w:val="18"/>
                <w:szCs w:val="18"/>
              </w:rPr>
              <w:t xml:space="preserve"> </w:t>
            </w:r>
            <w:proofErr w:type="spellStart"/>
            <w:r w:rsidRPr="002E0EB2">
              <w:rPr>
                <w:sz w:val="18"/>
                <w:szCs w:val="18"/>
              </w:rPr>
              <w:t>the</w:t>
            </w:r>
            <w:proofErr w:type="spellEnd"/>
            <w:r w:rsidRPr="002E0EB2">
              <w:rPr>
                <w:sz w:val="18"/>
                <w:szCs w:val="18"/>
              </w:rPr>
              <w:t xml:space="preserve"> Gap en el que hay que rellenar los huecos de un texto desde un menú desplegable sobre el Mesol</w:t>
            </w:r>
            <w:r>
              <w:rPr>
                <w:sz w:val="18"/>
                <w:szCs w:val="18"/>
              </w:rPr>
              <w:t>ítico</w:t>
            </w:r>
          </w:p>
        </w:tc>
      </w:tr>
    </w:tbl>
    <w:p w14:paraId="3BAA6D2A" w14:textId="77777777" w:rsidR="008C4B7D" w:rsidRDefault="008C4B7D">
      <w:pPr>
        <w:spacing w:after="0"/>
      </w:pPr>
    </w:p>
    <w:p w14:paraId="142ABDF3" w14:textId="77777777" w:rsidR="008C4B7D" w:rsidRDefault="008C4B7D">
      <w:pPr>
        <w:spacing w:after="0"/>
      </w:pPr>
    </w:p>
    <w:p w14:paraId="46C5D703" w14:textId="77777777" w:rsidR="008C4B7D" w:rsidRDefault="00147802">
      <w:r>
        <w:rPr>
          <w:highlight w:val="yellow"/>
        </w:rPr>
        <w:t>[SECCIÓN 1]</w:t>
      </w:r>
      <w:r>
        <w:t xml:space="preserve"> </w:t>
      </w:r>
      <w:r>
        <w:rPr>
          <w:b/>
        </w:rPr>
        <w:t>4 El Neolítico</w:t>
      </w:r>
    </w:p>
    <w:p w14:paraId="2ED66FB9" w14:textId="61260581" w:rsidR="008C4B7D" w:rsidRDefault="00147802">
      <w:pPr>
        <w:spacing w:before="100" w:after="100"/>
      </w:pPr>
      <w:r>
        <w:t>El Neolítico o “piedra nueva”, según lo que significa “neo”: nuevo, y “</w:t>
      </w:r>
      <w:proofErr w:type="spellStart"/>
      <w:r>
        <w:t>lithos</w:t>
      </w:r>
      <w:proofErr w:type="spellEnd"/>
      <w:r>
        <w:t xml:space="preserve">”: piedra. Comenzó hacia el año 10.000 </w:t>
      </w:r>
      <w:r w:rsidR="0058704C">
        <w:t>a.C.</w:t>
      </w:r>
      <w:r>
        <w:t xml:space="preserve"> Los principales rasgos de las comunidades humanas de esta etapa son: </w:t>
      </w:r>
    </w:p>
    <w:p w14:paraId="7388D9AE" w14:textId="77777777" w:rsidR="008C4B7D" w:rsidRDefault="00147802">
      <w:pPr>
        <w:numPr>
          <w:ilvl w:val="0"/>
          <w:numId w:val="4"/>
        </w:numPr>
        <w:spacing w:before="280" w:after="100"/>
        <w:ind w:hanging="360"/>
      </w:pPr>
      <w:r>
        <w:t xml:space="preserve">El </w:t>
      </w:r>
      <w:r>
        <w:rPr>
          <w:b/>
        </w:rPr>
        <w:t>uso de herramientas de piedra pulida:</w:t>
      </w:r>
      <w:r>
        <w:t xml:space="preserve"> Para las diferentes actividades de producción, los instrumentos de trabajo cumplían una función concreta. Fabricaron arpones, buriles, destrales, cuchillos, entre otros.</w:t>
      </w:r>
    </w:p>
    <w:p w14:paraId="6413E15E" w14:textId="77777777" w:rsidR="008C4B7D" w:rsidRDefault="00147802">
      <w:pPr>
        <w:numPr>
          <w:ilvl w:val="0"/>
          <w:numId w:val="4"/>
        </w:numPr>
        <w:spacing w:before="280" w:after="100"/>
        <w:ind w:hanging="360"/>
      </w:pPr>
      <w:r>
        <w:t xml:space="preserve">El </w:t>
      </w:r>
      <w:r>
        <w:rPr>
          <w:b/>
        </w:rPr>
        <w:t>descubrimiento de la agricultura</w:t>
      </w:r>
      <w:r>
        <w:t xml:space="preserve"> y </w:t>
      </w:r>
      <w:r>
        <w:rPr>
          <w:b/>
        </w:rPr>
        <w:t>de la ganadería</w:t>
      </w:r>
      <w:r>
        <w:t xml:space="preserve">: La domesticación de animales y plantas propició un aumento de los alimentos disponibles, y con ello un </w:t>
      </w:r>
      <w:r>
        <w:rPr>
          <w:b/>
        </w:rPr>
        <w:t>crecimiento de la población</w:t>
      </w:r>
      <w:r>
        <w:t xml:space="preserve">. Surgen las ciudades y con ellas la </w:t>
      </w:r>
      <w:r>
        <w:rPr>
          <w:b/>
        </w:rPr>
        <w:t>especialización del trabajo</w:t>
      </w:r>
      <w:r>
        <w:t xml:space="preserve">. </w:t>
      </w:r>
    </w:p>
    <w:p w14:paraId="69B9C869" w14:textId="77777777" w:rsidR="008C4B7D" w:rsidRDefault="00147802">
      <w:pPr>
        <w:numPr>
          <w:ilvl w:val="0"/>
          <w:numId w:val="4"/>
        </w:numPr>
        <w:spacing w:before="280" w:after="100"/>
        <w:ind w:hanging="360"/>
      </w:pPr>
      <w:r>
        <w:t xml:space="preserve">La especialización del trabajo permitió a algunas comunidades dedicarse a otras actividades, como por ejemplo, a la fabricación de </w:t>
      </w:r>
      <w:r>
        <w:rPr>
          <w:b/>
        </w:rPr>
        <w:t>herramientas</w:t>
      </w:r>
      <w:r>
        <w:t xml:space="preserve"> y armas, a la construcción de viviendas y edificios urbanos, caminos y pozos de agua. El </w:t>
      </w:r>
      <w:r>
        <w:rPr>
          <w:b/>
        </w:rPr>
        <w:t>nacimiento de la artesanía</w:t>
      </w:r>
      <w:r>
        <w:t xml:space="preserve"> surge como actividad complementaria para la fabricación de útiles domésticos y adornos personales o para los hogares.</w:t>
      </w:r>
    </w:p>
    <w:p w14:paraId="174A4840" w14:textId="3A96C2FB" w:rsidR="008C4B7D" w:rsidRDefault="00147802">
      <w:pPr>
        <w:numPr>
          <w:ilvl w:val="0"/>
          <w:numId w:val="4"/>
        </w:numPr>
        <w:spacing w:before="280" w:after="100"/>
        <w:ind w:hanging="360"/>
      </w:pPr>
      <w:r>
        <w:t xml:space="preserve">El </w:t>
      </w:r>
      <w:r>
        <w:rPr>
          <w:b/>
        </w:rPr>
        <w:t>sedentarismo</w:t>
      </w:r>
      <w:r>
        <w:t xml:space="preserve">: Como consecuencia del </w:t>
      </w:r>
      <w:r w:rsidR="00AE67A4">
        <w:t xml:space="preserve">desarrollo de la agricultura y </w:t>
      </w:r>
      <w:r w:rsidR="00CD319E">
        <w:t>l</w:t>
      </w:r>
      <w:r>
        <w:t xml:space="preserve">a ganadería, los seres humanos abandonaron la vida nómada y levantaron los </w:t>
      </w:r>
      <w:r>
        <w:rPr>
          <w:b/>
        </w:rPr>
        <w:t>primeros poblados permanentes</w:t>
      </w:r>
      <w:r>
        <w:t>.</w:t>
      </w:r>
    </w:p>
    <w:p w14:paraId="59200FFC" w14:textId="65FC0602" w:rsidR="00CE6715" w:rsidRDefault="00147802" w:rsidP="00CE6715">
      <w:pPr>
        <w:numPr>
          <w:ilvl w:val="0"/>
          <w:numId w:val="4"/>
        </w:numPr>
        <w:spacing w:before="280" w:after="100"/>
        <w:ind w:hanging="360"/>
      </w:pPr>
      <w:r>
        <w:t xml:space="preserve">Los </w:t>
      </w:r>
      <w:r>
        <w:rPr>
          <w:b/>
        </w:rPr>
        <w:t>primeros intercambios comerciales</w:t>
      </w:r>
      <w:r>
        <w:t>: La acumulación de productos sobrantes</w:t>
      </w:r>
      <w:r w:rsidR="007F45C9">
        <w:t xml:space="preserve"> o excedentes de la producción </w:t>
      </w:r>
      <w:r>
        <w:t>permitió la aparición de un incipiente comercio.</w:t>
      </w:r>
    </w:p>
    <w:tbl>
      <w:tblPr>
        <w:tblStyle w:val="ae"/>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75983D4C" w14:textId="77777777">
        <w:tc>
          <w:tcPr>
            <w:tcW w:w="9033" w:type="dxa"/>
            <w:gridSpan w:val="2"/>
            <w:shd w:val="clear" w:color="auto" w:fill="0D0D0D"/>
          </w:tcPr>
          <w:p w14:paraId="1D94EEC2" w14:textId="77777777" w:rsidR="008C4B7D" w:rsidRDefault="00147802">
            <w:pPr>
              <w:jc w:val="center"/>
            </w:pPr>
            <w:r>
              <w:rPr>
                <w:b/>
                <w:color w:val="FFFFFF"/>
                <w:sz w:val="18"/>
              </w:rPr>
              <w:t>Imagen (fotografía, gráfica o ilustración)</w:t>
            </w:r>
          </w:p>
        </w:tc>
      </w:tr>
      <w:tr w:rsidR="008C4B7D" w14:paraId="2676AB18" w14:textId="77777777">
        <w:tc>
          <w:tcPr>
            <w:tcW w:w="2518" w:type="dxa"/>
          </w:tcPr>
          <w:p w14:paraId="6C748EFB" w14:textId="77777777" w:rsidR="008C4B7D" w:rsidRDefault="00147802">
            <w:r>
              <w:rPr>
                <w:b/>
                <w:sz w:val="18"/>
              </w:rPr>
              <w:t>Código</w:t>
            </w:r>
          </w:p>
        </w:tc>
        <w:tc>
          <w:tcPr>
            <w:tcW w:w="6515" w:type="dxa"/>
          </w:tcPr>
          <w:p w14:paraId="4E9E357C" w14:textId="77777777" w:rsidR="008C4B7D" w:rsidRDefault="00147802">
            <w:r>
              <w:rPr>
                <w:sz w:val="18"/>
              </w:rPr>
              <w:t>CS_06_02_CO_IMG06</w:t>
            </w:r>
          </w:p>
        </w:tc>
      </w:tr>
      <w:tr w:rsidR="008C4B7D" w14:paraId="18ECF60F" w14:textId="77777777">
        <w:tc>
          <w:tcPr>
            <w:tcW w:w="2518" w:type="dxa"/>
          </w:tcPr>
          <w:p w14:paraId="318E716A" w14:textId="77777777" w:rsidR="008C4B7D" w:rsidRDefault="00147802">
            <w:r>
              <w:rPr>
                <w:b/>
                <w:sz w:val="18"/>
              </w:rPr>
              <w:t>Descripción</w:t>
            </w:r>
          </w:p>
        </w:tc>
        <w:tc>
          <w:tcPr>
            <w:tcW w:w="6515" w:type="dxa"/>
          </w:tcPr>
          <w:p w14:paraId="40A1C41A" w14:textId="77777777" w:rsidR="008C4B7D" w:rsidRDefault="00147802">
            <w:r>
              <w:rPr>
                <w:noProof/>
              </w:rPr>
              <w:drawing>
                <wp:inline distT="0" distB="0" distL="0" distR="0" wp14:anchorId="74911C43" wp14:editId="7DF63F61">
                  <wp:extent cx="781408" cy="523915"/>
                  <wp:effectExtent l="0" t="0" r="0" b="0"/>
                  <wp:docPr id="18" name="image43.jpg" descr="http://profesores.aulaplaneta.com/DNNPlayerPackages/Package10641/InfoGuion/cuadernoestudio/images_xml/MS_3C_07_img9_small.jpg"/>
                  <wp:cNvGraphicFramePr/>
                  <a:graphic xmlns:a="http://schemas.openxmlformats.org/drawingml/2006/main">
                    <a:graphicData uri="http://schemas.openxmlformats.org/drawingml/2006/picture">
                      <pic:pic xmlns:pic="http://schemas.openxmlformats.org/drawingml/2006/picture">
                        <pic:nvPicPr>
                          <pic:cNvPr id="0" name="image43.jpg" descr="http://profesores.aulaplaneta.com/DNNPlayerPackages/Package10641/InfoGuion/cuadernoestudio/images_xml/MS_3C_07_img9_small.jpg"/>
                          <pic:cNvPicPr preferRelativeResize="0"/>
                        </pic:nvPicPr>
                        <pic:blipFill>
                          <a:blip r:embed="rId28"/>
                          <a:srcRect/>
                          <a:stretch>
                            <a:fillRect/>
                          </a:stretch>
                        </pic:blipFill>
                        <pic:spPr>
                          <a:xfrm>
                            <a:off x="0" y="0"/>
                            <a:ext cx="781408" cy="523915"/>
                          </a:xfrm>
                          <a:prstGeom prst="rect">
                            <a:avLst/>
                          </a:prstGeom>
                          <a:ln/>
                        </pic:spPr>
                      </pic:pic>
                    </a:graphicData>
                  </a:graphic>
                </wp:inline>
              </w:drawing>
            </w:r>
          </w:p>
        </w:tc>
      </w:tr>
      <w:tr w:rsidR="008C4B7D" w14:paraId="5C119B87" w14:textId="77777777">
        <w:tc>
          <w:tcPr>
            <w:tcW w:w="2518" w:type="dxa"/>
          </w:tcPr>
          <w:p w14:paraId="55A86468"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3820C425" w14:textId="77777777" w:rsidR="008C4B7D" w:rsidRDefault="00147802">
            <w:r>
              <w:rPr>
                <w:sz w:val="18"/>
              </w:rPr>
              <w:t>5° Primaria/Ciencias sociales/La prehistoria/El neolítico</w:t>
            </w:r>
          </w:p>
        </w:tc>
      </w:tr>
      <w:tr w:rsidR="008C4B7D" w14:paraId="7B8EE016" w14:textId="77777777">
        <w:tc>
          <w:tcPr>
            <w:tcW w:w="2518" w:type="dxa"/>
          </w:tcPr>
          <w:p w14:paraId="2A886CF3" w14:textId="77777777" w:rsidR="008C4B7D" w:rsidRDefault="00147802">
            <w:r>
              <w:rPr>
                <w:b/>
                <w:sz w:val="18"/>
              </w:rPr>
              <w:t>Pie de imagen</w:t>
            </w:r>
          </w:p>
        </w:tc>
        <w:tc>
          <w:tcPr>
            <w:tcW w:w="6515" w:type="dxa"/>
          </w:tcPr>
          <w:p w14:paraId="4EC87720" w14:textId="0FB85B27" w:rsidR="008C4B7D" w:rsidRDefault="00147802">
            <w:pPr>
              <w:spacing w:before="2" w:after="2"/>
            </w:pPr>
            <w:r>
              <w:rPr>
                <w:sz w:val="18"/>
              </w:rPr>
              <w:t xml:space="preserve">Durante el Neolítico las </w:t>
            </w:r>
            <w:r>
              <w:rPr>
                <w:b/>
                <w:sz w:val="18"/>
              </w:rPr>
              <w:t>pinturas</w:t>
            </w:r>
            <w:r>
              <w:rPr>
                <w:sz w:val="18"/>
              </w:rPr>
              <w:t xml:space="preserve"> se realizaban en abrigos rocosos y se solían </w:t>
            </w:r>
            <w:r>
              <w:rPr>
                <w:sz w:val="18"/>
              </w:rPr>
              <w:lastRenderedPageBreak/>
              <w:t xml:space="preserve">representar </w:t>
            </w:r>
            <w:r>
              <w:rPr>
                <w:b/>
                <w:sz w:val="18"/>
              </w:rPr>
              <w:t>figuras humanas</w:t>
            </w:r>
            <w:r>
              <w:rPr>
                <w:sz w:val="18"/>
              </w:rPr>
              <w:t xml:space="preserve"> que describían la vida de las tribus. Estas figuras solían ser muy estilizadas como las que se encuentran en las cuevas de Peña Escrita, en </w:t>
            </w:r>
            <w:proofErr w:type="spellStart"/>
            <w:r>
              <w:rPr>
                <w:sz w:val="18"/>
              </w:rPr>
              <w:t>Fuencaliente</w:t>
            </w:r>
            <w:proofErr w:type="spellEnd"/>
            <w:r w:rsidR="002670E6">
              <w:rPr>
                <w:sz w:val="18"/>
              </w:rPr>
              <w:t xml:space="preserve">, </w:t>
            </w:r>
            <w:r w:rsidR="00CD319E">
              <w:rPr>
                <w:sz w:val="18"/>
              </w:rPr>
              <w:t>España</w:t>
            </w:r>
            <w:r>
              <w:rPr>
                <w:sz w:val="18"/>
              </w:rPr>
              <w:t>.</w:t>
            </w:r>
          </w:p>
        </w:tc>
      </w:tr>
    </w:tbl>
    <w:p w14:paraId="76B7052C" w14:textId="77777777" w:rsidR="008C4B7D" w:rsidRDefault="008C4B7D">
      <w:pPr>
        <w:spacing w:before="100" w:after="100"/>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CC00AC" w14:paraId="571A23E2" w14:textId="77777777" w:rsidTr="00CC00AC">
        <w:tc>
          <w:tcPr>
            <w:tcW w:w="9054" w:type="dxa"/>
            <w:gridSpan w:val="2"/>
            <w:shd w:val="clear" w:color="auto" w:fill="000000"/>
          </w:tcPr>
          <w:p w14:paraId="46201032" w14:textId="77777777" w:rsidR="00CC00AC" w:rsidRDefault="00CC00AC" w:rsidP="00CC00AC">
            <w:pPr>
              <w:jc w:val="center"/>
            </w:pPr>
            <w:r>
              <w:rPr>
                <w:b/>
                <w:color w:val="FFFFFF"/>
                <w:sz w:val="18"/>
              </w:rPr>
              <w:t>Practica: recurso aprovechado</w:t>
            </w:r>
          </w:p>
        </w:tc>
      </w:tr>
      <w:tr w:rsidR="00CC00AC" w14:paraId="3073D9BE" w14:textId="77777777" w:rsidTr="00CC00AC">
        <w:tc>
          <w:tcPr>
            <w:tcW w:w="2518" w:type="dxa"/>
          </w:tcPr>
          <w:p w14:paraId="20DF729D" w14:textId="77777777" w:rsidR="00CC00AC" w:rsidRDefault="00CC00AC" w:rsidP="00CC00AC">
            <w:r>
              <w:rPr>
                <w:b/>
                <w:sz w:val="18"/>
              </w:rPr>
              <w:t>Código</w:t>
            </w:r>
          </w:p>
        </w:tc>
        <w:tc>
          <w:tcPr>
            <w:tcW w:w="6536" w:type="dxa"/>
          </w:tcPr>
          <w:p w14:paraId="373CBEE3" w14:textId="57AB6F25" w:rsidR="00CC00AC" w:rsidRDefault="00526574" w:rsidP="00CC00AC">
            <w:r>
              <w:rPr>
                <w:sz w:val="18"/>
              </w:rPr>
              <w:t>CS_06_02_REC7</w:t>
            </w:r>
            <w:r w:rsidR="00CC00AC">
              <w:rPr>
                <w:sz w:val="18"/>
              </w:rPr>
              <w:t>0</w:t>
            </w:r>
          </w:p>
        </w:tc>
      </w:tr>
      <w:tr w:rsidR="00CC00AC" w14:paraId="560F7488" w14:textId="77777777" w:rsidTr="00CC00AC">
        <w:tc>
          <w:tcPr>
            <w:tcW w:w="2518" w:type="dxa"/>
          </w:tcPr>
          <w:p w14:paraId="6775083E" w14:textId="77777777" w:rsidR="00CC00AC" w:rsidRDefault="00CC00AC" w:rsidP="00CC00AC">
            <w:r>
              <w:rPr>
                <w:b/>
                <w:sz w:val="18"/>
              </w:rPr>
              <w:t>Ubicación en Aula Planeta</w:t>
            </w:r>
          </w:p>
        </w:tc>
        <w:tc>
          <w:tcPr>
            <w:tcW w:w="6536" w:type="dxa"/>
          </w:tcPr>
          <w:p w14:paraId="0FCA1189" w14:textId="77777777" w:rsidR="00CC00AC" w:rsidRDefault="00CC00AC" w:rsidP="00CC00AC">
            <w:r>
              <w:rPr>
                <w:sz w:val="18"/>
              </w:rPr>
              <w:t>1° ESO/Ciencias sociales, geografía e historia/Introducción a la historia y la prehistoria/La prehistoria/Reconoce los cambios del neolítico y la edad de los metales</w:t>
            </w:r>
          </w:p>
        </w:tc>
      </w:tr>
      <w:tr w:rsidR="00CC00AC" w14:paraId="01E2CCB4" w14:textId="77777777" w:rsidTr="00CC00AC">
        <w:tc>
          <w:tcPr>
            <w:tcW w:w="2518" w:type="dxa"/>
          </w:tcPr>
          <w:p w14:paraId="29F6755A" w14:textId="77777777" w:rsidR="00CC00AC" w:rsidRDefault="00CC00AC" w:rsidP="00CC00AC">
            <w:r>
              <w:rPr>
                <w:b/>
                <w:sz w:val="18"/>
              </w:rPr>
              <w:t>Cambio (descripción o capturas de pantallas)</w:t>
            </w:r>
          </w:p>
        </w:tc>
        <w:tc>
          <w:tcPr>
            <w:tcW w:w="6536" w:type="dxa"/>
          </w:tcPr>
          <w:p w14:paraId="6F00BF68" w14:textId="77777777" w:rsidR="00CC00AC" w:rsidRDefault="00CC00AC" w:rsidP="00CC00AC">
            <w:r>
              <w:rPr>
                <w:noProof/>
              </w:rPr>
              <w:drawing>
                <wp:inline distT="0" distB="0" distL="0" distR="0" wp14:anchorId="5DE97012" wp14:editId="5F7D4A03">
                  <wp:extent cx="1447800" cy="933450"/>
                  <wp:effectExtent l="0" t="0" r="0" b="0"/>
                  <wp:docPr id="1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9"/>
                          <a:srcRect l="10531" t="14946" r="9983" b="5705"/>
                          <a:stretch>
                            <a:fillRect/>
                          </a:stretch>
                        </pic:blipFill>
                        <pic:spPr>
                          <a:xfrm>
                            <a:off x="0" y="0"/>
                            <a:ext cx="1447800" cy="933450"/>
                          </a:xfrm>
                          <a:prstGeom prst="rect">
                            <a:avLst/>
                          </a:prstGeom>
                          <a:ln/>
                        </pic:spPr>
                      </pic:pic>
                    </a:graphicData>
                  </a:graphic>
                </wp:inline>
              </w:drawing>
            </w:r>
          </w:p>
          <w:p w14:paraId="0ABBDE16" w14:textId="77777777" w:rsidR="00CC00AC" w:rsidRDefault="00CC00AC" w:rsidP="00CC00AC">
            <w:pPr>
              <w:rPr>
                <w:color w:val="FF0000"/>
                <w:sz w:val="18"/>
                <w:szCs w:val="18"/>
              </w:rPr>
            </w:pPr>
          </w:p>
          <w:p w14:paraId="6443BBA5" w14:textId="77777777" w:rsidR="00CC00AC" w:rsidRPr="00F80998" w:rsidRDefault="00CC00AC" w:rsidP="00CC00AC">
            <w:pPr>
              <w:rPr>
                <w:color w:val="FF0000"/>
                <w:sz w:val="18"/>
              </w:rPr>
            </w:pPr>
            <w:r>
              <w:rPr>
                <w:color w:val="FF0000"/>
                <w:sz w:val="18"/>
                <w:szCs w:val="18"/>
              </w:rPr>
              <w:t xml:space="preserve">Cambiar el título “Reconoce los cambios del neolítico y la edad de los metales” por </w:t>
            </w:r>
            <w:r w:rsidRPr="00F80998">
              <w:rPr>
                <w:color w:val="FF0000"/>
                <w:sz w:val="18"/>
                <w:szCs w:val="18"/>
              </w:rPr>
              <w:t>“</w:t>
            </w:r>
            <w:r w:rsidRPr="00F80998">
              <w:rPr>
                <w:color w:val="FF0000"/>
                <w:sz w:val="18"/>
              </w:rPr>
              <w:t>Reconoce los cambios del Neolítico y la Edad de los Metales”</w:t>
            </w:r>
          </w:p>
          <w:p w14:paraId="45C08792" w14:textId="77777777" w:rsidR="00781A87" w:rsidRDefault="00781A87" w:rsidP="00923BA9">
            <w:pPr>
              <w:rPr>
                <w:color w:val="FF0000"/>
                <w:sz w:val="18"/>
                <w:szCs w:val="18"/>
              </w:rPr>
            </w:pPr>
          </w:p>
          <w:p w14:paraId="453B6508" w14:textId="63A39391" w:rsidR="008761F1" w:rsidRDefault="00781A87" w:rsidP="00923BA9">
            <w:pPr>
              <w:rPr>
                <w:color w:val="FF0000"/>
                <w:sz w:val="18"/>
                <w:szCs w:val="18"/>
              </w:rPr>
            </w:pPr>
            <w:r>
              <w:rPr>
                <w:color w:val="FF0000"/>
                <w:sz w:val="18"/>
                <w:szCs w:val="18"/>
              </w:rPr>
              <w:t>Cambiar “período” por “periodo”</w:t>
            </w:r>
          </w:p>
          <w:p w14:paraId="3915A14D" w14:textId="682F52FC" w:rsidR="00923BA9" w:rsidRDefault="00781A87" w:rsidP="00923BA9">
            <w:pPr>
              <w:rPr>
                <w:color w:val="FF0000"/>
                <w:sz w:val="18"/>
              </w:rPr>
            </w:pPr>
            <w:r>
              <w:rPr>
                <w:color w:val="FF0000"/>
                <w:sz w:val="18"/>
                <w:szCs w:val="18"/>
              </w:rPr>
              <w:t>Cambiar</w:t>
            </w:r>
            <w:r>
              <w:rPr>
                <w:color w:val="FF0000"/>
                <w:sz w:val="18"/>
              </w:rPr>
              <w:t xml:space="preserve"> </w:t>
            </w:r>
            <w:r w:rsidR="00923BA9">
              <w:rPr>
                <w:color w:val="FF0000"/>
                <w:sz w:val="18"/>
              </w:rPr>
              <w:t>“neolítico” por “Neolítico”</w:t>
            </w:r>
          </w:p>
          <w:p w14:paraId="1A1FFEF2" w14:textId="6B4A2974" w:rsidR="008761F1" w:rsidRPr="008761F1" w:rsidRDefault="00781A87" w:rsidP="008761F1">
            <w:r>
              <w:rPr>
                <w:color w:val="FF0000"/>
                <w:sz w:val="18"/>
                <w:szCs w:val="18"/>
              </w:rPr>
              <w:t>Cambiar</w:t>
            </w:r>
            <w:r>
              <w:rPr>
                <w:color w:val="FF0000"/>
                <w:sz w:val="18"/>
              </w:rPr>
              <w:t xml:space="preserve"> </w:t>
            </w:r>
            <w:r w:rsidR="00461DA0">
              <w:rPr>
                <w:color w:val="FF0000"/>
                <w:sz w:val="18"/>
              </w:rPr>
              <w:t>“paleolítico” por “Paleolítico”</w:t>
            </w:r>
          </w:p>
          <w:p w14:paraId="76E9F2F6" w14:textId="0885B6E1" w:rsidR="00CC00AC" w:rsidRDefault="00781A87" w:rsidP="00CC00AC">
            <w:r>
              <w:rPr>
                <w:color w:val="FF0000"/>
                <w:sz w:val="18"/>
                <w:szCs w:val="18"/>
              </w:rPr>
              <w:t>Cambiar</w:t>
            </w:r>
            <w:r>
              <w:rPr>
                <w:color w:val="FF0000"/>
                <w:sz w:val="18"/>
                <w:highlight w:val="white"/>
              </w:rPr>
              <w:t xml:space="preserve"> </w:t>
            </w:r>
            <w:r w:rsidR="00CC00AC">
              <w:rPr>
                <w:color w:val="FF0000"/>
                <w:sz w:val="18"/>
                <w:highlight w:val="white"/>
              </w:rPr>
              <w:t>“poblados” por “__________”</w:t>
            </w:r>
          </w:p>
          <w:p w14:paraId="081AB2E5" w14:textId="1244A81C" w:rsidR="00CC00AC" w:rsidRDefault="00781A87" w:rsidP="00CC00AC">
            <w:r>
              <w:rPr>
                <w:color w:val="FF0000"/>
                <w:sz w:val="18"/>
                <w:szCs w:val="18"/>
              </w:rPr>
              <w:t>Cambiar</w:t>
            </w:r>
            <w:r>
              <w:rPr>
                <w:color w:val="FF0000"/>
                <w:sz w:val="18"/>
                <w:highlight w:val="white"/>
              </w:rPr>
              <w:t xml:space="preserve"> </w:t>
            </w:r>
            <w:r w:rsidR="00CC00AC">
              <w:rPr>
                <w:color w:val="FF0000"/>
                <w:sz w:val="18"/>
                <w:highlight w:val="white"/>
              </w:rPr>
              <w:t>“moler” por “__________”</w:t>
            </w:r>
          </w:p>
          <w:p w14:paraId="034DA17C" w14:textId="557B4557" w:rsidR="00CC00AC" w:rsidRDefault="00781A87" w:rsidP="00CC00AC">
            <w:r>
              <w:rPr>
                <w:color w:val="FF0000"/>
                <w:sz w:val="18"/>
                <w:szCs w:val="18"/>
              </w:rPr>
              <w:t>Cambiar</w:t>
            </w:r>
            <w:r>
              <w:rPr>
                <w:color w:val="FF0000"/>
                <w:sz w:val="18"/>
                <w:highlight w:val="white"/>
              </w:rPr>
              <w:t xml:space="preserve"> </w:t>
            </w:r>
            <w:r w:rsidR="00CC00AC">
              <w:rPr>
                <w:color w:val="FF0000"/>
                <w:sz w:val="18"/>
                <w:highlight w:val="white"/>
              </w:rPr>
              <w:t>“carro” por “__________”</w:t>
            </w:r>
          </w:p>
          <w:p w14:paraId="368C6BB7" w14:textId="3A393DA9" w:rsidR="008761F1" w:rsidRDefault="00781A87" w:rsidP="008761F1">
            <w:pPr>
              <w:rPr>
                <w:color w:val="FF0000"/>
                <w:sz w:val="18"/>
              </w:rPr>
            </w:pPr>
            <w:r>
              <w:rPr>
                <w:color w:val="FF0000"/>
                <w:sz w:val="18"/>
                <w:szCs w:val="18"/>
              </w:rPr>
              <w:t>Cambiar</w:t>
            </w:r>
            <w:r>
              <w:rPr>
                <w:color w:val="FF0000"/>
                <w:sz w:val="18"/>
                <w:highlight w:val="white"/>
              </w:rPr>
              <w:t xml:space="preserve"> </w:t>
            </w:r>
            <w:r w:rsidR="008761F1">
              <w:rPr>
                <w:color w:val="FF0000"/>
                <w:sz w:val="18"/>
                <w:highlight w:val="white"/>
              </w:rPr>
              <w:t xml:space="preserve">“edad de los metales por “Edad de los Metales” </w:t>
            </w:r>
          </w:p>
          <w:p w14:paraId="279FBFC3" w14:textId="77777777" w:rsidR="008761F1" w:rsidRDefault="008761F1" w:rsidP="00CC00AC"/>
          <w:p w14:paraId="3BC51CA8" w14:textId="77777777" w:rsidR="00CC00AC" w:rsidRDefault="00CC00AC" w:rsidP="00CC00AC">
            <w:r>
              <w:rPr>
                <w:color w:val="FF0000"/>
                <w:sz w:val="18"/>
              </w:rPr>
              <w:t>Quedaría así:</w:t>
            </w:r>
          </w:p>
          <w:p w14:paraId="13E93A37" w14:textId="163543E9" w:rsidR="00CC00AC" w:rsidRPr="00CD7DCF" w:rsidRDefault="00CC00AC" w:rsidP="00CC00AC">
            <w:r w:rsidRPr="00CD7DCF">
              <w:rPr>
                <w:color w:val="444444"/>
                <w:sz w:val="18"/>
              </w:rPr>
              <w:t>E</w:t>
            </w:r>
            <w:r w:rsidR="008E4C63" w:rsidRPr="00CD7DCF">
              <w:rPr>
                <w:color w:val="444444"/>
                <w:sz w:val="18"/>
              </w:rPr>
              <w:t>l peri</w:t>
            </w:r>
            <w:r w:rsidRPr="00CD7DCF">
              <w:rPr>
                <w:color w:val="444444"/>
                <w:sz w:val="18"/>
              </w:rPr>
              <w:t>odo Neolítico empezó aproximadamente hace unos 10.000 años. El cambio más importante respecto al Paleolítico fue el descubrimiento de la ____________________ y la _______________, las cuales permitieron el cultivo de plantas y la domesticación de animales, respectivamente.</w:t>
            </w:r>
          </w:p>
          <w:p w14:paraId="756B1A02" w14:textId="147B054F" w:rsidR="00CC00AC" w:rsidRPr="00CD7DCF" w:rsidRDefault="00CC00AC" w:rsidP="00CC00AC">
            <w:r w:rsidRPr="00CD7DCF">
              <w:rPr>
                <w:color w:val="444444"/>
                <w:sz w:val="18"/>
              </w:rPr>
              <w:t>Se pasó entonces de una sociedad nómada a una sociedad _____________________ establecida en los primeros </w:t>
            </w:r>
            <w:r w:rsidRPr="00CD7DCF">
              <w:rPr>
                <w:color w:val="FF0000"/>
                <w:sz w:val="18"/>
              </w:rPr>
              <w:t>_____________</w:t>
            </w:r>
            <w:r w:rsidRPr="00CD7DCF">
              <w:rPr>
                <w:color w:val="444444"/>
                <w:sz w:val="18"/>
              </w:rPr>
              <w:t>. Para cultivar los cereales, inventaron nuevas herramientas como el _______________, que corta la tierra, el ____________________, para </w:t>
            </w:r>
            <w:r w:rsidRPr="00CD7DCF">
              <w:rPr>
                <w:color w:val="FF0000"/>
                <w:sz w:val="18"/>
              </w:rPr>
              <w:t>_____________</w:t>
            </w:r>
            <w:r w:rsidR="008E4C63" w:rsidRPr="00CD7DCF">
              <w:rPr>
                <w:color w:val="FF0000"/>
                <w:sz w:val="18"/>
              </w:rPr>
              <w:t xml:space="preserve"> </w:t>
            </w:r>
            <w:r w:rsidRPr="00CD7DCF">
              <w:rPr>
                <w:color w:val="444444"/>
                <w:sz w:val="18"/>
              </w:rPr>
              <w:t>cereales, y la _________________, que permitió desarrollar el </w:t>
            </w:r>
            <w:r w:rsidRPr="00CD7DCF">
              <w:rPr>
                <w:color w:val="FF0000"/>
                <w:sz w:val="18"/>
              </w:rPr>
              <w:t>__________</w:t>
            </w:r>
            <w:r w:rsidRPr="00CD7DCF">
              <w:rPr>
                <w:color w:val="444444"/>
                <w:sz w:val="18"/>
              </w:rPr>
              <w:t>.</w:t>
            </w:r>
          </w:p>
          <w:p w14:paraId="28D1AA40" w14:textId="7A2DF2E5" w:rsidR="00CC00AC" w:rsidRPr="00CD7DCF" w:rsidRDefault="00CC00AC" w:rsidP="00CC00AC">
            <w:r w:rsidRPr="00CD7DCF">
              <w:rPr>
                <w:color w:val="444444"/>
                <w:sz w:val="18"/>
              </w:rPr>
              <w:t>Para vestir se sustituyeron las pieles</w:t>
            </w:r>
            <w:r w:rsidR="004C1B68" w:rsidRPr="00CD7DCF">
              <w:rPr>
                <w:color w:val="444444"/>
                <w:sz w:val="18"/>
              </w:rPr>
              <w:t xml:space="preserve"> por los ____________________</w:t>
            </w:r>
            <w:r w:rsidRPr="00CD7DCF">
              <w:rPr>
                <w:color w:val="444444"/>
                <w:sz w:val="18"/>
              </w:rPr>
              <w:t xml:space="preserve"> de</w:t>
            </w:r>
            <w:r w:rsidR="004C1B68" w:rsidRPr="00CD7DCF">
              <w:rPr>
                <w:color w:val="444444"/>
                <w:sz w:val="18"/>
              </w:rPr>
              <w:t xml:space="preserve"> fibras naturales </w:t>
            </w:r>
            <w:r w:rsidRPr="00CD7DCF">
              <w:rPr>
                <w:color w:val="444444"/>
                <w:sz w:val="18"/>
              </w:rPr>
              <w:t>como la lana o el lino.</w:t>
            </w:r>
          </w:p>
          <w:p w14:paraId="0E7D25E8" w14:textId="77777777" w:rsidR="00CC00AC" w:rsidRPr="00CD7DCF" w:rsidRDefault="00CC00AC" w:rsidP="00CC00AC">
            <w:r w:rsidRPr="00CD7DCF">
              <w:rPr>
                <w:color w:val="444444"/>
                <w:sz w:val="18"/>
              </w:rPr>
              <w:t>Hacia 5000 a. C. se descubrió la ______________________ y con ella se daba paso a la _________________.</w:t>
            </w:r>
          </w:p>
          <w:p w14:paraId="7223E1C9" w14:textId="77777777" w:rsidR="00CC00AC" w:rsidRPr="00CD7DCF" w:rsidRDefault="00CC00AC" w:rsidP="00CC00AC">
            <w:r w:rsidRPr="00CD7DCF">
              <w:rPr>
                <w:color w:val="444444"/>
                <w:sz w:val="18"/>
              </w:rPr>
              <w:t> </w:t>
            </w:r>
          </w:p>
          <w:p w14:paraId="3787B1FC" w14:textId="66D05784" w:rsidR="00CD7DCF" w:rsidRPr="00CD7DCF" w:rsidRDefault="000F0C1E" w:rsidP="00CD7DCF">
            <w:r w:rsidRPr="00CD7DCF">
              <w:rPr>
                <w:color w:val="444444"/>
                <w:sz w:val="18"/>
              </w:rPr>
              <w:t>molino</w:t>
            </w:r>
            <w:r w:rsidR="00CD7DCF" w:rsidRPr="00CD7DCF">
              <w:rPr>
                <w:color w:val="444444"/>
                <w:sz w:val="18"/>
              </w:rPr>
              <w:t xml:space="preserve">             </w:t>
            </w:r>
            <w:r w:rsidR="00CD7DCF">
              <w:rPr>
                <w:color w:val="444444"/>
                <w:sz w:val="18"/>
              </w:rPr>
              <w:t xml:space="preserve">  </w:t>
            </w:r>
            <w:r w:rsidR="00CD7DCF" w:rsidRPr="00CD7DCF">
              <w:rPr>
                <w:color w:val="444444"/>
                <w:sz w:val="18"/>
              </w:rPr>
              <w:t>agricultura</w:t>
            </w:r>
            <w:r w:rsidR="00C73D92" w:rsidRPr="00CD7DCF">
              <w:rPr>
                <w:color w:val="444444"/>
                <w:sz w:val="18"/>
              </w:rPr>
              <w:t xml:space="preserve"> </w:t>
            </w:r>
            <w:r w:rsidR="00CD7DCF" w:rsidRPr="00CD7DCF">
              <w:rPr>
                <w:color w:val="444444"/>
                <w:sz w:val="18"/>
              </w:rPr>
              <w:t xml:space="preserve">                          </w:t>
            </w:r>
            <w:r w:rsidR="00CD7DCF">
              <w:rPr>
                <w:color w:val="444444"/>
                <w:sz w:val="18"/>
              </w:rPr>
              <w:t xml:space="preserve"> </w:t>
            </w:r>
            <w:r w:rsidR="00CD7DCF" w:rsidRPr="00CD7DCF">
              <w:rPr>
                <w:color w:val="444444"/>
                <w:sz w:val="18"/>
              </w:rPr>
              <w:t>tejidos</w:t>
            </w:r>
          </w:p>
          <w:p w14:paraId="0F7232CF" w14:textId="61BA3F6A" w:rsidR="00CD7DCF" w:rsidRPr="00CD7DCF" w:rsidRDefault="000F0C1E" w:rsidP="00CD7DCF">
            <w:r w:rsidRPr="00CD7DCF">
              <w:rPr>
                <w:color w:val="444444"/>
                <w:sz w:val="18"/>
              </w:rPr>
              <w:t>arado</w:t>
            </w:r>
            <w:r w:rsidR="00CD7DCF" w:rsidRPr="00CD7DCF">
              <w:rPr>
                <w:color w:val="444444"/>
                <w:sz w:val="18"/>
              </w:rPr>
              <w:t xml:space="preserve">               </w:t>
            </w:r>
            <w:r w:rsidR="00CD7DCF">
              <w:rPr>
                <w:color w:val="444444"/>
                <w:sz w:val="18"/>
              </w:rPr>
              <w:t xml:space="preserve">  </w:t>
            </w:r>
            <w:r w:rsidR="00CD7DCF" w:rsidRPr="00CD7DCF">
              <w:rPr>
                <w:color w:val="444444"/>
                <w:sz w:val="18"/>
              </w:rPr>
              <w:t xml:space="preserve">Edad de los metales          </w:t>
            </w:r>
            <w:r w:rsidR="00CD7DCF">
              <w:rPr>
                <w:color w:val="444444"/>
                <w:sz w:val="18"/>
              </w:rPr>
              <w:t xml:space="preserve">  </w:t>
            </w:r>
            <w:r w:rsidR="00CD7DCF" w:rsidRPr="00CD7DCF">
              <w:rPr>
                <w:color w:val="444444"/>
                <w:sz w:val="18"/>
              </w:rPr>
              <w:t>sedentaria</w:t>
            </w:r>
          </w:p>
          <w:p w14:paraId="294D0DA3" w14:textId="411FA4E4" w:rsidR="00CD7DCF" w:rsidRPr="00CD7DCF" w:rsidRDefault="000F0C1E" w:rsidP="00CD7DCF">
            <w:r w:rsidRPr="00CD7DCF">
              <w:rPr>
                <w:color w:val="444444"/>
                <w:sz w:val="18"/>
              </w:rPr>
              <w:t>rueda</w:t>
            </w:r>
            <w:r w:rsidR="00CD7DCF" w:rsidRPr="00CD7DCF">
              <w:rPr>
                <w:color w:val="444444"/>
                <w:sz w:val="18"/>
              </w:rPr>
              <w:t xml:space="preserve">               </w:t>
            </w:r>
            <w:r w:rsidR="00CD7DCF">
              <w:rPr>
                <w:color w:val="444444"/>
                <w:sz w:val="18"/>
              </w:rPr>
              <w:t xml:space="preserve">  </w:t>
            </w:r>
            <w:r w:rsidR="00CD7DCF" w:rsidRPr="00CD7DCF">
              <w:rPr>
                <w:color w:val="444444"/>
                <w:sz w:val="18"/>
              </w:rPr>
              <w:t xml:space="preserve">metalurgia                          </w:t>
            </w:r>
            <w:r w:rsidR="00CD7DCF">
              <w:rPr>
                <w:color w:val="444444"/>
                <w:sz w:val="18"/>
              </w:rPr>
              <w:t xml:space="preserve">  </w:t>
            </w:r>
            <w:r w:rsidR="00CD7DCF" w:rsidRPr="00CD7DCF">
              <w:rPr>
                <w:color w:val="444444"/>
                <w:sz w:val="18"/>
              </w:rPr>
              <w:t>ganadería</w:t>
            </w:r>
          </w:p>
          <w:p w14:paraId="6E8866F6" w14:textId="7605A16E" w:rsidR="00CC00AC" w:rsidRDefault="000F0C1E" w:rsidP="00CC00AC">
            <w:r w:rsidRPr="00CD7DCF">
              <w:rPr>
                <w:color w:val="FF0000"/>
                <w:sz w:val="18"/>
              </w:rPr>
              <w:t>poblados</w:t>
            </w:r>
            <w:r w:rsidR="00CD7DCF" w:rsidRPr="00CD7DCF">
              <w:rPr>
                <w:color w:val="FF0000"/>
                <w:sz w:val="18"/>
              </w:rPr>
              <w:t xml:space="preserve">         </w:t>
            </w:r>
            <w:r w:rsidR="00CD7DCF">
              <w:rPr>
                <w:color w:val="FF0000"/>
                <w:sz w:val="18"/>
              </w:rPr>
              <w:t xml:space="preserve">  </w:t>
            </w:r>
            <w:r w:rsidR="00CD7DCF" w:rsidRPr="00CD7DCF">
              <w:rPr>
                <w:color w:val="FF0000"/>
                <w:sz w:val="18"/>
              </w:rPr>
              <w:t xml:space="preserve">carro                                    </w:t>
            </w:r>
            <w:r w:rsidR="00CD7DCF">
              <w:rPr>
                <w:color w:val="FF0000"/>
                <w:sz w:val="18"/>
              </w:rPr>
              <w:t xml:space="preserve">  </w:t>
            </w:r>
            <w:r w:rsidR="00CD7DCF" w:rsidRPr="00CD7DCF">
              <w:rPr>
                <w:color w:val="FF0000"/>
                <w:sz w:val="18"/>
              </w:rPr>
              <w:t>moler</w:t>
            </w:r>
          </w:p>
        </w:tc>
      </w:tr>
      <w:tr w:rsidR="00CC00AC" w14:paraId="487152E1" w14:textId="77777777" w:rsidTr="00CC00AC">
        <w:tc>
          <w:tcPr>
            <w:tcW w:w="2518" w:type="dxa"/>
          </w:tcPr>
          <w:p w14:paraId="74D3C711" w14:textId="449800B7" w:rsidR="00CC00AC" w:rsidRDefault="00CC00AC" w:rsidP="00CC00AC">
            <w:r>
              <w:rPr>
                <w:b/>
                <w:sz w:val="18"/>
              </w:rPr>
              <w:t>Título</w:t>
            </w:r>
          </w:p>
        </w:tc>
        <w:tc>
          <w:tcPr>
            <w:tcW w:w="6536" w:type="dxa"/>
          </w:tcPr>
          <w:p w14:paraId="7B88C16C" w14:textId="77777777" w:rsidR="00CC00AC" w:rsidRDefault="00CC00AC" w:rsidP="00CC00AC">
            <w:r>
              <w:rPr>
                <w:sz w:val="18"/>
              </w:rPr>
              <w:t>Reconoce los cambios del neolítico y la edad de los metales</w:t>
            </w:r>
          </w:p>
        </w:tc>
      </w:tr>
      <w:tr w:rsidR="00CC00AC" w14:paraId="0E54951F" w14:textId="77777777" w:rsidTr="00CC00AC">
        <w:tc>
          <w:tcPr>
            <w:tcW w:w="2518" w:type="dxa"/>
          </w:tcPr>
          <w:p w14:paraId="3E856B50" w14:textId="77777777" w:rsidR="00CC00AC" w:rsidRDefault="00CC00AC" w:rsidP="00CC00AC">
            <w:r>
              <w:rPr>
                <w:b/>
                <w:sz w:val="18"/>
              </w:rPr>
              <w:t>Descripción</w:t>
            </w:r>
          </w:p>
        </w:tc>
        <w:tc>
          <w:tcPr>
            <w:tcW w:w="6536" w:type="dxa"/>
          </w:tcPr>
          <w:p w14:paraId="1F72B348" w14:textId="77777777" w:rsidR="00CC00AC" w:rsidRDefault="00CC00AC" w:rsidP="00CC00AC">
            <w:r>
              <w:rPr>
                <w:sz w:val="18"/>
              </w:rPr>
              <w:t>Actividad que requiere completar un texto sobre el neolítico y las causas que explican el paso a la edad de los metales</w:t>
            </w:r>
          </w:p>
        </w:tc>
      </w:tr>
    </w:tbl>
    <w:p w14:paraId="4BF7EBF1" w14:textId="77777777" w:rsidR="00CC00AC" w:rsidRDefault="00CC00AC">
      <w:pPr>
        <w:spacing w:before="100" w:after="100"/>
      </w:pPr>
    </w:p>
    <w:tbl>
      <w:tblPr>
        <w:tblStyle w:val="a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69B8C1A9" w14:textId="77777777">
        <w:tc>
          <w:tcPr>
            <w:tcW w:w="9054" w:type="dxa"/>
            <w:gridSpan w:val="2"/>
            <w:shd w:val="clear" w:color="auto" w:fill="000000"/>
          </w:tcPr>
          <w:p w14:paraId="664E6D02" w14:textId="77777777" w:rsidR="008C4B7D" w:rsidRDefault="00147802">
            <w:pPr>
              <w:jc w:val="center"/>
            </w:pPr>
            <w:r>
              <w:rPr>
                <w:b/>
                <w:color w:val="FFFFFF"/>
                <w:sz w:val="18"/>
              </w:rPr>
              <w:lastRenderedPageBreak/>
              <w:t>Profundiza: recurso aprovechado</w:t>
            </w:r>
          </w:p>
        </w:tc>
      </w:tr>
      <w:tr w:rsidR="008C4B7D" w14:paraId="494E072F" w14:textId="77777777">
        <w:tc>
          <w:tcPr>
            <w:tcW w:w="2518" w:type="dxa"/>
          </w:tcPr>
          <w:p w14:paraId="6FEA6BB9" w14:textId="77777777" w:rsidR="008C4B7D" w:rsidRDefault="00147802">
            <w:r>
              <w:rPr>
                <w:b/>
                <w:sz w:val="18"/>
              </w:rPr>
              <w:t>Código</w:t>
            </w:r>
          </w:p>
        </w:tc>
        <w:tc>
          <w:tcPr>
            <w:tcW w:w="6536" w:type="dxa"/>
          </w:tcPr>
          <w:p w14:paraId="0F3397AA" w14:textId="77777777" w:rsidR="008C4B7D" w:rsidRDefault="00147802">
            <w:r>
              <w:rPr>
                <w:sz w:val="18"/>
              </w:rPr>
              <w:t>CS_06_02_REC80</w:t>
            </w:r>
          </w:p>
        </w:tc>
      </w:tr>
      <w:tr w:rsidR="008C4B7D" w14:paraId="2669E1EF" w14:textId="77777777">
        <w:tc>
          <w:tcPr>
            <w:tcW w:w="2518" w:type="dxa"/>
          </w:tcPr>
          <w:p w14:paraId="51767947" w14:textId="77777777" w:rsidR="008C4B7D" w:rsidRDefault="00147802">
            <w:r>
              <w:rPr>
                <w:b/>
                <w:sz w:val="18"/>
              </w:rPr>
              <w:t>Ubicación en Aula Planeta</w:t>
            </w:r>
          </w:p>
        </w:tc>
        <w:tc>
          <w:tcPr>
            <w:tcW w:w="6536" w:type="dxa"/>
          </w:tcPr>
          <w:p w14:paraId="49178584" w14:textId="77777777" w:rsidR="008C4B7D" w:rsidRDefault="00147802">
            <w:r>
              <w:rPr>
                <w:sz w:val="18"/>
              </w:rPr>
              <w:t>5° Primaria/Ciencias sociales/La prehistoria/El neolítico/El neolítico</w:t>
            </w:r>
          </w:p>
        </w:tc>
      </w:tr>
      <w:tr w:rsidR="008C4B7D" w14:paraId="172C13F2" w14:textId="77777777">
        <w:tc>
          <w:tcPr>
            <w:tcW w:w="2518" w:type="dxa"/>
          </w:tcPr>
          <w:p w14:paraId="470D6484" w14:textId="77777777" w:rsidR="008C4B7D" w:rsidRDefault="00147802">
            <w:r>
              <w:rPr>
                <w:b/>
                <w:sz w:val="18"/>
              </w:rPr>
              <w:t>Cambio (descripción o capturas de pantallas)</w:t>
            </w:r>
          </w:p>
        </w:tc>
        <w:tc>
          <w:tcPr>
            <w:tcW w:w="6536" w:type="dxa"/>
          </w:tcPr>
          <w:p w14:paraId="67D5FBDC" w14:textId="77777777" w:rsidR="008C4B7D" w:rsidRDefault="00147802">
            <w:r>
              <w:rPr>
                <w:noProof/>
              </w:rPr>
              <w:drawing>
                <wp:inline distT="0" distB="0" distL="0" distR="0" wp14:anchorId="12A02615" wp14:editId="24E1A2B0">
                  <wp:extent cx="857250" cy="552450"/>
                  <wp:effectExtent l="0" t="0" r="0" b="0"/>
                  <wp:docPr id="20" name="image45.jpg" descr="http://profesores.aulaplaneta.com/DNNPlayerPackages/Package11559/Recurso060/thumb.jpg"/>
                  <wp:cNvGraphicFramePr/>
                  <a:graphic xmlns:a="http://schemas.openxmlformats.org/drawingml/2006/main">
                    <a:graphicData uri="http://schemas.openxmlformats.org/drawingml/2006/picture">
                      <pic:pic xmlns:pic="http://schemas.openxmlformats.org/drawingml/2006/picture">
                        <pic:nvPicPr>
                          <pic:cNvPr id="0" name="image45.jpg" descr="http://profesores.aulaplaneta.com/DNNPlayerPackages/Package11559/Recurso060/thumb.jpg"/>
                          <pic:cNvPicPr preferRelativeResize="0"/>
                        </pic:nvPicPr>
                        <pic:blipFill>
                          <a:blip r:embed="rId30"/>
                          <a:srcRect/>
                          <a:stretch>
                            <a:fillRect/>
                          </a:stretch>
                        </pic:blipFill>
                        <pic:spPr>
                          <a:xfrm>
                            <a:off x="0" y="0"/>
                            <a:ext cx="857250" cy="552450"/>
                          </a:xfrm>
                          <a:prstGeom prst="rect">
                            <a:avLst/>
                          </a:prstGeom>
                          <a:ln/>
                        </pic:spPr>
                      </pic:pic>
                    </a:graphicData>
                  </a:graphic>
                </wp:inline>
              </w:drawing>
            </w:r>
          </w:p>
        </w:tc>
      </w:tr>
      <w:tr w:rsidR="008C4B7D" w14:paraId="3BAACB51" w14:textId="77777777">
        <w:tc>
          <w:tcPr>
            <w:tcW w:w="2518" w:type="dxa"/>
          </w:tcPr>
          <w:p w14:paraId="1105E968" w14:textId="77777777" w:rsidR="008C4B7D" w:rsidRDefault="00147802">
            <w:r>
              <w:rPr>
                <w:b/>
                <w:sz w:val="18"/>
              </w:rPr>
              <w:t>Título</w:t>
            </w:r>
          </w:p>
        </w:tc>
        <w:tc>
          <w:tcPr>
            <w:tcW w:w="6536" w:type="dxa"/>
          </w:tcPr>
          <w:p w14:paraId="2AD800FE" w14:textId="77777777" w:rsidR="008C4B7D" w:rsidRDefault="00147802">
            <w:r>
              <w:rPr>
                <w:sz w:val="18"/>
              </w:rPr>
              <w:t>El Neolítico</w:t>
            </w:r>
          </w:p>
        </w:tc>
      </w:tr>
      <w:tr w:rsidR="008C4B7D" w14:paraId="2E215CDD" w14:textId="77777777">
        <w:tc>
          <w:tcPr>
            <w:tcW w:w="2518" w:type="dxa"/>
          </w:tcPr>
          <w:p w14:paraId="2246C15D" w14:textId="77777777" w:rsidR="008C4B7D" w:rsidRDefault="00147802">
            <w:r>
              <w:rPr>
                <w:b/>
                <w:sz w:val="18"/>
              </w:rPr>
              <w:t>Descripción</w:t>
            </w:r>
          </w:p>
        </w:tc>
        <w:tc>
          <w:tcPr>
            <w:tcW w:w="6536" w:type="dxa"/>
          </w:tcPr>
          <w:p w14:paraId="0F74C596" w14:textId="0D3B3209" w:rsidR="008C4B7D" w:rsidRDefault="00147802">
            <w:r>
              <w:rPr>
                <w:sz w:val="18"/>
              </w:rPr>
              <w:t xml:space="preserve">Video que detalla la importancia de los cambios surgidos en el Neolítico: el nacimiento de la agricultura y la ganadería y el paso del </w:t>
            </w:r>
            <w:r w:rsidR="002670E6">
              <w:rPr>
                <w:sz w:val="18"/>
              </w:rPr>
              <w:t>nomadismo al sedentarismo</w:t>
            </w:r>
          </w:p>
          <w:p w14:paraId="0DCCB2D5" w14:textId="77777777" w:rsidR="008C4B7D" w:rsidRDefault="008C4B7D"/>
          <w:p w14:paraId="00F556B8" w14:textId="77777777" w:rsidR="008C4B7D" w:rsidRDefault="00147802">
            <w:r>
              <w:rPr>
                <w:b/>
                <w:sz w:val="18"/>
              </w:rPr>
              <w:t>Ficha del docente</w:t>
            </w:r>
          </w:p>
          <w:p w14:paraId="5F0C934E" w14:textId="77777777" w:rsidR="008C4B7D" w:rsidRDefault="00147802">
            <w:r>
              <w:rPr>
                <w:sz w:val="18"/>
              </w:rPr>
              <w:t>15 minutos</w:t>
            </w:r>
          </w:p>
          <w:p w14:paraId="007BF59A" w14:textId="77777777" w:rsidR="008C4B7D" w:rsidRDefault="00147802">
            <w:r>
              <w:rPr>
                <w:sz w:val="18"/>
              </w:rPr>
              <w:t>Video</w:t>
            </w:r>
          </w:p>
          <w:p w14:paraId="2E89C0DB" w14:textId="77777777" w:rsidR="008C4B7D" w:rsidRDefault="00147802">
            <w:r>
              <w:rPr>
                <w:sz w:val="18"/>
              </w:rPr>
              <w:t>Exposición</w:t>
            </w:r>
          </w:p>
          <w:p w14:paraId="75B855F7" w14:textId="77777777" w:rsidR="008C4B7D" w:rsidRDefault="00147802">
            <w:r>
              <w:rPr>
                <w:sz w:val="18"/>
              </w:rPr>
              <w:t>Competencia en el conocimiento y la interacción con el mundo físico.</w:t>
            </w:r>
          </w:p>
          <w:p w14:paraId="3BC6EA37" w14:textId="77777777" w:rsidR="008C4B7D" w:rsidRDefault="008C4B7D"/>
          <w:p w14:paraId="59141D6A" w14:textId="77777777" w:rsidR="008C4B7D" w:rsidRDefault="00147802">
            <w:r>
              <w:rPr>
                <w:b/>
                <w:sz w:val="18"/>
              </w:rPr>
              <w:t>Título</w:t>
            </w:r>
            <w:r>
              <w:rPr>
                <w:sz w:val="18"/>
              </w:rPr>
              <w:t xml:space="preserve"> El Neolítico</w:t>
            </w:r>
          </w:p>
          <w:p w14:paraId="73B958C0" w14:textId="77777777" w:rsidR="008C4B7D" w:rsidRDefault="00147802">
            <w:r>
              <w:rPr>
                <w:b/>
                <w:sz w:val="18"/>
              </w:rPr>
              <w:t xml:space="preserve">Objetivo </w:t>
            </w:r>
            <w:r>
              <w:rPr>
                <w:sz w:val="18"/>
              </w:rPr>
              <w:t>Conocer los rasgos que definieron las sociedades del Neolítico y los avances que se produjeron en este período.</w:t>
            </w:r>
          </w:p>
          <w:p w14:paraId="288EB783" w14:textId="77777777" w:rsidR="008C4B7D" w:rsidRDefault="008C4B7D"/>
          <w:p w14:paraId="0622D683" w14:textId="77777777" w:rsidR="008C4B7D" w:rsidRDefault="00147802">
            <w:r>
              <w:rPr>
                <w:b/>
                <w:sz w:val="18"/>
              </w:rPr>
              <w:t>Después de la presentación</w:t>
            </w:r>
          </w:p>
          <w:p w14:paraId="018C22BB" w14:textId="77777777" w:rsidR="008C4B7D" w:rsidRDefault="00147802">
            <w:r>
              <w:rPr>
                <w:sz w:val="18"/>
              </w:rPr>
              <w:t>Plantee a los estudiantes algunas preguntas destinadas a abordar el estudio del Neolítico a partir del contraste con el período precedente:</w:t>
            </w:r>
          </w:p>
          <w:p w14:paraId="781D09D1" w14:textId="77777777" w:rsidR="008C4B7D" w:rsidRDefault="00147802">
            <w:r>
              <w:rPr>
                <w:sz w:val="18"/>
              </w:rPr>
              <w:t>- ¿En torno a qué fecha comenzó el Neolítico?</w:t>
            </w:r>
          </w:p>
          <w:p w14:paraId="0D0E8560" w14:textId="77777777" w:rsidR="008C4B7D" w:rsidRDefault="00147802">
            <w:r>
              <w:rPr>
                <w:sz w:val="18"/>
              </w:rPr>
              <w:t>- ¿Qué hecho marcó el inicio del Neolítico? ¿Y el del Paleolítico?</w:t>
            </w:r>
          </w:p>
          <w:p w14:paraId="011F68DA" w14:textId="77777777" w:rsidR="008C4B7D" w:rsidRDefault="00147802">
            <w:r>
              <w:rPr>
                <w:sz w:val="18"/>
              </w:rPr>
              <w:t>- ¿Cómo eran las sociedades del Neolítico? ¿Qué diferencias existían con las del Paleolítico?</w:t>
            </w:r>
          </w:p>
          <w:p w14:paraId="2D0636C8" w14:textId="77777777" w:rsidR="008C4B7D" w:rsidRDefault="00147802">
            <w:r>
              <w:rPr>
                <w:sz w:val="18"/>
              </w:rPr>
              <w:t>- ¿Qué tipo de herramientas se fabricaron durante el Neolítico? ¿Qué diferencias existían con las del Paleolítico?</w:t>
            </w:r>
          </w:p>
          <w:p w14:paraId="62706A5A" w14:textId="77777777" w:rsidR="008C4B7D" w:rsidRDefault="00147802">
            <w:r>
              <w:rPr>
                <w:sz w:val="18"/>
              </w:rPr>
              <w:t>- ¿Qué diferencias se reconocen entre una forma de vida nómada y una sedentaria? En función del tipo de vida, ¿en qué lugares viven las personas?</w:t>
            </w:r>
          </w:p>
          <w:p w14:paraId="0DACDFEB" w14:textId="77777777" w:rsidR="008C4B7D" w:rsidRDefault="00147802">
            <w:r>
              <w:rPr>
                <w:sz w:val="18"/>
              </w:rPr>
              <w:t>- ¿Qué actividades artesanales se desarrollaron durante el Neolítico? ¿Qué diferencias existían con las del Paleolítico?</w:t>
            </w:r>
          </w:p>
          <w:p w14:paraId="3C16F4AA" w14:textId="77777777" w:rsidR="008C4B7D" w:rsidRDefault="00147802">
            <w:r>
              <w:rPr>
                <w:sz w:val="18"/>
              </w:rPr>
              <w:t>- ¿Cómo eran las ropas del Neolítico? ¿Qué diferencias existían con las del Paleolítico?</w:t>
            </w:r>
          </w:p>
          <w:p w14:paraId="57B503BC" w14:textId="77777777" w:rsidR="008C4B7D" w:rsidRDefault="00147802">
            <w:r>
              <w:rPr>
                <w:sz w:val="18"/>
              </w:rPr>
              <w:t>- ¿Para qué se utilizó la cerámica durante el Paleolítico?</w:t>
            </w:r>
          </w:p>
          <w:p w14:paraId="565D254D" w14:textId="77777777" w:rsidR="008C4B7D" w:rsidRDefault="00147802">
            <w:r>
              <w:rPr>
                <w:sz w:val="18"/>
              </w:rPr>
              <w:t>Para completar esta propuesta y ayudar a los estudiantes a la hora de afianzar sus conocimientos sobre el período, le sugerimos que completen un cuadro comparativo en el que recojan todas sus respuestas.</w:t>
            </w:r>
          </w:p>
          <w:p w14:paraId="4E6CEB4A" w14:textId="77777777" w:rsidR="008C4B7D" w:rsidRDefault="008C4B7D"/>
          <w:p w14:paraId="438B5A70" w14:textId="77777777" w:rsidR="008C4B7D" w:rsidRDefault="00147802">
            <w:r>
              <w:rPr>
                <w:b/>
                <w:sz w:val="18"/>
              </w:rPr>
              <w:t>Ficha del estudiante</w:t>
            </w:r>
          </w:p>
          <w:p w14:paraId="54194B62" w14:textId="77777777" w:rsidR="008C4B7D" w:rsidRDefault="00147802">
            <w:r>
              <w:rPr>
                <w:b/>
                <w:sz w:val="18"/>
              </w:rPr>
              <w:t>Título</w:t>
            </w:r>
            <w:r>
              <w:rPr>
                <w:sz w:val="18"/>
              </w:rPr>
              <w:t xml:space="preserve"> El Neolítico</w:t>
            </w:r>
          </w:p>
          <w:p w14:paraId="696DE07E" w14:textId="77777777" w:rsidR="008C4B7D" w:rsidRDefault="008C4B7D"/>
          <w:p w14:paraId="374A1F36" w14:textId="69A65843" w:rsidR="008C4B7D" w:rsidRDefault="00147802">
            <w:r>
              <w:rPr>
                <w:sz w:val="18"/>
              </w:rPr>
              <w:t xml:space="preserve">El descubrimiento de la </w:t>
            </w:r>
            <w:r w:rsidRPr="00930BE2">
              <w:rPr>
                <w:b/>
                <w:sz w:val="18"/>
              </w:rPr>
              <w:t>agricultura</w:t>
            </w:r>
            <w:r>
              <w:rPr>
                <w:sz w:val="18"/>
              </w:rPr>
              <w:t xml:space="preserve"> y la </w:t>
            </w:r>
            <w:r w:rsidRPr="00930BE2">
              <w:rPr>
                <w:b/>
                <w:sz w:val="18"/>
              </w:rPr>
              <w:t>ganadería</w:t>
            </w:r>
            <w:r>
              <w:rPr>
                <w:sz w:val="18"/>
              </w:rPr>
              <w:t xml:space="preserve"> (10.000 </w:t>
            </w:r>
            <w:r w:rsidR="0058704C">
              <w:rPr>
                <w:sz w:val="18"/>
              </w:rPr>
              <w:t>a.C.</w:t>
            </w:r>
            <w:r>
              <w:rPr>
                <w:sz w:val="18"/>
              </w:rPr>
              <w:t xml:space="preserve">) marca el inicio del </w:t>
            </w:r>
            <w:r w:rsidRPr="00930BE2">
              <w:rPr>
                <w:b/>
                <w:sz w:val="18"/>
              </w:rPr>
              <w:t>Neolítico</w:t>
            </w:r>
            <w:r>
              <w:rPr>
                <w:sz w:val="18"/>
              </w:rPr>
              <w:t xml:space="preserve">, que </w:t>
            </w:r>
            <w:r w:rsidR="00FD4C33">
              <w:rPr>
                <w:sz w:val="18"/>
              </w:rPr>
              <w:t>se extiende hasta el 5.000 a.C</w:t>
            </w:r>
            <w:r>
              <w:rPr>
                <w:sz w:val="18"/>
              </w:rPr>
              <w:t>.</w:t>
            </w:r>
          </w:p>
          <w:p w14:paraId="319C2180" w14:textId="77777777" w:rsidR="008C4B7D" w:rsidRDefault="00147802">
            <w:r>
              <w:rPr>
                <w:sz w:val="18"/>
              </w:rPr>
              <w:t>Neolítico significa literalmente “piedra nueva” y recibe este nombre porque las herramientas que se utilizaban pasaron de estar hechas con piedra tallada a estar hechas con piedra pulimentada.</w:t>
            </w:r>
          </w:p>
          <w:p w14:paraId="4DBDFEE5" w14:textId="77777777" w:rsidR="008C4B7D" w:rsidRDefault="00147802">
            <w:r>
              <w:rPr>
                <w:sz w:val="18"/>
              </w:rPr>
              <w:t xml:space="preserve">Los grupos humanos dejaron de ser nómadas y se hicieron </w:t>
            </w:r>
            <w:r w:rsidRPr="00930BE2">
              <w:rPr>
                <w:b/>
                <w:sz w:val="18"/>
              </w:rPr>
              <w:t>sedentarios</w:t>
            </w:r>
            <w:r>
              <w:rPr>
                <w:sz w:val="18"/>
              </w:rPr>
              <w:t xml:space="preserve">. Aparecieron entonces los primeros poblados permanentes, y a su alrededor se situaban las tierras de cultivo y los cercados para los animales. Las primeras plantas cultivadas fueron los </w:t>
            </w:r>
            <w:r>
              <w:rPr>
                <w:sz w:val="18"/>
              </w:rPr>
              <w:lastRenderedPageBreak/>
              <w:t xml:space="preserve">cereales (trigo, cebada, etc.) y las legumbres (lentejas, garbanzos, guisantes, etc.). En los cercados se guardaban cabras, ovejas y cerdos. Se domesticó el perro. </w:t>
            </w:r>
          </w:p>
          <w:p w14:paraId="0CE87767" w14:textId="77777777" w:rsidR="008C4B7D" w:rsidRDefault="00147802">
            <w:r>
              <w:rPr>
                <w:sz w:val="18"/>
              </w:rPr>
              <w:t>El descubrimiento de la agricultura y de la ganadería permitió que algunas personas se dedicaran a otras ta</w:t>
            </w:r>
            <w:r w:rsidR="007F45C9">
              <w:rPr>
                <w:sz w:val="18"/>
              </w:rPr>
              <w:t xml:space="preserve">reas útiles para la comunidad. </w:t>
            </w:r>
            <w:r>
              <w:rPr>
                <w:sz w:val="18"/>
              </w:rPr>
              <w:t>Surge entonces la especialización del trabajo. Aparecieron así los primeros artesanos, quienes inventaron el huso y el telar para tejer y fabricaron las primeras piezas de cerámica.</w:t>
            </w:r>
          </w:p>
          <w:p w14:paraId="4D396696" w14:textId="77777777" w:rsidR="008C4B7D" w:rsidRDefault="00147802">
            <w:r>
              <w:rPr>
                <w:sz w:val="18"/>
              </w:rPr>
              <w:t>Además, la producción agrícola permitió poder dedicar una parte de la cosecha y de los animales criados al trueque, primera forma de intercambio comercial.</w:t>
            </w:r>
          </w:p>
        </w:tc>
      </w:tr>
    </w:tbl>
    <w:p w14:paraId="50F451FE" w14:textId="77777777" w:rsidR="008C4B7D" w:rsidRDefault="008C4B7D">
      <w:pPr>
        <w:spacing w:before="280" w:after="100"/>
      </w:pPr>
    </w:p>
    <w:p w14:paraId="47FA5098" w14:textId="77777777" w:rsidR="008C4B7D" w:rsidRDefault="00147802">
      <w:r>
        <w:rPr>
          <w:highlight w:val="yellow"/>
        </w:rPr>
        <w:t>[SECCIÓN 2]</w:t>
      </w:r>
      <w:r>
        <w:t xml:space="preserve"> </w:t>
      </w:r>
      <w:r>
        <w:rPr>
          <w:b/>
        </w:rPr>
        <w:t>4. 1 La Revolución Neolítica</w:t>
      </w:r>
    </w:p>
    <w:p w14:paraId="68F2B075" w14:textId="77777777" w:rsidR="008C4B7D" w:rsidRDefault="00147802">
      <w:pPr>
        <w:spacing w:before="100" w:after="100"/>
        <w:jc w:val="both"/>
      </w:pPr>
      <w:r>
        <w:t xml:space="preserve">La </w:t>
      </w:r>
      <w:r w:rsidRPr="00590542">
        <w:t>Revolución Neolítica</w:t>
      </w:r>
      <w:r>
        <w:t xml:space="preserve"> es el periodo de transformación de los procesos de producción a partir del descubrimiento de la agricultura y de la ganadería, también llamada “</w:t>
      </w:r>
      <w:r w:rsidRPr="00590542">
        <w:rPr>
          <w:b/>
        </w:rPr>
        <w:t>Revolución Agrícola</w:t>
      </w:r>
      <w:r>
        <w:t xml:space="preserve">”. La forma de vida en las aldeas también se transformó. </w:t>
      </w:r>
    </w:p>
    <w:tbl>
      <w:tblPr>
        <w:tblStyle w:val="af1"/>
        <w:tblW w:w="840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049"/>
      </w:tblGrid>
      <w:tr w:rsidR="008C4B7D" w14:paraId="5C175586" w14:textId="77777777">
        <w:trPr>
          <w:trHeight w:val="160"/>
        </w:trPr>
        <w:tc>
          <w:tcPr>
            <w:tcW w:w="8407" w:type="dxa"/>
            <w:gridSpan w:val="2"/>
            <w:shd w:val="clear" w:color="auto" w:fill="000000"/>
          </w:tcPr>
          <w:p w14:paraId="41685F28" w14:textId="77777777" w:rsidR="008C4B7D" w:rsidRDefault="00147802">
            <w:pPr>
              <w:jc w:val="center"/>
            </w:pPr>
            <w:r>
              <w:rPr>
                <w:b/>
                <w:color w:val="FFFFFF"/>
                <w:sz w:val="18"/>
              </w:rPr>
              <w:t>Destacado</w:t>
            </w:r>
          </w:p>
        </w:tc>
      </w:tr>
      <w:tr w:rsidR="008C4B7D" w14:paraId="2410CCA4" w14:textId="77777777">
        <w:trPr>
          <w:trHeight w:val="380"/>
        </w:trPr>
        <w:tc>
          <w:tcPr>
            <w:tcW w:w="2358" w:type="dxa"/>
          </w:tcPr>
          <w:p w14:paraId="0638E746" w14:textId="77777777" w:rsidR="008C4B7D" w:rsidRDefault="00147802">
            <w:r>
              <w:rPr>
                <w:b/>
                <w:sz w:val="18"/>
              </w:rPr>
              <w:t>Título</w:t>
            </w:r>
          </w:p>
        </w:tc>
        <w:tc>
          <w:tcPr>
            <w:tcW w:w="6049" w:type="dxa"/>
          </w:tcPr>
          <w:p w14:paraId="500D29FE" w14:textId="77777777" w:rsidR="008C4B7D" w:rsidRPr="00231D31" w:rsidRDefault="00147802">
            <w:pPr>
              <w:pStyle w:val="Ttulo4"/>
              <w:outlineLvl w:val="3"/>
            </w:pPr>
            <w:r w:rsidRPr="00231D31">
              <w:rPr>
                <w:rFonts w:ascii="Calibri" w:eastAsia="Calibri" w:hAnsi="Calibri" w:cs="Calibri"/>
                <w:color w:val="000000"/>
                <w:sz w:val="18"/>
              </w:rPr>
              <w:t>La Revolución Neolítica</w:t>
            </w:r>
          </w:p>
        </w:tc>
      </w:tr>
      <w:tr w:rsidR="008C4B7D" w14:paraId="50609879" w14:textId="77777777">
        <w:trPr>
          <w:trHeight w:val="700"/>
        </w:trPr>
        <w:tc>
          <w:tcPr>
            <w:tcW w:w="2358" w:type="dxa"/>
          </w:tcPr>
          <w:p w14:paraId="3387817A" w14:textId="77777777" w:rsidR="008C4B7D" w:rsidRDefault="00147802">
            <w:r>
              <w:rPr>
                <w:b/>
                <w:sz w:val="18"/>
              </w:rPr>
              <w:t>Contenido</w:t>
            </w:r>
          </w:p>
        </w:tc>
        <w:tc>
          <w:tcPr>
            <w:tcW w:w="6049" w:type="dxa"/>
          </w:tcPr>
          <w:p w14:paraId="707EED40" w14:textId="00DD1E40" w:rsidR="008C4B7D" w:rsidRDefault="00147802">
            <w:pPr>
              <w:spacing w:before="100" w:after="100"/>
            </w:pPr>
            <w:r>
              <w:rPr>
                <w:sz w:val="18"/>
              </w:rPr>
              <w:t xml:space="preserve">La </w:t>
            </w:r>
            <w:r>
              <w:rPr>
                <w:b/>
                <w:sz w:val="18"/>
              </w:rPr>
              <w:t>Revolución Neolítica</w:t>
            </w:r>
            <w:r>
              <w:rPr>
                <w:sz w:val="18"/>
              </w:rPr>
              <w:t xml:space="preserve">, es decir, el descubrimiento de la agricultura y de la ganadería, se produjo en la zona del </w:t>
            </w:r>
            <w:r>
              <w:rPr>
                <w:b/>
                <w:sz w:val="18"/>
              </w:rPr>
              <w:t>Creciente Fértil</w:t>
            </w:r>
            <w:r>
              <w:rPr>
                <w:sz w:val="18"/>
              </w:rPr>
              <w:t xml:space="preserve"> (entre las costas orientales de Oriente Próximo y la meseta iraní) hacía el 10.000 </w:t>
            </w:r>
            <w:r w:rsidR="0058704C">
              <w:rPr>
                <w:sz w:val="18"/>
              </w:rPr>
              <w:t>a.C.</w:t>
            </w:r>
            <w:r>
              <w:rPr>
                <w:sz w:val="18"/>
              </w:rPr>
              <w:t xml:space="preserve"> Se cultivaron los primeros vegetales, cereales y legumbres; además se domesticaron animales como el perro, la oveja, la cabra, </w:t>
            </w:r>
            <w:r w:rsidR="007F45C9">
              <w:rPr>
                <w:sz w:val="18"/>
              </w:rPr>
              <w:t>el buey, el caballo y el cerdo.</w:t>
            </w:r>
          </w:p>
        </w:tc>
      </w:tr>
    </w:tbl>
    <w:p w14:paraId="24C64D46" w14:textId="77777777" w:rsidR="008C4B7D" w:rsidRDefault="008C4B7D"/>
    <w:p w14:paraId="668F3ECF" w14:textId="77777777" w:rsidR="008C4B7D" w:rsidRDefault="008C4B7D"/>
    <w:tbl>
      <w:tblPr>
        <w:tblStyle w:val="af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09022387" w14:textId="77777777">
        <w:tc>
          <w:tcPr>
            <w:tcW w:w="9054" w:type="dxa"/>
            <w:gridSpan w:val="2"/>
            <w:shd w:val="clear" w:color="auto" w:fill="000000"/>
          </w:tcPr>
          <w:p w14:paraId="206976E0" w14:textId="77777777" w:rsidR="008C4B7D" w:rsidRDefault="00147802">
            <w:pPr>
              <w:jc w:val="center"/>
            </w:pPr>
            <w:r>
              <w:rPr>
                <w:b/>
                <w:color w:val="FFFFFF"/>
                <w:sz w:val="18"/>
              </w:rPr>
              <w:t>Practica: recurso aprovechado</w:t>
            </w:r>
          </w:p>
        </w:tc>
      </w:tr>
      <w:tr w:rsidR="008C4B7D" w14:paraId="3DCF0BAF" w14:textId="77777777">
        <w:tc>
          <w:tcPr>
            <w:tcW w:w="2518" w:type="dxa"/>
          </w:tcPr>
          <w:p w14:paraId="3219B5B4" w14:textId="77777777" w:rsidR="008C4B7D" w:rsidRDefault="00147802">
            <w:r>
              <w:rPr>
                <w:b/>
                <w:sz w:val="18"/>
              </w:rPr>
              <w:t>Código</w:t>
            </w:r>
          </w:p>
        </w:tc>
        <w:tc>
          <w:tcPr>
            <w:tcW w:w="6536" w:type="dxa"/>
          </w:tcPr>
          <w:p w14:paraId="1F5C950E" w14:textId="77777777" w:rsidR="008C4B7D" w:rsidRDefault="00147802">
            <w:r>
              <w:rPr>
                <w:sz w:val="18"/>
              </w:rPr>
              <w:t>CS_06_02_REC90</w:t>
            </w:r>
          </w:p>
        </w:tc>
      </w:tr>
      <w:tr w:rsidR="008C4B7D" w14:paraId="705650EC" w14:textId="77777777">
        <w:tc>
          <w:tcPr>
            <w:tcW w:w="2518" w:type="dxa"/>
          </w:tcPr>
          <w:p w14:paraId="4B000AFF" w14:textId="77777777" w:rsidR="008C4B7D" w:rsidRDefault="00147802">
            <w:r>
              <w:rPr>
                <w:b/>
                <w:sz w:val="18"/>
              </w:rPr>
              <w:t>Ubicación en Aula Planeta</w:t>
            </w:r>
          </w:p>
        </w:tc>
        <w:tc>
          <w:tcPr>
            <w:tcW w:w="6536" w:type="dxa"/>
          </w:tcPr>
          <w:p w14:paraId="5BB2AAFB" w14:textId="77777777" w:rsidR="008C4B7D" w:rsidRDefault="00147802">
            <w:r>
              <w:rPr>
                <w:sz w:val="18"/>
              </w:rPr>
              <w:t>5° Primaria/Ciencias sociales/La prehistoria/El neolítico/Conoce a revolución neolítica</w:t>
            </w:r>
          </w:p>
        </w:tc>
      </w:tr>
      <w:tr w:rsidR="008C4B7D" w14:paraId="4875D945" w14:textId="77777777">
        <w:tc>
          <w:tcPr>
            <w:tcW w:w="2518" w:type="dxa"/>
          </w:tcPr>
          <w:p w14:paraId="3A6B6399" w14:textId="77777777" w:rsidR="008C4B7D" w:rsidRDefault="00147802">
            <w:r>
              <w:rPr>
                <w:b/>
                <w:sz w:val="18"/>
              </w:rPr>
              <w:t>Cambio (descripción o capturas de pantallas)</w:t>
            </w:r>
          </w:p>
        </w:tc>
        <w:tc>
          <w:tcPr>
            <w:tcW w:w="6536" w:type="dxa"/>
          </w:tcPr>
          <w:p w14:paraId="44D8B3C8" w14:textId="77777777" w:rsidR="008C4B7D" w:rsidRDefault="00147802">
            <w:r>
              <w:rPr>
                <w:noProof/>
              </w:rPr>
              <w:drawing>
                <wp:inline distT="0" distB="0" distL="114300" distR="114300" wp14:anchorId="7F2AF01B" wp14:editId="2D4A4887">
                  <wp:extent cx="2258695" cy="1439545"/>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1"/>
                          <a:srcRect/>
                          <a:stretch>
                            <a:fillRect/>
                          </a:stretch>
                        </pic:blipFill>
                        <pic:spPr>
                          <a:xfrm>
                            <a:off x="0" y="0"/>
                            <a:ext cx="2258695" cy="1439545"/>
                          </a:xfrm>
                          <a:prstGeom prst="rect">
                            <a:avLst/>
                          </a:prstGeom>
                          <a:ln/>
                        </pic:spPr>
                      </pic:pic>
                    </a:graphicData>
                  </a:graphic>
                </wp:inline>
              </w:drawing>
            </w:r>
          </w:p>
        </w:tc>
      </w:tr>
      <w:tr w:rsidR="008C4B7D" w14:paraId="002DC2A0" w14:textId="77777777">
        <w:tc>
          <w:tcPr>
            <w:tcW w:w="2518" w:type="dxa"/>
          </w:tcPr>
          <w:p w14:paraId="6C1D0F32" w14:textId="77777777" w:rsidR="008C4B7D" w:rsidRDefault="00147802">
            <w:r>
              <w:rPr>
                <w:b/>
                <w:sz w:val="18"/>
              </w:rPr>
              <w:t>Título</w:t>
            </w:r>
          </w:p>
        </w:tc>
        <w:tc>
          <w:tcPr>
            <w:tcW w:w="6536" w:type="dxa"/>
          </w:tcPr>
          <w:p w14:paraId="31DCD6EB" w14:textId="77777777" w:rsidR="008C4B7D" w:rsidRDefault="00147802">
            <w:r>
              <w:rPr>
                <w:sz w:val="18"/>
              </w:rPr>
              <w:t>Conoce la revolución neolítica</w:t>
            </w:r>
          </w:p>
        </w:tc>
      </w:tr>
      <w:tr w:rsidR="008C4B7D" w14:paraId="4861E40D" w14:textId="77777777">
        <w:tc>
          <w:tcPr>
            <w:tcW w:w="2518" w:type="dxa"/>
          </w:tcPr>
          <w:p w14:paraId="76903203" w14:textId="77777777" w:rsidR="008C4B7D" w:rsidRDefault="00147802">
            <w:r>
              <w:rPr>
                <w:b/>
                <w:sz w:val="18"/>
              </w:rPr>
              <w:t>Descripción</w:t>
            </w:r>
          </w:p>
        </w:tc>
        <w:tc>
          <w:tcPr>
            <w:tcW w:w="6536" w:type="dxa"/>
          </w:tcPr>
          <w:p w14:paraId="14DB9EA5" w14:textId="77777777" w:rsidR="008C4B7D" w:rsidRDefault="00147802">
            <w:r>
              <w:rPr>
                <w:sz w:val="18"/>
                <w:highlight w:val="white"/>
              </w:rPr>
              <w:t>Actividad para conocer la importancia de las transformaciones que trajo consigo la revolución neolítica</w:t>
            </w:r>
          </w:p>
        </w:tc>
      </w:tr>
    </w:tbl>
    <w:p w14:paraId="6E76A4D5" w14:textId="77777777" w:rsidR="008C4B7D" w:rsidRDefault="008C4B7D"/>
    <w:p w14:paraId="589E5E9D" w14:textId="77777777" w:rsidR="008C4B7D" w:rsidRDefault="008C4B7D"/>
    <w:p w14:paraId="4EA081C7" w14:textId="77777777" w:rsidR="008C4B7D" w:rsidRDefault="00147802">
      <w:r>
        <w:rPr>
          <w:highlight w:val="yellow"/>
        </w:rPr>
        <w:t>[SECCIÓN 2]</w:t>
      </w:r>
      <w:r>
        <w:t xml:space="preserve"> </w:t>
      </w:r>
      <w:r>
        <w:rPr>
          <w:b/>
        </w:rPr>
        <w:t>4.2 Consolidación</w:t>
      </w:r>
    </w:p>
    <w:p w14:paraId="7E9F99D6" w14:textId="77777777" w:rsidR="008C4B7D" w:rsidRDefault="00147802">
      <w:pPr>
        <w:spacing w:before="100" w:after="100"/>
      </w:pPr>
      <w:r>
        <w:t>Actividades para consolidar lo que has aprendido en esta sección.</w:t>
      </w:r>
    </w:p>
    <w:tbl>
      <w:tblPr>
        <w:tblStyle w:val="af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13099044" w14:textId="77777777">
        <w:tc>
          <w:tcPr>
            <w:tcW w:w="9054" w:type="dxa"/>
            <w:gridSpan w:val="2"/>
            <w:shd w:val="clear" w:color="auto" w:fill="000000"/>
          </w:tcPr>
          <w:p w14:paraId="4BDDB22F" w14:textId="77777777" w:rsidR="008C4B7D" w:rsidRDefault="00147802">
            <w:pPr>
              <w:jc w:val="center"/>
            </w:pPr>
            <w:r>
              <w:rPr>
                <w:b/>
                <w:color w:val="FFFFFF"/>
                <w:sz w:val="18"/>
              </w:rPr>
              <w:lastRenderedPageBreak/>
              <w:t>Practica: recurso aprovechado</w:t>
            </w:r>
          </w:p>
        </w:tc>
      </w:tr>
      <w:tr w:rsidR="008C4B7D" w14:paraId="2B3F79E6" w14:textId="77777777">
        <w:tc>
          <w:tcPr>
            <w:tcW w:w="2518" w:type="dxa"/>
          </w:tcPr>
          <w:p w14:paraId="70F03659" w14:textId="77777777" w:rsidR="008C4B7D" w:rsidRDefault="00147802">
            <w:r>
              <w:rPr>
                <w:b/>
                <w:sz w:val="18"/>
              </w:rPr>
              <w:t>Código</w:t>
            </w:r>
          </w:p>
        </w:tc>
        <w:tc>
          <w:tcPr>
            <w:tcW w:w="6536" w:type="dxa"/>
          </w:tcPr>
          <w:p w14:paraId="4A61F6A2" w14:textId="77777777" w:rsidR="008C4B7D" w:rsidRDefault="00147802">
            <w:r>
              <w:rPr>
                <w:sz w:val="18"/>
              </w:rPr>
              <w:t>CS_06_02_REC100</w:t>
            </w:r>
          </w:p>
        </w:tc>
      </w:tr>
      <w:tr w:rsidR="008C4B7D" w14:paraId="2E33F015" w14:textId="77777777">
        <w:tc>
          <w:tcPr>
            <w:tcW w:w="2518" w:type="dxa"/>
          </w:tcPr>
          <w:p w14:paraId="3D342640" w14:textId="77777777" w:rsidR="008C4B7D" w:rsidRDefault="00147802">
            <w:r>
              <w:rPr>
                <w:b/>
                <w:sz w:val="18"/>
              </w:rPr>
              <w:t>Ubicación en Aula Planeta</w:t>
            </w:r>
          </w:p>
        </w:tc>
        <w:tc>
          <w:tcPr>
            <w:tcW w:w="6536" w:type="dxa"/>
          </w:tcPr>
          <w:p w14:paraId="14AC39D9" w14:textId="77777777" w:rsidR="008C4B7D" w:rsidRDefault="00147802">
            <w:r>
              <w:rPr>
                <w:sz w:val="18"/>
              </w:rPr>
              <w:t>5° Primaria/Ciencias sociales/La prehistoria/El neolítico/Refuerza tu aprendizaje: El neolítico</w:t>
            </w:r>
          </w:p>
        </w:tc>
      </w:tr>
      <w:tr w:rsidR="008C4B7D" w14:paraId="1731368E" w14:textId="77777777">
        <w:tc>
          <w:tcPr>
            <w:tcW w:w="2518" w:type="dxa"/>
          </w:tcPr>
          <w:p w14:paraId="198E1C97" w14:textId="77777777" w:rsidR="008C4B7D" w:rsidRDefault="00147802">
            <w:r>
              <w:rPr>
                <w:b/>
                <w:sz w:val="18"/>
              </w:rPr>
              <w:t>Cambio (descripción o capturas de pantallas)</w:t>
            </w:r>
          </w:p>
        </w:tc>
        <w:tc>
          <w:tcPr>
            <w:tcW w:w="6536" w:type="dxa"/>
          </w:tcPr>
          <w:p w14:paraId="7BEB80DA" w14:textId="77777777" w:rsidR="008C4B7D" w:rsidRDefault="00147802">
            <w:r>
              <w:rPr>
                <w:noProof/>
              </w:rPr>
              <w:drawing>
                <wp:inline distT="0" distB="0" distL="0" distR="0" wp14:anchorId="15CD1B51" wp14:editId="789DB5B5">
                  <wp:extent cx="1128526" cy="705361"/>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128526" cy="705361"/>
                          </a:xfrm>
                          <a:prstGeom prst="rect">
                            <a:avLst/>
                          </a:prstGeom>
                          <a:ln/>
                        </pic:spPr>
                      </pic:pic>
                    </a:graphicData>
                  </a:graphic>
                </wp:inline>
              </w:drawing>
            </w:r>
          </w:p>
          <w:p w14:paraId="14BB2DA6" w14:textId="77777777" w:rsidR="008C4B7D" w:rsidRDefault="008C4B7D"/>
          <w:p w14:paraId="6BD2F5EB" w14:textId="77777777" w:rsidR="008C4B7D" w:rsidRDefault="00147802">
            <w:r>
              <w:rPr>
                <w:color w:val="FF0000"/>
                <w:sz w:val="18"/>
              </w:rPr>
              <w:t>Cambiar “Determina” por “Explica”</w:t>
            </w:r>
          </w:p>
        </w:tc>
      </w:tr>
      <w:tr w:rsidR="008C4B7D" w14:paraId="6A72B8FF" w14:textId="77777777">
        <w:tc>
          <w:tcPr>
            <w:tcW w:w="2518" w:type="dxa"/>
          </w:tcPr>
          <w:p w14:paraId="56069491" w14:textId="77777777" w:rsidR="008C4B7D" w:rsidRDefault="00147802">
            <w:r>
              <w:rPr>
                <w:b/>
                <w:sz w:val="18"/>
              </w:rPr>
              <w:t>Título</w:t>
            </w:r>
          </w:p>
        </w:tc>
        <w:tc>
          <w:tcPr>
            <w:tcW w:w="6536" w:type="dxa"/>
          </w:tcPr>
          <w:p w14:paraId="557E543E" w14:textId="6800C2D6" w:rsidR="008C4B7D" w:rsidRDefault="00FB1C84">
            <w:r>
              <w:rPr>
                <w:sz w:val="18"/>
              </w:rPr>
              <w:t>Refuerza tu</w:t>
            </w:r>
            <w:r w:rsidR="00147802">
              <w:rPr>
                <w:sz w:val="18"/>
              </w:rPr>
              <w:t xml:space="preserve"> aprendizaje: El Neolítico</w:t>
            </w:r>
          </w:p>
        </w:tc>
      </w:tr>
      <w:tr w:rsidR="008C4B7D" w14:paraId="7AC7BA6D" w14:textId="77777777">
        <w:tc>
          <w:tcPr>
            <w:tcW w:w="2518" w:type="dxa"/>
          </w:tcPr>
          <w:p w14:paraId="4E2FECBF" w14:textId="77777777" w:rsidR="008C4B7D" w:rsidRDefault="00147802">
            <w:r>
              <w:rPr>
                <w:b/>
                <w:sz w:val="18"/>
              </w:rPr>
              <w:t>Descripción</w:t>
            </w:r>
          </w:p>
        </w:tc>
        <w:tc>
          <w:tcPr>
            <w:tcW w:w="6536" w:type="dxa"/>
          </w:tcPr>
          <w:p w14:paraId="1F9A3A9F" w14:textId="77777777" w:rsidR="008C4B7D" w:rsidRDefault="00147802">
            <w:bookmarkStart w:id="0" w:name="h.gjdgxs" w:colFirst="0" w:colLast="0"/>
            <w:bookmarkEnd w:id="0"/>
            <w:r>
              <w:rPr>
                <w:sz w:val="18"/>
              </w:rPr>
              <w:t>Actividad sobre el Neolítico</w:t>
            </w:r>
          </w:p>
        </w:tc>
      </w:tr>
    </w:tbl>
    <w:p w14:paraId="5B47F18A" w14:textId="77777777" w:rsidR="008C4B7D" w:rsidRDefault="008C4B7D">
      <w:pPr>
        <w:spacing w:after="0"/>
        <w:ind w:left="720"/>
      </w:pPr>
    </w:p>
    <w:p w14:paraId="720A2468" w14:textId="77777777" w:rsidR="008C4B7D" w:rsidRDefault="008C4B7D"/>
    <w:p w14:paraId="0A238B7E" w14:textId="77777777" w:rsidR="008C4B7D" w:rsidRDefault="00147802">
      <w:r>
        <w:rPr>
          <w:highlight w:val="yellow"/>
        </w:rPr>
        <w:t>[SECCIÓN 1]</w:t>
      </w:r>
      <w:r>
        <w:t xml:space="preserve"> </w:t>
      </w:r>
      <w:r>
        <w:rPr>
          <w:b/>
        </w:rPr>
        <w:t>5 La Edad de los Metales</w:t>
      </w:r>
    </w:p>
    <w:p w14:paraId="10AB0EDC" w14:textId="51A00771" w:rsidR="008C4B7D" w:rsidRDefault="00147802">
      <w:pPr>
        <w:spacing w:before="100" w:after="100"/>
      </w:pPr>
      <w:r>
        <w:t xml:space="preserve">La Edad de los Metales es la etapa comprendida entre el </w:t>
      </w:r>
      <w:r>
        <w:rPr>
          <w:b/>
        </w:rPr>
        <w:t>descubrimiento de la metalurgia</w:t>
      </w:r>
      <w:r w:rsidR="00FD4C33">
        <w:t xml:space="preserve"> (5.000 a.C</w:t>
      </w:r>
      <w:r>
        <w:t xml:space="preserve">.) y </w:t>
      </w:r>
      <w:r>
        <w:rPr>
          <w:b/>
        </w:rPr>
        <w:t>l</w:t>
      </w:r>
      <w:r>
        <w:t>a</w:t>
      </w:r>
      <w:r>
        <w:rPr>
          <w:b/>
        </w:rPr>
        <w:t xml:space="preserve"> invención de la escritura</w:t>
      </w:r>
      <w:r w:rsidR="00FD4C33">
        <w:t xml:space="preserve"> (3.500 a.C</w:t>
      </w:r>
      <w:r>
        <w:t xml:space="preserve">.). Se denomina así a este período porque el metal sustituyó de forma progresiva a la piedra en la fabricación de herramientas y utensilios. Se distinguen tres etapas en función del metal utilizado: </w:t>
      </w:r>
      <w:r>
        <w:rPr>
          <w:b/>
        </w:rPr>
        <w:t>cobre</w:t>
      </w:r>
      <w:r>
        <w:t xml:space="preserve">, </w:t>
      </w:r>
      <w:r>
        <w:rPr>
          <w:b/>
        </w:rPr>
        <w:t>bronce</w:t>
      </w:r>
      <w:r>
        <w:t xml:space="preserve"> y </w:t>
      </w:r>
      <w:r>
        <w:rPr>
          <w:b/>
        </w:rPr>
        <w:t>hierro</w:t>
      </w:r>
      <w:r>
        <w:t xml:space="preserve">, para el </w:t>
      </w:r>
      <w:r>
        <w:rPr>
          <w:b/>
        </w:rPr>
        <w:t>Antiguo Continente</w:t>
      </w:r>
      <w:r>
        <w:t>.</w:t>
      </w:r>
    </w:p>
    <w:p w14:paraId="0D65B63D" w14:textId="77777777" w:rsidR="008C4B7D" w:rsidRDefault="00147802">
      <w:pPr>
        <w:spacing w:before="100" w:after="100"/>
        <w:jc w:val="both"/>
      </w:pPr>
      <w:r>
        <w:t>Entre las características más importantes de esta etapa se encuentra el surgimiento del comercio, que se dio a través del intercambio de productos entre comunidades vecinas.</w:t>
      </w:r>
    </w:p>
    <w:p w14:paraId="120CEB00" w14:textId="77777777" w:rsidR="008C4B7D" w:rsidRDefault="00147802">
      <w:pPr>
        <w:spacing w:before="100" w:after="100"/>
      </w:pPr>
      <w:r>
        <w:t>Al margen de la metalurgia, el desarrollo tecnológico se concretó en tres inventos revolucionarios:</w:t>
      </w:r>
    </w:p>
    <w:p w14:paraId="14A01241" w14:textId="77777777" w:rsidR="008C4B7D" w:rsidRDefault="00147802">
      <w:pPr>
        <w:numPr>
          <w:ilvl w:val="0"/>
          <w:numId w:val="1"/>
        </w:numPr>
        <w:spacing w:before="100" w:after="100"/>
        <w:ind w:hanging="360"/>
      </w:pPr>
      <w:r>
        <w:t xml:space="preserve">La </w:t>
      </w:r>
      <w:r>
        <w:rPr>
          <w:b/>
        </w:rPr>
        <w:t>rueda</w:t>
      </w:r>
      <w:r>
        <w:t>: Necesaria para traslados a larga distancia y el desarrollo del comercio.</w:t>
      </w:r>
    </w:p>
    <w:p w14:paraId="5BE90461" w14:textId="77777777" w:rsidR="008C4B7D" w:rsidRDefault="00147802">
      <w:pPr>
        <w:numPr>
          <w:ilvl w:val="0"/>
          <w:numId w:val="1"/>
        </w:numPr>
        <w:spacing w:before="100" w:after="100"/>
        <w:ind w:hanging="360"/>
      </w:pPr>
      <w:r>
        <w:t xml:space="preserve">El </w:t>
      </w:r>
      <w:r>
        <w:rPr>
          <w:b/>
        </w:rPr>
        <w:t>arado</w:t>
      </w:r>
      <w:r>
        <w:t>: Facilitó el trabajo de la tierra.</w:t>
      </w:r>
    </w:p>
    <w:p w14:paraId="1559E2FE" w14:textId="77777777" w:rsidR="008C4B7D" w:rsidRDefault="00147802">
      <w:pPr>
        <w:numPr>
          <w:ilvl w:val="0"/>
          <w:numId w:val="1"/>
        </w:numPr>
        <w:spacing w:before="100" w:after="100"/>
        <w:ind w:hanging="360"/>
      </w:pPr>
      <w:r>
        <w:t xml:space="preserve">La </w:t>
      </w:r>
      <w:r>
        <w:rPr>
          <w:b/>
        </w:rPr>
        <w:t>vela</w:t>
      </w:r>
      <w:r>
        <w:t>: Revolucionó el transporte fluvial y marítimo</w:t>
      </w:r>
    </w:p>
    <w:p w14:paraId="3465F760" w14:textId="77777777" w:rsidR="008C4B7D" w:rsidRDefault="008C4B7D">
      <w:pPr>
        <w:spacing w:before="100" w:after="100"/>
        <w:ind w:left="360"/>
      </w:pPr>
    </w:p>
    <w:tbl>
      <w:tblPr>
        <w:tblStyle w:val="af4"/>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32D7DF3B" w14:textId="77777777">
        <w:tc>
          <w:tcPr>
            <w:tcW w:w="9033" w:type="dxa"/>
            <w:gridSpan w:val="2"/>
            <w:shd w:val="clear" w:color="auto" w:fill="0D0D0D"/>
          </w:tcPr>
          <w:p w14:paraId="46CFF431" w14:textId="77777777" w:rsidR="008C4B7D" w:rsidRDefault="00147802">
            <w:pPr>
              <w:jc w:val="center"/>
            </w:pPr>
            <w:r>
              <w:rPr>
                <w:b/>
                <w:color w:val="FFFFFF"/>
                <w:sz w:val="18"/>
              </w:rPr>
              <w:t>Imagen (fotografía, gráfica o ilustración)</w:t>
            </w:r>
          </w:p>
        </w:tc>
      </w:tr>
      <w:tr w:rsidR="008C4B7D" w14:paraId="5FA0A1C1" w14:textId="77777777">
        <w:tc>
          <w:tcPr>
            <w:tcW w:w="2518" w:type="dxa"/>
          </w:tcPr>
          <w:p w14:paraId="1E9BB5B3" w14:textId="77777777" w:rsidR="008C4B7D" w:rsidRDefault="00147802">
            <w:r>
              <w:rPr>
                <w:b/>
                <w:sz w:val="18"/>
              </w:rPr>
              <w:t>Código</w:t>
            </w:r>
          </w:p>
        </w:tc>
        <w:tc>
          <w:tcPr>
            <w:tcW w:w="6515" w:type="dxa"/>
          </w:tcPr>
          <w:p w14:paraId="569650A5" w14:textId="639061F1" w:rsidR="008C4B7D" w:rsidRDefault="00EE11B5">
            <w:r>
              <w:rPr>
                <w:sz w:val="18"/>
              </w:rPr>
              <w:t>CS_06_02_CO_IMG07</w:t>
            </w:r>
          </w:p>
        </w:tc>
      </w:tr>
      <w:tr w:rsidR="008C4B7D" w14:paraId="39103908" w14:textId="77777777">
        <w:tc>
          <w:tcPr>
            <w:tcW w:w="2518" w:type="dxa"/>
          </w:tcPr>
          <w:p w14:paraId="306A64D2" w14:textId="77777777" w:rsidR="008C4B7D" w:rsidRDefault="00147802">
            <w:r>
              <w:rPr>
                <w:b/>
                <w:sz w:val="18"/>
              </w:rPr>
              <w:t>Descripción</w:t>
            </w:r>
          </w:p>
        </w:tc>
        <w:tc>
          <w:tcPr>
            <w:tcW w:w="6515" w:type="dxa"/>
          </w:tcPr>
          <w:p w14:paraId="7CAAA1DB" w14:textId="77777777" w:rsidR="008C4B7D" w:rsidRDefault="00147802">
            <w:r>
              <w:rPr>
                <w:noProof/>
              </w:rPr>
              <w:drawing>
                <wp:inline distT="0" distB="0" distL="0" distR="0" wp14:anchorId="5550E54D" wp14:editId="1B79A141">
                  <wp:extent cx="723167" cy="545701"/>
                  <wp:effectExtent l="0" t="0" r="0" b="0"/>
                  <wp:docPr id="24" name="image49.jpg" descr="http://profesores.aulaplaneta.com/DNNPlayerPackages/Package10267/InfoGuion/cuadernoestudio/images_xml/CS_07_07_img6_small.jpg"/>
                  <wp:cNvGraphicFramePr/>
                  <a:graphic xmlns:a="http://schemas.openxmlformats.org/drawingml/2006/main">
                    <a:graphicData uri="http://schemas.openxmlformats.org/drawingml/2006/picture">
                      <pic:pic xmlns:pic="http://schemas.openxmlformats.org/drawingml/2006/picture">
                        <pic:nvPicPr>
                          <pic:cNvPr id="0" name="image49.jpg" descr="http://profesores.aulaplaneta.com/DNNPlayerPackages/Package10267/InfoGuion/cuadernoestudio/images_xml/CS_07_07_img6_small.jpg"/>
                          <pic:cNvPicPr preferRelativeResize="0"/>
                        </pic:nvPicPr>
                        <pic:blipFill>
                          <a:blip r:embed="rId33"/>
                          <a:srcRect/>
                          <a:stretch>
                            <a:fillRect/>
                          </a:stretch>
                        </pic:blipFill>
                        <pic:spPr>
                          <a:xfrm>
                            <a:off x="0" y="0"/>
                            <a:ext cx="723167" cy="545701"/>
                          </a:xfrm>
                          <a:prstGeom prst="rect">
                            <a:avLst/>
                          </a:prstGeom>
                          <a:ln/>
                        </pic:spPr>
                      </pic:pic>
                    </a:graphicData>
                  </a:graphic>
                </wp:inline>
              </w:drawing>
            </w:r>
          </w:p>
        </w:tc>
      </w:tr>
      <w:tr w:rsidR="008C4B7D" w14:paraId="7193AC7F" w14:textId="77777777">
        <w:tc>
          <w:tcPr>
            <w:tcW w:w="2518" w:type="dxa"/>
          </w:tcPr>
          <w:p w14:paraId="3E68C61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5484468F" w14:textId="61D28F49" w:rsidR="008C4B7D" w:rsidRDefault="0041249E">
            <w:r>
              <w:rPr>
                <w:sz w:val="18"/>
              </w:rPr>
              <w:t>1° ESO</w:t>
            </w:r>
            <w:r w:rsidR="00147802">
              <w:rPr>
                <w:sz w:val="18"/>
              </w:rPr>
              <w:t>/Ciencias sociales, geografía e historia/Introducción a la historia y la prehistoria/La prehistoria/La edad de los metales</w:t>
            </w:r>
          </w:p>
        </w:tc>
      </w:tr>
      <w:tr w:rsidR="008C4B7D" w14:paraId="28A27F25" w14:textId="77777777">
        <w:tc>
          <w:tcPr>
            <w:tcW w:w="2518" w:type="dxa"/>
          </w:tcPr>
          <w:p w14:paraId="494D6817" w14:textId="77777777" w:rsidR="008C4B7D" w:rsidRDefault="00147802">
            <w:r>
              <w:rPr>
                <w:b/>
                <w:sz w:val="18"/>
              </w:rPr>
              <w:t>Pie de imagen</w:t>
            </w:r>
          </w:p>
        </w:tc>
        <w:tc>
          <w:tcPr>
            <w:tcW w:w="6515" w:type="dxa"/>
          </w:tcPr>
          <w:p w14:paraId="399F202F" w14:textId="582CF541" w:rsidR="008C4B7D" w:rsidRDefault="00147802">
            <w:pPr>
              <w:spacing w:before="2" w:after="2"/>
            </w:pPr>
            <w:r>
              <w:rPr>
                <w:sz w:val="18"/>
              </w:rPr>
              <w:t>Las primeras herramientas de metal aparecier</w:t>
            </w:r>
            <w:r w:rsidR="00FD4C33">
              <w:rPr>
                <w:sz w:val="18"/>
              </w:rPr>
              <w:t>on alrededor del año 5.000 a.C</w:t>
            </w:r>
            <w:r>
              <w:rPr>
                <w:sz w:val="18"/>
              </w:rPr>
              <w:t xml:space="preserve">. Sin embargo, dependiendo del metal (cobre, bronce o hierro) de los restos hallados, se pueden distinguir tres períodos distintos: </w:t>
            </w:r>
            <w:r>
              <w:rPr>
                <w:b/>
                <w:sz w:val="18"/>
              </w:rPr>
              <w:t>Edad del Cobre</w:t>
            </w:r>
            <w:r w:rsidR="00FD4C33">
              <w:rPr>
                <w:sz w:val="18"/>
              </w:rPr>
              <w:t xml:space="preserve"> (5.000-1.800 a.C</w:t>
            </w:r>
            <w:bookmarkStart w:id="1" w:name="_GoBack"/>
            <w:bookmarkEnd w:id="1"/>
            <w:r>
              <w:rPr>
                <w:sz w:val="18"/>
              </w:rPr>
              <w:t xml:space="preserve">.), </w:t>
            </w:r>
            <w:r>
              <w:rPr>
                <w:b/>
                <w:sz w:val="18"/>
              </w:rPr>
              <w:t>Edad del Bronce</w:t>
            </w:r>
            <w:r w:rsidR="00FD4C33">
              <w:rPr>
                <w:sz w:val="18"/>
              </w:rPr>
              <w:t xml:space="preserve"> (1.800-750 a.C</w:t>
            </w:r>
            <w:r>
              <w:rPr>
                <w:sz w:val="18"/>
              </w:rPr>
              <w:t xml:space="preserve">.) y </w:t>
            </w:r>
            <w:r>
              <w:rPr>
                <w:b/>
                <w:sz w:val="18"/>
              </w:rPr>
              <w:t>Edad del Hierro</w:t>
            </w:r>
            <w:r>
              <w:rPr>
                <w:sz w:val="18"/>
              </w:rPr>
              <w:t xml:space="preserve"> (750- siglo I </w:t>
            </w:r>
            <w:r w:rsidR="0058704C">
              <w:rPr>
                <w:sz w:val="18"/>
              </w:rPr>
              <w:t>a.C.</w:t>
            </w:r>
            <w:r>
              <w:rPr>
                <w:sz w:val="18"/>
              </w:rPr>
              <w:t>).</w:t>
            </w:r>
          </w:p>
        </w:tc>
      </w:tr>
    </w:tbl>
    <w:p w14:paraId="03CB69AC" w14:textId="77777777" w:rsidR="008C4B7D" w:rsidRDefault="008C4B7D">
      <w:pPr>
        <w:spacing w:before="100" w:after="100"/>
      </w:pPr>
    </w:p>
    <w:tbl>
      <w:tblPr>
        <w:tblStyle w:val="af6"/>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8C4B7D" w14:paraId="2B5680CF" w14:textId="77777777">
        <w:tc>
          <w:tcPr>
            <w:tcW w:w="8978" w:type="dxa"/>
            <w:gridSpan w:val="2"/>
            <w:shd w:val="clear" w:color="auto" w:fill="000000"/>
          </w:tcPr>
          <w:p w14:paraId="2DA19825" w14:textId="77777777" w:rsidR="008C4B7D" w:rsidRDefault="00147802">
            <w:pPr>
              <w:jc w:val="center"/>
            </w:pPr>
            <w:r>
              <w:rPr>
                <w:b/>
                <w:color w:val="FFFFFF"/>
                <w:sz w:val="18"/>
              </w:rPr>
              <w:t>Recuerda</w:t>
            </w:r>
          </w:p>
        </w:tc>
      </w:tr>
      <w:tr w:rsidR="008C4B7D" w14:paraId="76CF80F4" w14:textId="77777777">
        <w:tc>
          <w:tcPr>
            <w:tcW w:w="2518" w:type="dxa"/>
          </w:tcPr>
          <w:p w14:paraId="309855F9" w14:textId="77777777" w:rsidR="008C4B7D" w:rsidRDefault="00147802">
            <w:r>
              <w:rPr>
                <w:b/>
                <w:sz w:val="18"/>
              </w:rPr>
              <w:lastRenderedPageBreak/>
              <w:t>Contenido</w:t>
            </w:r>
          </w:p>
        </w:tc>
        <w:tc>
          <w:tcPr>
            <w:tcW w:w="6460" w:type="dxa"/>
          </w:tcPr>
          <w:p w14:paraId="5F2703F4" w14:textId="77777777" w:rsidR="008C4B7D" w:rsidRDefault="00147802">
            <w:pPr>
              <w:spacing w:before="100" w:after="100"/>
            </w:pPr>
            <w:r>
              <w:rPr>
                <w:sz w:val="18"/>
              </w:rPr>
              <w:t xml:space="preserve">El </w:t>
            </w:r>
            <w:r>
              <w:rPr>
                <w:b/>
                <w:sz w:val="18"/>
              </w:rPr>
              <w:t>bronce</w:t>
            </w:r>
            <w:r>
              <w:rPr>
                <w:sz w:val="18"/>
              </w:rPr>
              <w:t xml:space="preserve"> es una aleación de cobre y estaño. Sin embargo, estos metales no se encuentran juntos en todas las zonas del mundo, lo que hizo que durante la Edad de los Metales se desarrollara el </w:t>
            </w:r>
            <w:r>
              <w:rPr>
                <w:b/>
                <w:sz w:val="18"/>
              </w:rPr>
              <w:t>comercio a larga distancia</w:t>
            </w:r>
            <w:r>
              <w:rPr>
                <w:sz w:val="18"/>
              </w:rPr>
              <w:t>. Gracias al bronce se pudieron construir herramientas y armas más fuertes y resistentes.</w:t>
            </w:r>
          </w:p>
        </w:tc>
      </w:tr>
    </w:tbl>
    <w:p w14:paraId="1192FE44" w14:textId="77777777" w:rsidR="008C4B7D" w:rsidRDefault="008C4B7D">
      <w:pPr>
        <w:spacing w:before="100" w:after="100"/>
      </w:pPr>
    </w:p>
    <w:tbl>
      <w:tblPr>
        <w:tblStyle w:val="af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AB08975" w14:textId="77777777">
        <w:tc>
          <w:tcPr>
            <w:tcW w:w="9054" w:type="dxa"/>
            <w:gridSpan w:val="2"/>
            <w:shd w:val="clear" w:color="auto" w:fill="000000"/>
          </w:tcPr>
          <w:p w14:paraId="4F31204A" w14:textId="77777777" w:rsidR="008C4B7D" w:rsidRDefault="00147802">
            <w:pPr>
              <w:jc w:val="center"/>
            </w:pPr>
            <w:r>
              <w:rPr>
                <w:b/>
                <w:color w:val="FFFFFF"/>
                <w:sz w:val="18"/>
              </w:rPr>
              <w:t>Profundiza: recurso aprovechado</w:t>
            </w:r>
          </w:p>
        </w:tc>
      </w:tr>
      <w:tr w:rsidR="008C4B7D" w14:paraId="5141338B" w14:textId="77777777">
        <w:tc>
          <w:tcPr>
            <w:tcW w:w="2518" w:type="dxa"/>
          </w:tcPr>
          <w:p w14:paraId="5196076C" w14:textId="77777777" w:rsidR="008C4B7D" w:rsidRDefault="00147802">
            <w:r>
              <w:rPr>
                <w:b/>
                <w:sz w:val="18"/>
              </w:rPr>
              <w:t>Código</w:t>
            </w:r>
          </w:p>
        </w:tc>
        <w:tc>
          <w:tcPr>
            <w:tcW w:w="6536" w:type="dxa"/>
          </w:tcPr>
          <w:p w14:paraId="03A7A3BD" w14:textId="77777777" w:rsidR="008C4B7D" w:rsidRDefault="00147802">
            <w:r>
              <w:rPr>
                <w:sz w:val="18"/>
              </w:rPr>
              <w:t>CS_06_02_REC110</w:t>
            </w:r>
          </w:p>
        </w:tc>
      </w:tr>
      <w:tr w:rsidR="008C4B7D" w14:paraId="45E7AB54" w14:textId="77777777">
        <w:tc>
          <w:tcPr>
            <w:tcW w:w="2518" w:type="dxa"/>
          </w:tcPr>
          <w:p w14:paraId="4D6349F1" w14:textId="77777777" w:rsidR="008C4B7D" w:rsidRDefault="00147802">
            <w:r>
              <w:rPr>
                <w:b/>
                <w:sz w:val="18"/>
              </w:rPr>
              <w:t>Ubicación en Aula Planeta</w:t>
            </w:r>
          </w:p>
        </w:tc>
        <w:tc>
          <w:tcPr>
            <w:tcW w:w="6536" w:type="dxa"/>
          </w:tcPr>
          <w:p w14:paraId="75187259" w14:textId="6E9778F8" w:rsidR="008C4B7D" w:rsidRDefault="0041249E">
            <w:r>
              <w:rPr>
                <w:sz w:val="18"/>
              </w:rPr>
              <w:t>1° ESO</w:t>
            </w:r>
            <w:r w:rsidR="00147802">
              <w:rPr>
                <w:sz w:val="18"/>
              </w:rPr>
              <w:t>/Ciencias sociales, geografía e historia/Introducción a la historia y la prehistoria/La prehistoria/La edad de los metales</w:t>
            </w:r>
          </w:p>
        </w:tc>
      </w:tr>
      <w:tr w:rsidR="008C4B7D" w14:paraId="39AD5CE5" w14:textId="77777777">
        <w:tc>
          <w:tcPr>
            <w:tcW w:w="2518" w:type="dxa"/>
          </w:tcPr>
          <w:p w14:paraId="63A49E0A" w14:textId="77777777" w:rsidR="008C4B7D" w:rsidRDefault="00147802">
            <w:r>
              <w:rPr>
                <w:b/>
                <w:sz w:val="18"/>
              </w:rPr>
              <w:t>Cambio (descripción o capturas de pantallas)</w:t>
            </w:r>
          </w:p>
        </w:tc>
        <w:tc>
          <w:tcPr>
            <w:tcW w:w="6536" w:type="dxa"/>
          </w:tcPr>
          <w:p w14:paraId="3D4FCE62" w14:textId="77777777" w:rsidR="008C4B7D" w:rsidRDefault="00147802">
            <w:r>
              <w:rPr>
                <w:noProof/>
              </w:rPr>
              <w:drawing>
                <wp:inline distT="0" distB="0" distL="0" distR="0" wp14:anchorId="66BBA552" wp14:editId="47C223C3">
                  <wp:extent cx="857250" cy="552450"/>
                  <wp:effectExtent l="0" t="0" r="0" b="0"/>
                  <wp:docPr id="26" name="image51.jpg" descr="http://profesores.aulaplaneta.com/DNNPlayerPackages/Package10267/Recurso070/thumb.jpg"/>
                  <wp:cNvGraphicFramePr/>
                  <a:graphic xmlns:a="http://schemas.openxmlformats.org/drawingml/2006/main">
                    <a:graphicData uri="http://schemas.openxmlformats.org/drawingml/2006/picture">
                      <pic:pic xmlns:pic="http://schemas.openxmlformats.org/drawingml/2006/picture">
                        <pic:nvPicPr>
                          <pic:cNvPr id="0" name="image51.jpg" descr="http://profesores.aulaplaneta.com/DNNPlayerPackages/Package10267/Recurso070/thumb.jpg"/>
                          <pic:cNvPicPr preferRelativeResize="0"/>
                        </pic:nvPicPr>
                        <pic:blipFill>
                          <a:blip r:embed="rId34"/>
                          <a:srcRect/>
                          <a:stretch>
                            <a:fillRect/>
                          </a:stretch>
                        </pic:blipFill>
                        <pic:spPr>
                          <a:xfrm>
                            <a:off x="0" y="0"/>
                            <a:ext cx="857250" cy="552450"/>
                          </a:xfrm>
                          <a:prstGeom prst="rect">
                            <a:avLst/>
                          </a:prstGeom>
                          <a:ln/>
                        </pic:spPr>
                      </pic:pic>
                    </a:graphicData>
                  </a:graphic>
                </wp:inline>
              </w:drawing>
            </w:r>
          </w:p>
        </w:tc>
      </w:tr>
      <w:tr w:rsidR="008C4B7D" w14:paraId="6F20B9E9" w14:textId="77777777">
        <w:tc>
          <w:tcPr>
            <w:tcW w:w="2518" w:type="dxa"/>
          </w:tcPr>
          <w:p w14:paraId="4AD1881F" w14:textId="77777777" w:rsidR="008C4B7D" w:rsidRDefault="00147802">
            <w:r>
              <w:rPr>
                <w:b/>
                <w:sz w:val="18"/>
              </w:rPr>
              <w:t>Título</w:t>
            </w:r>
          </w:p>
        </w:tc>
        <w:tc>
          <w:tcPr>
            <w:tcW w:w="6536" w:type="dxa"/>
          </w:tcPr>
          <w:p w14:paraId="635FD950" w14:textId="77777777" w:rsidR="008C4B7D" w:rsidRDefault="00147802">
            <w:r>
              <w:rPr>
                <w:sz w:val="18"/>
              </w:rPr>
              <w:t>El Neolítico y la Edad de los Metales</w:t>
            </w:r>
          </w:p>
        </w:tc>
      </w:tr>
      <w:tr w:rsidR="008C4B7D" w14:paraId="0782FE82" w14:textId="77777777">
        <w:tc>
          <w:tcPr>
            <w:tcW w:w="2518" w:type="dxa"/>
          </w:tcPr>
          <w:p w14:paraId="55891668" w14:textId="77777777" w:rsidR="008C4B7D" w:rsidRDefault="00147802">
            <w:r>
              <w:rPr>
                <w:b/>
                <w:sz w:val="18"/>
              </w:rPr>
              <w:t>Descripción</w:t>
            </w:r>
          </w:p>
        </w:tc>
        <w:tc>
          <w:tcPr>
            <w:tcW w:w="6536" w:type="dxa"/>
          </w:tcPr>
          <w:p w14:paraId="072D69E1" w14:textId="77777777" w:rsidR="008C4B7D" w:rsidRDefault="00147802">
            <w:pPr>
              <w:spacing w:before="100" w:after="280"/>
            </w:pPr>
            <w:r>
              <w:rPr>
                <w:sz w:val="18"/>
              </w:rPr>
              <w:t>Video que presenta las características fundamentales del Neolítico y de la Edad de los Metales a partir del ejemplo de la península Ibérica.</w:t>
            </w:r>
          </w:p>
          <w:p w14:paraId="744384E6" w14:textId="77777777" w:rsidR="008C4B7D" w:rsidRDefault="00147802">
            <w:r>
              <w:rPr>
                <w:b/>
                <w:sz w:val="18"/>
              </w:rPr>
              <w:t>Ficha del docente</w:t>
            </w:r>
          </w:p>
          <w:p w14:paraId="5D4E532E" w14:textId="77777777" w:rsidR="008C4B7D" w:rsidRDefault="008C4B7D"/>
          <w:p w14:paraId="20D9EDA5" w14:textId="77777777" w:rsidR="008C4B7D" w:rsidRDefault="00147802">
            <w:r>
              <w:rPr>
                <w:sz w:val="18"/>
              </w:rPr>
              <w:t>15 minutos</w:t>
            </w:r>
          </w:p>
          <w:p w14:paraId="637E95ED" w14:textId="77777777" w:rsidR="008C4B7D" w:rsidRDefault="00147802">
            <w:r>
              <w:rPr>
                <w:sz w:val="18"/>
              </w:rPr>
              <w:t>Video</w:t>
            </w:r>
          </w:p>
          <w:p w14:paraId="0A4A8DC7" w14:textId="77777777" w:rsidR="008C4B7D" w:rsidRDefault="00147802">
            <w:r>
              <w:rPr>
                <w:sz w:val="18"/>
              </w:rPr>
              <w:t>Exposición</w:t>
            </w:r>
          </w:p>
          <w:p w14:paraId="692DB540" w14:textId="77777777" w:rsidR="008C4B7D" w:rsidRDefault="00147802">
            <w:r>
              <w:rPr>
                <w:sz w:val="18"/>
              </w:rPr>
              <w:t>Competencia cultural y artística</w:t>
            </w:r>
          </w:p>
          <w:p w14:paraId="198F4DAA" w14:textId="77777777" w:rsidR="008C4B7D" w:rsidRDefault="008C4B7D"/>
          <w:p w14:paraId="29A33E70" w14:textId="77777777" w:rsidR="008C4B7D" w:rsidRDefault="00147802">
            <w:r>
              <w:rPr>
                <w:b/>
                <w:sz w:val="18"/>
              </w:rPr>
              <w:t>Título</w:t>
            </w:r>
            <w:r>
              <w:rPr>
                <w:sz w:val="18"/>
              </w:rPr>
              <w:t xml:space="preserve"> El Neolítico y la Edad de los Metales</w:t>
            </w:r>
          </w:p>
          <w:p w14:paraId="769F13B2" w14:textId="77777777" w:rsidR="008C4B7D" w:rsidRDefault="00147802">
            <w:r>
              <w:rPr>
                <w:b/>
                <w:sz w:val="18"/>
              </w:rPr>
              <w:t xml:space="preserve">Objetivo </w:t>
            </w:r>
            <w:r>
              <w:rPr>
                <w:sz w:val="18"/>
              </w:rPr>
              <w:t>Identificar los rasgos fundamentales de la Edad de los Metales en la Península Ibérica, la importancia de la metalurgia para las sociedades de su tiempo y las distintas etapas en las que se divide el período.</w:t>
            </w:r>
          </w:p>
          <w:p w14:paraId="4FC378AB" w14:textId="77777777" w:rsidR="008C4B7D" w:rsidRDefault="008C4B7D"/>
          <w:p w14:paraId="18F90C45" w14:textId="77777777" w:rsidR="008C4B7D" w:rsidRDefault="00147802">
            <w:r>
              <w:rPr>
                <w:b/>
                <w:sz w:val="18"/>
              </w:rPr>
              <w:t>Después de la presentación</w:t>
            </w:r>
          </w:p>
          <w:p w14:paraId="255865DF" w14:textId="77777777" w:rsidR="008C4B7D" w:rsidRDefault="00147802">
            <w:r>
              <w:rPr>
                <w:sz w:val="18"/>
              </w:rPr>
              <w:t>Una vez los estudiantes hayan visto el video, plantee algunas preguntas para su comprensión y para despejar las posibles dudas que puedan tener:</w:t>
            </w:r>
          </w:p>
          <w:p w14:paraId="4B48D555" w14:textId="77777777" w:rsidR="008C4B7D" w:rsidRDefault="00147802">
            <w:r>
              <w:rPr>
                <w:sz w:val="18"/>
              </w:rPr>
              <w:t>- ¿Qué es la metalurgia? ¿Qué consecuencias tuvo su descubrimiento para la historia de la humanidad?</w:t>
            </w:r>
          </w:p>
          <w:p w14:paraId="442CF5FF" w14:textId="77777777" w:rsidR="008C4B7D" w:rsidRDefault="00147802">
            <w:r>
              <w:rPr>
                <w:sz w:val="18"/>
              </w:rPr>
              <w:t>- ¿Cuáles fueron los metales que se utilizaron a lo largo de este período?</w:t>
            </w:r>
          </w:p>
          <w:p w14:paraId="0BE6027E" w14:textId="77777777" w:rsidR="008C4B7D" w:rsidRDefault="00147802">
            <w:r>
              <w:rPr>
                <w:sz w:val="18"/>
              </w:rPr>
              <w:t>- ¿Qué tipo de herramientas se fabricaron con los metales? ¿Qué diferencias existían con las de piedra?</w:t>
            </w:r>
          </w:p>
          <w:p w14:paraId="11FA60DC" w14:textId="77777777" w:rsidR="008C4B7D" w:rsidRDefault="00147802">
            <w:r>
              <w:rPr>
                <w:sz w:val="18"/>
              </w:rPr>
              <w:t>- ¿Cómo creen que se fabricaban las herramientas de metal? ¿Cuál piensan que era el proceso que se seguía?</w:t>
            </w:r>
          </w:p>
          <w:p w14:paraId="4D629D88" w14:textId="168F6DBD" w:rsidR="008C4B7D" w:rsidRDefault="00147802">
            <w:r>
              <w:rPr>
                <w:sz w:val="18"/>
              </w:rPr>
              <w:t>- ¿Creen que el contacto con otros pueblos favorece la difusión del uso de los metales?</w:t>
            </w:r>
            <w:r w:rsidR="00003667">
              <w:rPr>
                <w:sz w:val="18"/>
              </w:rPr>
              <w:t xml:space="preserve"> ¿Por qué?</w:t>
            </w:r>
          </w:p>
          <w:p w14:paraId="5B423A6E" w14:textId="77777777" w:rsidR="008C4B7D" w:rsidRDefault="00147802">
            <w:r>
              <w:rPr>
                <w:sz w:val="18"/>
              </w:rPr>
              <w:t>Para acabar, puede pedir a los estudiantes que dibujen una escena de la vida cotidiana en la Edad de los Metales. Deberían aparecer, al menos:</w:t>
            </w:r>
          </w:p>
          <w:p w14:paraId="16C86781" w14:textId="77777777" w:rsidR="008C4B7D" w:rsidRDefault="00147802">
            <w:r>
              <w:rPr>
                <w:sz w:val="18"/>
              </w:rPr>
              <w:t>- Un individuo trabajando el metal.</w:t>
            </w:r>
          </w:p>
          <w:p w14:paraId="213775AA" w14:textId="77777777" w:rsidR="008C4B7D" w:rsidRDefault="00147802">
            <w:r>
              <w:rPr>
                <w:sz w:val="18"/>
              </w:rPr>
              <w:t>- Un individuo trabajando la/ tierra o cuidando del ganado.</w:t>
            </w:r>
          </w:p>
          <w:p w14:paraId="67A9BE44" w14:textId="77777777" w:rsidR="008C4B7D" w:rsidRDefault="00147802">
            <w:r>
              <w:rPr>
                <w:sz w:val="18"/>
              </w:rPr>
              <w:t>- Tejedores, alfareros o cualquier otro artesano.</w:t>
            </w:r>
          </w:p>
          <w:p w14:paraId="75F529CA" w14:textId="77777777" w:rsidR="008C4B7D" w:rsidRDefault="00147802">
            <w:r>
              <w:rPr>
                <w:sz w:val="18"/>
              </w:rPr>
              <w:t>- Viviendas.</w:t>
            </w:r>
          </w:p>
          <w:p w14:paraId="59512A95" w14:textId="77777777" w:rsidR="008C4B7D" w:rsidRDefault="00147802">
            <w:r>
              <w:rPr>
                <w:sz w:val="18"/>
              </w:rPr>
              <w:t>- Vestimentas propias de la época.</w:t>
            </w:r>
          </w:p>
          <w:p w14:paraId="19DB8E3E" w14:textId="77777777" w:rsidR="008C4B7D" w:rsidRDefault="008C4B7D"/>
          <w:p w14:paraId="16EC9A85" w14:textId="77777777" w:rsidR="008C4B7D" w:rsidRDefault="00147802">
            <w:r>
              <w:rPr>
                <w:b/>
                <w:sz w:val="18"/>
              </w:rPr>
              <w:t>Ficha del estudiante</w:t>
            </w:r>
          </w:p>
          <w:p w14:paraId="0DF0AA6D" w14:textId="77777777" w:rsidR="008C4B7D" w:rsidRDefault="00147802">
            <w:r>
              <w:rPr>
                <w:b/>
                <w:sz w:val="18"/>
              </w:rPr>
              <w:t>Título</w:t>
            </w:r>
            <w:r>
              <w:rPr>
                <w:sz w:val="18"/>
              </w:rPr>
              <w:t xml:space="preserve"> El Neolítico y la Edad de los Metales</w:t>
            </w:r>
          </w:p>
          <w:p w14:paraId="64C6BD5C" w14:textId="77777777" w:rsidR="008C4B7D" w:rsidRDefault="008C4B7D"/>
          <w:p w14:paraId="375B613E" w14:textId="3FB49BA7" w:rsidR="008C4B7D" w:rsidRDefault="00147802">
            <w:r>
              <w:rPr>
                <w:sz w:val="18"/>
              </w:rPr>
              <w:t xml:space="preserve">El descubrimiento de la metalurgia (5.000 </w:t>
            </w:r>
            <w:r w:rsidR="0058704C">
              <w:rPr>
                <w:sz w:val="18"/>
              </w:rPr>
              <w:t>a.C.</w:t>
            </w:r>
            <w:r>
              <w:rPr>
                <w:sz w:val="18"/>
              </w:rPr>
              <w:t xml:space="preserve">) marca el inicio de la Edad de los Metales, que se extiende hasta el 3.500 </w:t>
            </w:r>
            <w:r w:rsidR="0058704C">
              <w:rPr>
                <w:sz w:val="18"/>
              </w:rPr>
              <w:t>a.C.</w:t>
            </w:r>
            <w:r>
              <w:rPr>
                <w:sz w:val="18"/>
              </w:rPr>
              <w:t xml:space="preserve">, aunque dependiendo de la zona, se alargó hasta bien entrado el siglo I </w:t>
            </w:r>
            <w:r w:rsidR="0058704C">
              <w:rPr>
                <w:sz w:val="18"/>
              </w:rPr>
              <w:t>a.C.</w:t>
            </w:r>
          </w:p>
          <w:p w14:paraId="47AE53CD" w14:textId="77777777" w:rsidR="008C4B7D" w:rsidRDefault="00147802">
            <w:r>
              <w:rPr>
                <w:sz w:val="18"/>
              </w:rPr>
              <w:t>Este periodo se caracterizó por el descubrimiento y el uso de diferentes metales. El primero que se utilizó fue el cobre. Después se empleó el bronce, una aleación de cobre y estaño; por último, el hierro, abundante y más resistente que los anteriores.</w:t>
            </w:r>
          </w:p>
          <w:p w14:paraId="05D1B5DE" w14:textId="77777777" w:rsidR="008C4B7D" w:rsidRDefault="00147802">
            <w:r>
              <w:rPr>
                <w:sz w:val="18"/>
              </w:rPr>
              <w:t>La metalurgia permitió abandonar el uso de la piedra para la elaboración de herramientas, armas y adornos. Para los fabricantes de utensilios era mucho más fácil trabajar el metal y darle forma que tallar la piedra, que, además, era menos resistente.</w:t>
            </w:r>
          </w:p>
          <w:p w14:paraId="593AC9AF" w14:textId="77777777" w:rsidR="008C4B7D" w:rsidRDefault="00147802">
            <w:r>
              <w:rPr>
                <w:sz w:val="18"/>
              </w:rPr>
              <w:t>El desarrollo de la agricultura, la ganadería y las actividades artesanales permitió aumentar los intercambios con pueblos y ciudades lejanos. Nacía así el comercio.</w:t>
            </w:r>
          </w:p>
          <w:p w14:paraId="3F5815B7" w14:textId="77777777" w:rsidR="008C4B7D" w:rsidRDefault="00147802">
            <w:r>
              <w:rPr>
                <w:sz w:val="18"/>
              </w:rPr>
              <w:t>Además, durante esta época se produjeron tres inventos de gran importancia:</w:t>
            </w:r>
          </w:p>
          <w:p w14:paraId="3145F0D6" w14:textId="77777777" w:rsidR="008C4B7D" w:rsidRDefault="00147802">
            <w:r>
              <w:rPr>
                <w:sz w:val="18"/>
              </w:rPr>
              <w:t>- La rueda: permitió la construcción de carros tirados por animales.</w:t>
            </w:r>
          </w:p>
          <w:p w14:paraId="63351609" w14:textId="77777777" w:rsidR="008C4B7D" w:rsidRDefault="00147802">
            <w:r>
              <w:rPr>
                <w:sz w:val="18"/>
              </w:rPr>
              <w:t>- El arado: permitió hacer surcos en la tierra más profundos y de manera más rápida.</w:t>
            </w:r>
          </w:p>
          <w:p w14:paraId="069B3E60" w14:textId="77777777" w:rsidR="008C4B7D" w:rsidRDefault="00147802">
            <w:r>
              <w:rPr>
                <w:sz w:val="18"/>
              </w:rPr>
              <w:t>- La vela: permitió aprovechar la energía del viento para impulsar las embarcaciones.</w:t>
            </w:r>
          </w:p>
          <w:p w14:paraId="0CB499F5" w14:textId="77777777" w:rsidR="008C4B7D" w:rsidRDefault="00147802">
            <w:r>
              <w:rPr>
                <w:sz w:val="18"/>
              </w:rPr>
              <w:t xml:space="preserve">Durante esta época, también se construyeron monumentos hechos con grandes bloques de piedra conocidos como megalitos. Los más conocidos son el menhir, el dolmen y el </w:t>
            </w:r>
            <w:proofErr w:type="spellStart"/>
            <w:r>
              <w:rPr>
                <w:sz w:val="18"/>
              </w:rPr>
              <w:t>cromlech</w:t>
            </w:r>
            <w:proofErr w:type="spellEnd"/>
            <w:r>
              <w:rPr>
                <w:sz w:val="18"/>
              </w:rPr>
              <w:t>. </w:t>
            </w:r>
          </w:p>
        </w:tc>
      </w:tr>
    </w:tbl>
    <w:p w14:paraId="476A8509" w14:textId="77777777" w:rsidR="008C4B7D" w:rsidRDefault="008C4B7D"/>
    <w:p w14:paraId="5C7E92DE" w14:textId="77777777" w:rsidR="008C4B7D" w:rsidRDefault="00147802">
      <w:r>
        <w:rPr>
          <w:highlight w:val="yellow"/>
        </w:rPr>
        <w:t>[SECCIÓN 2]</w:t>
      </w:r>
      <w:r>
        <w:t xml:space="preserve"> </w:t>
      </w:r>
      <w:r>
        <w:rPr>
          <w:b/>
        </w:rPr>
        <w:t>5.1 Consolidación</w:t>
      </w:r>
    </w:p>
    <w:p w14:paraId="7ED53E5D" w14:textId="77777777" w:rsidR="008C4B7D" w:rsidRDefault="00147802">
      <w:pPr>
        <w:spacing w:before="100" w:after="100"/>
      </w:pPr>
      <w:r>
        <w:t>Actividades para consolidar lo que has aprendido en esta sección.</w:t>
      </w:r>
    </w:p>
    <w:tbl>
      <w:tblPr>
        <w:tblStyle w:val="af8"/>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38A9683E" w14:textId="77777777">
        <w:tc>
          <w:tcPr>
            <w:tcW w:w="9054" w:type="dxa"/>
            <w:gridSpan w:val="2"/>
            <w:shd w:val="clear" w:color="auto" w:fill="000000"/>
          </w:tcPr>
          <w:p w14:paraId="55C66F51" w14:textId="77777777" w:rsidR="008C4B7D" w:rsidRDefault="00147802">
            <w:pPr>
              <w:jc w:val="center"/>
            </w:pPr>
            <w:r>
              <w:rPr>
                <w:b/>
                <w:color w:val="FFFFFF"/>
                <w:sz w:val="18"/>
              </w:rPr>
              <w:t>Practica: recurso aprovechado</w:t>
            </w:r>
          </w:p>
        </w:tc>
      </w:tr>
      <w:tr w:rsidR="008C4B7D" w14:paraId="2FA12DD1" w14:textId="77777777">
        <w:tc>
          <w:tcPr>
            <w:tcW w:w="2518" w:type="dxa"/>
          </w:tcPr>
          <w:p w14:paraId="5610E8FD" w14:textId="77777777" w:rsidR="008C4B7D" w:rsidRDefault="00147802">
            <w:r>
              <w:rPr>
                <w:b/>
                <w:sz w:val="18"/>
              </w:rPr>
              <w:t>Código</w:t>
            </w:r>
          </w:p>
        </w:tc>
        <w:tc>
          <w:tcPr>
            <w:tcW w:w="6536" w:type="dxa"/>
          </w:tcPr>
          <w:p w14:paraId="61C72346" w14:textId="77777777" w:rsidR="008C4B7D" w:rsidRDefault="00147802">
            <w:r>
              <w:rPr>
                <w:sz w:val="18"/>
              </w:rPr>
              <w:t>CS_06_02_REC120</w:t>
            </w:r>
          </w:p>
        </w:tc>
      </w:tr>
      <w:tr w:rsidR="008C4B7D" w14:paraId="02D75051" w14:textId="77777777">
        <w:tc>
          <w:tcPr>
            <w:tcW w:w="2518" w:type="dxa"/>
          </w:tcPr>
          <w:p w14:paraId="5567684B" w14:textId="77777777" w:rsidR="008C4B7D" w:rsidRDefault="00147802">
            <w:r>
              <w:rPr>
                <w:b/>
                <w:sz w:val="18"/>
              </w:rPr>
              <w:t>Ubicación en Aula Planeta</w:t>
            </w:r>
          </w:p>
        </w:tc>
        <w:tc>
          <w:tcPr>
            <w:tcW w:w="6536" w:type="dxa"/>
          </w:tcPr>
          <w:p w14:paraId="7B18D604" w14:textId="77777777" w:rsidR="008C4B7D" w:rsidRDefault="00147802">
            <w:r>
              <w:rPr>
                <w:sz w:val="18"/>
              </w:rPr>
              <w:t>5° Primaria/Ciencias sociales/La prehistoria/La edad de los metales/Relaciona conceptos con su periodo histórico</w:t>
            </w:r>
          </w:p>
        </w:tc>
      </w:tr>
      <w:tr w:rsidR="008C4B7D" w14:paraId="6D33B294" w14:textId="77777777">
        <w:tc>
          <w:tcPr>
            <w:tcW w:w="2518" w:type="dxa"/>
          </w:tcPr>
          <w:p w14:paraId="1930E674" w14:textId="77777777" w:rsidR="008C4B7D" w:rsidRDefault="00147802">
            <w:r>
              <w:rPr>
                <w:b/>
                <w:sz w:val="18"/>
              </w:rPr>
              <w:t>Cambio (descripción o capturas de pantallas)</w:t>
            </w:r>
          </w:p>
        </w:tc>
        <w:tc>
          <w:tcPr>
            <w:tcW w:w="6536" w:type="dxa"/>
          </w:tcPr>
          <w:p w14:paraId="0405BE5F" w14:textId="77777777" w:rsidR="008C4B7D" w:rsidRDefault="008C4B7D"/>
          <w:p w14:paraId="6B64FEE7" w14:textId="77777777" w:rsidR="008C4B7D" w:rsidRDefault="00147802">
            <w:r>
              <w:rPr>
                <w:noProof/>
              </w:rPr>
              <w:drawing>
                <wp:inline distT="0" distB="0" distL="0" distR="0" wp14:anchorId="7DE2DC08" wp14:editId="03202A34">
                  <wp:extent cx="1248735" cy="780495"/>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5"/>
                          <a:srcRect/>
                          <a:stretch>
                            <a:fillRect/>
                          </a:stretch>
                        </pic:blipFill>
                        <pic:spPr>
                          <a:xfrm>
                            <a:off x="0" y="0"/>
                            <a:ext cx="1248735" cy="780495"/>
                          </a:xfrm>
                          <a:prstGeom prst="rect">
                            <a:avLst/>
                          </a:prstGeom>
                          <a:ln/>
                        </pic:spPr>
                      </pic:pic>
                    </a:graphicData>
                  </a:graphic>
                </wp:inline>
              </w:drawing>
            </w:r>
          </w:p>
          <w:p w14:paraId="1C93CD32" w14:textId="34FFE73E" w:rsidR="008C4B7D" w:rsidRDefault="00140FF8">
            <w:r>
              <w:rPr>
                <w:color w:val="FF0000"/>
                <w:sz w:val="18"/>
              </w:rPr>
              <w:t xml:space="preserve">Cambiar </w:t>
            </w:r>
            <w:r w:rsidR="00147802">
              <w:rPr>
                <w:color w:val="FF0000"/>
                <w:sz w:val="18"/>
              </w:rPr>
              <w:t>“Ordena las siguientes palabras en los contenedores que les corresponda” por “</w:t>
            </w:r>
            <w:r w:rsidR="00D42BFE">
              <w:rPr>
                <w:color w:val="FF0000"/>
                <w:sz w:val="18"/>
              </w:rPr>
              <w:t>Ubica</w:t>
            </w:r>
            <w:r w:rsidR="00147802">
              <w:rPr>
                <w:color w:val="FF0000"/>
                <w:sz w:val="18"/>
              </w:rPr>
              <w:t xml:space="preserve"> las siguientes palabras en el periodo que corresponda”</w:t>
            </w:r>
          </w:p>
        </w:tc>
      </w:tr>
      <w:tr w:rsidR="008C4B7D" w14:paraId="0844E660" w14:textId="77777777">
        <w:tc>
          <w:tcPr>
            <w:tcW w:w="2518" w:type="dxa"/>
          </w:tcPr>
          <w:p w14:paraId="7356D98A" w14:textId="77777777" w:rsidR="008C4B7D" w:rsidRDefault="00147802">
            <w:r>
              <w:rPr>
                <w:b/>
                <w:sz w:val="18"/>
              </w:rPr>
              <w:t>Título</w:t>
            </w:r>
          </w:p>
        </w:tc>
        <w:tc>
          <w:tcPr>
            <w:tcW w:w="6536" w:type="dxa"/>
          </w:tcPr>
          <w:p w14:paraId="65E4740C" w14:textId="77777777" w:rsidR="008C4B7D" w:rsidRDefault="00147802">
            <w:r>
              <w:rPr>
                <w:sz w:val="18"/>
              </w:rPr>
              <w:t>Relaciona conceptos con su periodo histórico</w:t>
            </w:r>
          </w:p>
        </w:tc>
      </w:tr>
      <w:tr w:rsidR="008C4B7D" w14:paraId="71F43A13" w14:textId="77777777">
        <w:tc>
          <w:tcPr>
            <w:tcW w:w="2518" w:type="dxa"/>
          </w:tcPr>
          <w:p w14:paraId="5646A792" w14:textId="77777777" w:rsidR="008C4B7D" w:rsidRDefault="00147802">
            <w:r>
              <w:rPr>
                <w:b/>
                <w:sz w:val="18"/>
              </w:rPr>
              <w:t>Descripción</w:t>
            </w:r>
          </w:p>
        </w:tc>
        <w:tc>
          <w:tcPr>
            <w:tcW w:w="6536" w:type="dxa"/>
          </w:tcPr>
          <w:p w14:paraId="6F977CCE" w14:textId="4350C887" w:rsidR="008C4B7D" w:rsidRDefault="005E2716">
            <w:r>
              <w:rPr>
                <w:sz w:val="18"/>
              </w:rPr>
              <w:t>Actividad</w:t>
            </w:r>
            <w:r w:rsidR="00147802">
              <w:rPr>
                <w:sz w:val="18"/>
              </w:rPr>
              <w:t xml:space="preserve"> para agrupar </w:t>
            </w:r>
            <w:r>
              <w:rPr>
                <w:sz w:val="18"/>
              </w:rPr>
              <w:t xml:space="preserve">una serie de </w:t>
            </w:r>
            <w:r w:rsidR="00147802">
              <w:rPr>
                <w:sz w:val="18"/>
              </w:rPr>
              <w:t xml:space="preserve">conceptos en </w:t>
            </w:r>
            <w:r>
              <w:rPr>
                <w:sz w:val="18"/>
              </w:rPr>
              <w:t xml:space="preserve">función de </w:t>
            </w:r>
            <w:r w:rsidR="00147802">
              <w:rPr>
                <w:sz w:val="18"/>
              </w:rPr>
              <w:t xml:space="preserve">la etapa de la Prehistoria </w:t>
            </w:r>
            <w:r>
              <w:rPr>
                <w:sz w:val="18"/>
              </w:rPr>
              <w:t>a la que pertenecen</w:t>
            </w:r>
          </w:p>
          <w:p w14:paraId="219BD2D7" w14:textId="77777777" w:rsidR="008C4B7D" w:rsidRDefault="008C4B7D"/>
        </w:tc>
      </w:tr>
    </w:tbl>
    <w:p w14:paraId="4164DF0B" w14:textId="77777777" w:rsidR="008C4B7D" w:rsidRDefault="008C4B7D"/>
    <w:p w14:paraId="55CD7173" w14:textId="77777777" w:rsidR="008C4B7D" w:rsidRDefault="00147802">
      <w:r>
        <w:rPr>
          <w:highlight w:val="yellow"/>
        </w:rPr>
        <w:t>[SECCIÓN 1]</w:t>
      </w:r>
      <w:r>
        <w:t xml:space="preserve"> </w:t>
      </w:r>
      <w:r>
        <w:rPr>
          <w:b/>
        </w:rPr>
        <w:t>6 El arte prehistórico</w:t>
      </w:r>
    </w:p>
    <w:p w14:paraId="45863B6B" w14:textId="6E55288A" w:rsidR="008C4B7D" w:rsidRDefault="00147802">
      <w:pPr>
        <w:spacing w:before="280" w:after="100"/>
      </w:pPr>
      <w:r>
        <w:lastRenderedPageBreak/>
        <w:t xml:space="preserve">Los orígenes del arte se encuentran en la Prehistoria. Las primeras representaciones se inician en el Paleolítico en las paredes de las cuevas y son llamadas </w:t>
      </w:r>
      <w:r>
        <w:rPr>
          <w:b/>
        </w:rPr>
        <w:t>pinturas rupestres</w:t>
      </w:r>
      <w:r>
        <w:t>. Utilizaron pigmentos naturales como los adornos elaborados con piedra, hueso o madera.</w:t>
      </w:r>
    </w:p>
    <w:p w14:paraId="49A24E43" w14:textId="77777777" w:rsidR="008C4B7D" w:rsidRDefault="007F45C9">
      <w:pPr>
        <w:spacing w:before="280" w:after="100"/>
      </w:pPr>
      <w:r>
        <w:t xml:space="preserve">Es probable </w:t>
      </w:r>
      <w:r w:rsidR="00147802">
        <w:t xml:space="preserve">que las primeras muestras de arte estuviesen relacionadas con la </w:t>
      </w:r>
      <w:r w:rsidR="00147802">
        <w:rPr>
          <w:b/>
        </w:rPr>
        <w:t>creencia en las fuerzas de la naturaleza</w:t>
      </w:r>
      <w:r w:rsidR="00147802">
        <w:t xml:space="preserve"> y ciertos con </w:t>
      </w:r>
      <w:r w:rsidR="00147802">
        <w:rPr>
          <w:b/>
        </w:rPr>
        <w:t>rituales mágicos</w:t>
      </w:r>
      <w:r w:rsidR="00147802">
        <w:t>.</w:t>
      </w:r>
    </w:p>
    <w:p w14:paraId="72A14ABC" w14:textId="77777777" w:rsidR="008C4B7D" w:rsidRDefault="008C4B7D">
      <w:pPr>
        <w:spacing w:before="280" w:after="100"/>
      </w:pPr>
    </w:p>
    <w:p w14:paraId="30BD0BCE" w14:textId="77777777" w:rsidR="008C4B7D" w:rsidRDefault="00147802">
      <w:r>
        <w:rPr>
          <w:highlight w:val="yellow"/>
        </w:rPr>
        <w:t>[SECCIÓN 2]</w:t>
      </w:r>
      <w:r>
        <w:t xml:space="preserve"> </w:t>
      </w:r>
      <w:r>
        <w:rPr>
          <w:b/>
        </w:rPr>
        <w:t>6.1 El arte en el Paleolítico</w:t>
      </w:r>
    </w:p>
    <w:p w14:paraId="5F7A9AE7" w14:textId="77777777" w:rsidR="008C4B7D" w:rsidRDefault="00147802">
      <w:pPr>
        <w:spacing w:before="100" w:after="100"/>
      </w:pPr>
      <w:r>
        <w:t xml:space="preserve">Las comunidades del Paleolítico se destacaron por su aptitud para la caza pero también por su gran destreza como </w:t>
      </w:r>
      <w:r>
        <w:rPr>
          <w:b/>
        </w:rPr>
        <w:t>artistas</w:t>
      </w:r>
      <w:r>
        <w:t xml:space="preserve">. De este periodo datan muchos de los hallazgos de </w:t>
      </w:r>
      <w:r>
        <w:rPr>
          <w:b/>
        </w:rPr>
        <w:t>pinturas rupestres</w:t>
      </w:r>
      <w:r>
        <w:t xml:space="preserve">. En las paredes de cuevas y abrigos naturales como las </w:t>
      </w:r>
      <w:r>
        <w:rPr>
          <w:b/>
        </w:rPr>
        <w:t>cuevas de Altamira</w:t>
      </w:r>
      <w:r>
        <w:t xml:space="preserve"> (Cantabria) o </w:t>
      </w:r>
      <w:proofErr w:type="spellStart"/>
      <w:r>
        <w:rPr>
          <w:b/>
        </w:rPr>
        <w:t>Lascaux</w:t>
      </w:r>
      <w:proofErr w:type="spellEnd"/>
      <w:r>
        <w:t xml:space="preserve"> (Francia), representaron </w:t>
      </w:r>
      <w:r>
        <w:rPr>
          <w:b/>
        </w:rPr>
        <w:t>animales salvajes</w:t>
      </w:r>
      <w:r>
        <w:t xml:space="preserve"> y </w:t>
      </w:r>
      <w:r>
        <w:rPr>
          <w:b/>
        </w:rPr>
        <w:t>escenas de caza</w:t>
      </w:r>
      <w:r>
        <w:t xml:space="preserve"> en las que aparece representada por primera vez la figura humana. </w:t>
      </w:r>
    </w:p>
    <w:tbl>
      <w:tblPr>
        <w:tblStyle w:val="af9"/>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683DA6B0" w14:textId="77777777">
        <w:tc>
          <w:tcPr>
            <w:tcW w:w="9033" w:type="dxa"/>
            <w:gridSpan w:val="2"/>
            <w:shd w:val="clear" w:color="auto" w:fill="0D0D0D"/>
          </w:tcPr>
          <w:p w14:paraId="7D956B2D" w14:textId="77777777" w:rsidR="008C4B7D" w:rsidRDefault="00147802">
            <w:pPr>
              <w:jc w:val="center"/>
            </w:pPr>
            <w:r>
              <w:rPr>
                <w:b/>
                <w:color w:val="FFFFFF"/>
                <w:sz w:val="18"/>
              </w:rPr>
              <w:t>Imagen (fotografía, gráfica o ilustración)</w:t>
            </w:r>
          </w:p>
        </w:tc>
      </w:tr>
      <w:tr w:rsidR="008C4B7D" w14:paraId="7A5319FB" w14:textId="77777777">
        <w:tc>
          <w:tcPr>
            <w:tcW w:w="2518" w:type="dxa"/>
          </w:tcPr>
          <w:p w14:paraId="2030AC32" w14:textId="77777777" w:rsidR="008C4B7D" w:rsidRDefault="00147802">
            <w:r>
              <w:rPr>
                <w:b/>
                <w:sz w:val="18"/>
              </w:rPr>
              <w:t>Código</w:t>
            </w:r>
          </w:p>
        </w:tc>
        <w:tc>
          <w:tcPr>
            <w:tcW w:w="6515" w:type="dxa"/>
          </w:tcPr>
          <w:p w14:paraId="064AB01E" w14:textId="7E49D6EF" w:rsidR="008C4B7D" w:rsidRDefault="00EE11B5">
            <w:r>
              <w:rPr>
                <w:sz w:val="18"/>
              </w:rPr>
              <w:t>CS_06_02_CO_IMG08</w:t>
            </w:r>
          </w:p>
        </w:tc>
      </w:tr>
      <w:tr w:rsidR="008C4B7D" w14:paraId="106A9083" w14:textId="77777777">
        <w:tc>
          <w:tcPr>
            <w:tcW w:w="2518" w:type="dxa"/>
          </w:tcPr>
          <w:p w14:paraId="61189D08" w14:textId="77777777" w:rsidR="008C4B7D" w:rsidRDefault="00147802">
            <w:r>
              <w:rPr>
                <w:b/>
                <w:sz w:val="18"/>
              </w:rPr>
              <w:t>Descripción</w:t>
            </w:r>
          </w:p>
        </w:tc>
        <w:tc>
          <w:tcPr>
            <w:tcW w:w="6515" w:type="dxa"/>
          </w:tcPr>
          <w:p w14:paraId="084D16A6" w14:textId="77777777" w:rsidR="008C4B7D" w:rsidRDefault="00147802">
            <w:r>
              <w:rPr>
                <w:noProof/>
              </w:rPr>
              <w:drawing>
                <wp:inline distT="0" distB="0" distL="0" distR="0" wp14:anchorId="03FFB3C8" wp14:editId="03A0BD8E">
                  <wp:extent cx="709022" cy="566461"/>
                  <wp:effectExtent l="0" t="0" r="0" b="0"/>
                  <wp:docPr id="12" name="image37.jpg" descr="http://profesores.aulaplaneta.com/DNNPlayerPackages/Package10641/InfoGuion/cuadernoestudio/images_xml/MS_3C_07_img4_zoom.jpg"/>
                  <wp:cNvGraphicFramePr/>
                  <a:graphic xmlns:a="http://schemas.openxmlformats.org/drawingml/2006/main">
                    <a:graphicData uri="http://schemas.openxmlformats.org/drawingml/2006/picture">
                      <pic:pic xmlns:pic="http://schemas.openxmlformats.org/drawingml/2006/picture">
                        <pic:nvPicPr>
                          <pic:cNvPr id="0" name="image37.jpg" descr="http://profesores.aulaplaneta.com/DNNPlayerPackages/Package10641/InfoGuion/cuadernoestudio/images_xml/MS_3C_07_img4_zoom.jpg"/>
                          <pic:cNvPicPr preferRelativeResize="0"/>
                        </pic:nvPicPr>
                        <pic:blipFill>
                          <a:blip r:embed="rId36"/>
                          <a:srcRect/>
                          <a:stretch>
                            <a:fillRect/>
                          </a:stretch>
                        </pic:blipFill>
                        <pic:spPr>
                          <a:xfrm>
                            <a:off x="0" y="0"/>
                            <a:ext cx="709022" cy="566461"/>
                          </a:xfrm>
                          <a:prstGeom prst="rect">
                            <a:avLst/>
                          </a:prstGeom>
                          <a:ln/>
                        </pic:spPr>
                      </pic:pic>
                    </a:graphicData>
                  </a:graphic>
                </wp:inline>
              </w:drawing>
            </w:r>
          </w:p>
        </w:tc>
      </w:tr>
      <w:tr w:rsidR="008C4B7D" w14:paraId="39ED010F" w14:textId="77777777">
        <w:tc>
          <w:tcPr>
            <w:tcW w:w="2518" w:type="dxa"/>
          </w:tcPr>
          <w:p w14:paraId="63369986"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40ACA2C4" w14:textId="77777777" w:rsidR="008C4B7D" w:rsidRDefault="00147802">
            <w:r>
              <w:rPr>
                <w:sz w:val="18"/>
              </w:rPr>
              <w:t>5° Primaria/Ciencias sociales/La prehistoria/El arte prehistórico</w:t>
            </w:r>
          </w:p>
        </w:tc>
      </w:tr>
      <w:tr w:rsidR="008C4B7D" w14:paraId="4D350227" w14:textId="77777777">
        <w:tc>
          <w:tcPr>
            <w:tcW w:w="2518" w:type="dxa"/>
          </w:tcPr>
          <w:p w14:paraId="544E7DB5" w14:textId="77777777" w:rsidR="008C4B7D" w:rsidRDefault="00147802">
            <w:r>
              <w:rPr>
                <w:b/>
                <w:sz w:val="18"/>
              </w:rPr>
              <w:t>Pie de imagen</w:t>
            </w:r>
          </w:p>
        </w:tc>
        <w:tc>
          <w:tcPr>
            <w:tcW w:w="6515" w:type="dxa"/>
          </w:tcPr>
          <w:p w14:paraId="623959C0" w14:textId="77777777" w:rsidR="008C4B7D" w:rsidRDefault="00147802">
            <w:pPr>
              <w:spacing w:before="2" w:after="2"/>
            </w:pPr>
            <w:r>
              <w:rPr>
                <w:sz w:val="18"/>
              </w:rPr>
              <w:t xml:space="preserve">Las </w:t>
            </w:r>
            <w:r>
              <w:rPr>
                <w:b/>
                <w:sz w:val="18"/>
              </w:rPr>
              <w:t>pinturas rupestres</w:t>
            </w:r>
            <w:r>
              <w:rPr>
                <w:sz w:val="18"/>
              </w:rPr>
              <w:t xml:space="preserve">, como las de la cueva francesa de </w:t>
            </w:r>
            <w:proofErr w:type="spellStart"/>
            <w:r>
              <w:rPr>
                <w:sz w:val="18"/>
              </w:rPr>
              <w:t>Lascaux</w:t>
            </w:r>
            <w:proofErr w:type="spellEnd"/>
            <w:r>
              <w:rPr>
                <w:sz w:val="18"/>
              </w:rPr>
              <w:t xml:space="preserve">, se realizaban dentro de las cavernas y en abrigos naturales. En ellas se representaban </w:t>
            </w:r>
            <w:r>
              <w:rPr>
                <w:b/>
                <w:sz w:val="18"/>
              </w:rPr>
              <w:t>manadas de animales salvajes y cacerías</w:t>
            </w:r>
            <w:r>
              <w:rPr>
                <w:sz w:val="18"/>
              </w:rPr>
              <w:t>. Se cree que podrían tener un carácter mágico, pues es probable que se pintaran para hacer que los espíritus de la naturaleza favorecieran la caza.</w:t>
            </w:r>
          </w:p>
        </w:tc>
      </w:tr>
    </w:tbl>
    <w:p w14:paraId="05A05F20" w14:textId="77777777" w:rsidR="008C4B7D" w:rsidRDefault="00147802">
      <w:pPr>
        <w:spacing w:before="100" w:after="100"/>
        <w:jc w:val="both"/>
      </w:pPr>
      <w:r>
        <w:t xml:space="preserve">Durante el Paleolítico también se fabricaron distintas </w:t>
      </w:r>
      <w:r>
        <w:rPr>
          <w:b/>
        </w:rPr>
        <w:t>estatuillas</w:t>
      </w:r>
      <w:r>
        <w:t xml:space="preserve"> con formas animales o humanas. En este contexto destacan las estatuillas de representaciones femeninas llamadas </w:t>
      </w:r>
      <w:r>
        <w:rPr>
          <w:b/>
        </w:rPr>
        <w:t>Venus</w:t>
      </w:r>
      <w:r>
        <w:t xml:space="preserve">. </w:t>
      </w:r>
    </w:p>
    <w:tbl>
      <w:tblPr>
        <w:tblStyle w:val="afa"/>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38B5AF40" w14:textId="77777777">
        <w:tc>
          <w:tcPr>
            <w:tcW w:w="9033" w:type="dxa"/>
            <w:gridSpan w:val="2"/>
            <w:shd w:val="clear" w:color="auto" w:fill="0D0D0D"/>
          </w:tcPr>
          <w:p w14:paraId="746DF0A4" w14:textId="77777777" w:rsidR="008C4B7D" w:rsidRDefault="00147802">
            <w:pPr>
              <w:jc w:val="center"/>
            </w:pPr>
            <w:r>
              <w:rPr>
                <w:b/>
                <w:color w:val="FFFFFF"/>
                <w:sz w:val="18"/>
              </w:rPr>
              <w:t>Imagen (fotografía, gráfica o ilustración)</w:t>
            </w:r>
          </w:p>
        </w:tc>
      </w:tr>
      <w:tr w:rsidR="008C4B7D" w14:paraId="171EE0D8" w14:textId="77777777">
        <w:tc>
          <w:tcPr>
            <w:tcW w:w="2518" w:type="dxa"/>
          </w:tcPr>
          <w:p w14:paraId="2D1104D7" w14:textId="77777777" w:rsidR="008C4B7D" w:rsidRDefault="00147802">
            <w:r>
              <w:rPr>
                <w:b/>
                <w:sz w:val="18"/>
              </w:rPr>
              <w:t>Código</w:t>
            </w:r>
          </w:p>
        </w:tc>
        <w:tc>
          <w:tcPr>
            <w:tcW w:w="6515" w:type="dxa"/>
          </w:tcPr>
          <w:p w14:paraId="00F376BD" w14:textId="75D60CEC" w:rsidR="008C4B7D" w:rsidRDefault="00EE11B5">
            <w:r>
              <w:rPr>
                <w:sz w:val="18"/>
              </w:rPr>
              <w:t>CS_06_02_CO_IMG09</w:t>
            </w:r>
          </w:p>
        </w:tc>
      </w:tr>
      <w:tr w:rsidR="008C4B7D" w14:paraId="09777B84" w14:textId="77777777">
        <w:tc>
          <w:tcPr>
            <w:tcW w:w="2518" w:type="dxa"/>
          </w:tcPr>
          <w:p w14:paraId="16A46A15" w14:textId="77777777" w:rsidR="008C4B7D" w:rsidRDefault="00147802">
            <w:r>
              <w:rPr>
                <w:b/>
                <w:sz w:val="18"/>
              </w:rPr>
              <w:t>Descripción</w:t>
            </w:r>
          </w:p>
        </w:tc>
        <w:tc>
          <w:tcPr>
            <w:tcW w:w="6515" w:type="dxa"/>
          </w:tcPr>
          <w:p w14:paraId="3C865BAB" w14:textId="77777777" w:rsidR="008C4B7D" w:rsidRDefault="00147802">
            <w:r>
              <w:rPr>
                <w:noProof/>
              </w:rPr>
              <w:drawing>
                <wp:inline distT="0" distB="0" distL="0" distR="0" wp14:anchorId="4894960A" wp14:editId="074CE7B0">
                  <wp:extent cx="466725" cy="741507"/>
                  <wp:effectExtent l="0" t="0" r="0" b="0"/>
                  <wp:docPr id="7" name="image32.jpg" descr="http://profesores.aulaplaneta.com/DNNPlayerPackages/Package10267/InfoGuion/cuadernoestudio/images_xml/CS_07_07_img8_small.jpg"/>
                  <wp:cNvGraphicFramePr/>
                  <a:graphic xmlns:a="http://schemas.openxmlformats.org/drawingml/2006/main">
                    <a:graphicData uri="http://schemas.openxmlformats.org/drawingml/2006/picture">
                      <pic:pic xmlns:pic="http://schemas.openxmlformats.org/drawingml/2006/picture">
                        <pic:nvPicPr>
                          <pic:cNvPr id="0" name="image32.jpg" descr="http://profesores.aulaplaneta.com/DNNPlayerPackages/Package10267/InfoGuion/cuadernoestudio/images_xml/CS_07_07_img8_small.jpg"/>
                          <pic:cNvPicPr preferRelativeResize="0"/>
                        </pic:nvPicPr>
                        <pic:blipFill>
                          <a:blip r:embed="rId37"/>
                          <a:srcRect/>
                          <a:stretch>
                            <a:fillRect/>
                          </a:stretch>
                        </pic:blipFill>
                        <pic:spPr>
                          <a:xfrm>
                            <a:off x="0" y="0"/>
                            <a:ext cx="466725" cy="741507"/>
                          </a:xfrm>
                          <a:prstGeom prst="rect">
                            <a:avLst/>
                          </a:prstGeom>
                          <a:ln/>
                        </pic:spPr>
                      </pic:pic>
                    </a:graphicData>
                  </a:graphic>
                </wp:inline>
              </w:drawing>
            </w:r>
          </w:p>
        </w:tc>
      </w:tr>
      <w:tr w:rsidR="008C4B7D" w14:paraId="0C1FA711" w14:textId="77777777">
        <w:tc>
          <w:tcPr>
            <w:tcW w:w="2518" w:type="dxa"/>
          </w:tcPr>
          <w:p w14:paraId="47CA1E3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2FF604B7" w14:textId="1DA2BFEA" w:rsidR="008C4B7D" w:rsidRDefault="0041249E">
            <w:r>
              <w:rPr>
                <w:sz w:val="18"/>
              </w:rPr>
              <w:t>1° ESO</w:t>
            </w:r>
            <w:r w:rsidR="00147802">
              <w:rPr>
                <w:sz w:val="18"/>
              </w:rPr>
              <w:t>/Ciencias sociales, geografía e historia/Introducción a la historia y la prehistoria/El arte en la prehistoria/El arte en el paleolítico</w:t>
            </w:r>
          </w:p>
        </w:tc>
      </w:tr>
      <w:tr w:rsidR="008C4B7D" w14:paraId="76556B16" w14:textId="77777777">
        <w:tc>
          <w:tcPr>
            <w:tcW w:w="2518" w:type="dxa"/>
          </w:tcPr>
          <w:p w14:paraId="3558EEB3" w14:textId="77777777" w:rsidR="008C4B7D" w:rsidRDefault="00147802">
            <w:r>
              <w:rPr>
                <w:b/>
                <w:sz w:val="18"/>
              </w:rPr>
              <w:t>Pie de imagen</w:t>
            </w:r>
          </w:p>
        </w:tc>
        <w:tc>
          <w:tcPr>
            <w:tcW w:w="6515" w:type="dxa"/>
          </w:tcPr>
          <w:p w14:paraId="2FCA135C" w14:textId="77777777" w:rsidR="008C4B7D" w:rsidRDefault="00147802">
            <w:pPr>
              <w:spacing w:before="2" w:after="2"/>
            </w:pPr>
            <w:r>
              <w:rPr>
                <w:sz w:val="18"/>
              </w:rPr>
              <w:t xml:space="preserve">Las primeras muestras de </w:t>
            </w:r>
            <w:r>
              <w:rPr>
                <w:b/>
                <w:sz w:val="18"/>
              </w:rPr>
              <w:t>arte figurativo</w:t>
            </w:r>
            <w:r>
              <w:rPr>
                <w:sz w:val="18"/>
              </w:rPr>
              <w:t xml:space="preserve"> aparecieron hace más de 30.000 años. Entre los mejores ejemplos se cuentan las estatuillas femeninas y de formas abultadas (también las hay estilizadas) cuyo culto estaba relacionado con la </w:t>
            </w:r>
            <w:r>
              <w:rPr>
                <w:b/>
                <w:sz w:val="18"/>
              </w:rPr>
              <w:t>fecundidad</w:t>
            </w:r>
            <w:r>
              <w:rPr>
                <w:sz w:val="18"/>
              </w:rPr>
              <w:t xml:space="preserve">. El ejemplo más conocido es el de la </w:t>
            </w:r>
            <w:r>
              <w:rPr>
                <w:b/>
                <w:sz w:val="18"/>
              </w:rPr>
              <w:t xml:space="preserve">venus de </w:t>
            </w:r>
            <w:proofErr w:type="spellStart"/>
            <w:r>
              <w:rPr>
                <w:b/>
                <w:sz w:val="18"/>
              </w:rPr>
              <w:t>Willendorf</w:t>
            </w:r>
            <w:proofErr w:type="spellEnd"/>
            <w:r>
              <w:rPr>
                <w:sz w:val="18"/>
              </w:rPr>
              <w:t>, en la imagen.</w:t>
            </w:r>
          </w:p>
        </w:tc>
      </w:tr>
    </w:tbl>
    <w:p w14:paraId="45FA33D0" w14:textId="77777777" w:rsidR="008C4B7D" w:rsidRDefault="008C4B7D">
      <w:pPr>
        <w:spacing w:before="100" w:after="100"/>
      </w:pPr>
    </w:p>
    <w:tbl>
      <w:tblPr>
        <w:tblStyle w:val="af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3719B24D" w14:textId="77777777">
        <w:tc>
          <w:tcPr>
            <w:tcW w:w="9054" w:type="dxa"/>
            <w:gridSpan w:val="2"/>
            <w:shd w:val="clear" w:color="auto" w:fill="000000"/>
          </w:tcPr>
          <w:p w14:paraId="2AA2801D" w14:textId="77777777" w:rsidR="008C4B7D" w:rsidRDefault="00147802">
            <w:pPr>
              <w:jc w:val="center"/>
            </w:pPr>
            <w:r>
              <w:rPr>
                <w:b/>
                <w:color w:val="FFFFFF"/>
                <w:sz w:val="18"/>
              </w:rPr>
              <w:t>Profundiza: recurso aprovechado</w:t>
            </w:r>
          </w:p>
        </w:tc>
      </w:tr>
      <w:tr w:rsidR="008C4B7D" w14:paraId="7EDC6745" w14:textId="77777777">
        <w:tc>
          <w:tcPr>
            <w:tcW w:w="2518" w:type="dxa"/>
          </w:tcPr>
          <w:p w14:paraId="6FD9FEAC" w14:textId="77777777" w:rsidR="008C4B7D" w:rsidRDefault="00147802">
            <w:r>
              <w:rPr>
                <w:b/>
                <w:sz w:val="18"/>
              </w:rPr>
              <w:lastRenderedPageBreak/>
              <w:t>Código</w:t>
            </w:r>
          </w:p>
        </w:tc>
        <w:tc>
          <w:tcPr>
            <w:tcW w:w="6536" w:type="dxa"/>
          </w:tcPr>
          <w:p w14:paraId="190C105C" w14:textId="77777777" w:rsidR="008C4B7D" w:rsidRDefault="00147802">
            <w:r>
              <w:rPr>
                <w:sz w:val="18"/>
              </w:rPr>
              <w:t>CS_06_02_REC130</w:t>
            </w:r>
          </w:p>
        </w:tc>
      </w:tr>
      <w:tr w:rsidR="008C4B7D" w14:paraId="1F147336" w14:textId="77777777">
        <w:tc>
          <w:tcPr>
            <w:tcW w:w="2518" w:type="dxa"/>
          </w:tcPr>
          <w:p w14:paraId="6872B7B4" w14:textId="77777777" w:rsidR="008C4B7D" w:rsidRDefault="00147802">
            <w:r>
              <w:rPr>
                <w:b/>
                <w:sz w:val="18"/>
              </w:rPr>
              <w:t>Ubicación en Aula Planeta</w:t>
            </w:r>
          </w:p>
        </w:tc>
        <w:tc>
          <w:tcPr>
            <w:tcW w:w="6536" w:type="dxa"/>
          </w:tcPr>
          <w:p w14:paraId="13FE5520" w14:textId="7EE6B704" w:rsidR="008C4B7D" w:rsidRDefault="0041249E">
            <w:r>
              <w:rPr>
                <w:sz w:val="18"/>
              </w:rPr>
              <w:t>1° ESO</w:t>
            </w:r>
            <w:r w:rsidR="00147802">
              <w:rPr>
                <w:sz w:val="18"/>
              </w:rPr>
              <w:t>/Ciencias sociales, geografía e historia/Introducción a la historia y la prehistoria/El arte en la prehistoria</w:t>
            </w:r>
          </w:p>
        </w:tc>
      </w:tr>
      <w:tr w:rsidR="008C4B7D" w14:paraId="13194FD1" w14:textId="77777777">
        <w:tc>
          <w:tcPr>
            <w:tcW w:w="2518" w:type="dxa"/>
          </w:tcPr>
          <w:p w14:paraId="6E949623" w14:textId="77777777" w:rsidR="008C4B7D" w:rsidRDefault="00147802">
            <w:r>
              <w:rPr>
                <w:b/>
                <w:sz w:val="18"/>
              </w:rPr>
              <w:t>Cambio (descripción o capturas de pantallas)</w:t>
            </w:r>
          </w:p>
        </w:tc>
        <w:tc>
          <w:tcPr>
            <w:tcW w:w="6536" w:type="dxa"/>
          </w:tcPr>
          <w:p w14:paraId="5550AD68" w14:textId="77777777" w:rsidR="008C4B7D" w:rsidRDefault="00147802">
            <w:r>
              <w:rPr>
                <w:noProof/>
              </w:rPr>
              <w:drawing>
                <wp:inline distT="0" distB="0" distL="0" distR="0" wp14:anchorId="2C6106A8" wp14:editId="21492BF5">
                  <wp:extent cx="590550" cy="380577"/>
                  <wp:effectExtent l="0" t="0" r="0" b="0"/>
                  <wp:docPr id="9" name="image34.jpg" descr="http://profesores.aulaplaneta.com/DNNPlayerPackages/Package11036/Recurso090/thumb.jpg"/>
                  <wp:cNvGraphicFramePr/>
                  <a:graphic xmlns:a="http://schemas.openxmlformats.org/drawingml/2006/main">
                    <a:graphicData uri="http://schemas.openxmlformats.org/drawingml/2006/picture">
                      <pic:pic xmlns:pic="http://schemas.openxmlformats.org/drawingml/2006/picture">
                        <pic:nvPicPr>
                          <pic:cNvPr id="0" name="image34.jpg" descr="http://profesores.aulaplaneta.com/DNNPlayerPackages/Package11036/Recurso090/thumb.jpg"/>
                          <pic:cNvPicPr preferRelativeResize="0"/>
                        </pic:nvPicPr>
                        <pic:blipFill>
                          <a:blip r:embed="rId38"/>
                          <a:srcRect/>
                          <a:stretch>
                            <a:fillRect/>
                          </a:stretch>
                        </pic:blipFill>
                        <pic:spPr>
                          <a:xfrm>
                            <a:off x="0" y="0"/>
                            <a:ext cx="590550" cy="380577"/>
                          </a:xfrm>
                          <a:prstGeom prst="rect">
                            <a:avLst/>
                          </a:prstGeom>
                          <a:ln/>
                        </pic:spPr>
                      </pic:pic>
                    </a:graphicData>
                  </a:graphic>
                </wp:inline>
              </w:drawing>
            </w:r>
          </w:p>
        </w:tc>
      </w:tr>
      <w:tr w:rsidR="008C4B7D" w14:paraId="0212F22D" w14:textId="77777777">
        <w:tc>
          <w:tcPr>
            <w:tcW w:w="2518" w:type="dxa"/>
          </w:tcPr>
          <w:p w14:paraId="4D17C105" w14:textId="77777777" w:rsidR="008C4B7D" w:rsidRDefault="00147802">
            <w:r>
              <w:rPr>
                <w:b/>
                <w:sz w:val="18"/>
              </w:rPr>
              <w:t>Título</w:t>
            </w:r>
          </w:p>
        </w:tc>
        <w:tc>
          <w:tcPr>
            <w:tcW w:w="6536" w:type="dxa"/>
          </w:tcPr>
          <w:p w14:paraId="2354AA38" w14:textId="77777777" w:rsidR="008C4B7D" w:rsidRDefault="00147802">
            <w:r>
              <w:rPr>
                <w:sz w:val="18"/>
              </w:rPr>
              <w:t>Arte y religión en la Edad de Piedra</w:t>
            </w:r>
          </w:p>
        </w:tc>
      </w:tr>
      <w:tr w:rsidR="008C4B7D" w14:paraId="7EDC0F11" w14:textId="77777777">
        <w:tc>
          <w:tcPr>
            <w:tcW w:w="2518" w:type="dxa"/>
          </w:tcPr>
          <w:p w14:paraId="2BE154EE" w14:textId="77777777" w:rsidR="008C4B7D" w:rsidRDefault="00147802">
            <w:r>
              <w:rPr>
                <w:b/>
                <w:sz w:val="18"/>
              </w:rPr>
              <w:t>Descripción</w:t>
            </w:r>
          </w:p>
        </w:tc>
        <w:tc>
          <w:tcPr>
            <w:tcW w:w="6536" w:type="dxa"/>
          </w:tcPr>
          <w:p w14:paraId="7E840B39" w14:textId="77777777" w:rsidR="008C4B7D" w:rsidRDefault="00147802">
            <w:r>
              <w:rPr>
                <w:sz w:val="18"/>
              </w:rPr>
              <w:t>Video que repasa las principales manifestaciones y características de la pintura rupestre</w:t>
            </w:r>
          </w:p>
          <w:p w14:paraId="2AAF759B" w14:textId="77777777" w:rsidR="008C4B7D" w:rsidRDefault="008C4B7D"/>
          <w:p w14:paraId="283F845E" w14:textId="77777777" w:rsidR="008C4B7D" w:rsidRDefault="00147802">
            <w:r>
              <w:rPr>
                <w:b/>
                <w:sz w:val="18"/>
              </w:rPr>
              <w:t>Ficha del docente</w:t>
            </w:r>
          </w:p>
          <w:p w14:paraId="27C5C173" w14:textId="77777777" w:rsidR="008C4B7D" w:rsidRDefault="00147802">
            <w:r>
              <w:rPr>
                <w:sz w:val="18"/>
              </w:rPr>
              <w:t>15 minutos</w:t>
            </w:r>
          </w:p>
          <w:p w14:paraId="689B0E33" w14:textId="77777777" w:rsidR="008C4B7D" w:rsidRDefault="00147802">
            <w:r>
              <w:rPr>
                <w:sz w:val="18"/>
              </w:rPr>
              <w:t>Video</w:t>
            </w:r>
          </w:p>
          <w:p w14:paraId="1F7CA7ED" w14:textId="77777777" w:rsidR="008C4B7D" w:rsidRDefault="00147802">
            <w:r>
              <w:rPr>
                <w:sz w:val="18"/>
              </w:rPr>
              <w:t>Exposición</w:t>
            </w:r>
          </w:p>
          <w:p w14:paraId="0C42EA12" w14:textId="77777777" w:rsidR="008C4B7D" w:rsidRDefault="00147802">
            <w:r>
              <w:rPr>
                <w:sz w:val="18"/>
              </w:rPr>
              <w:t>Competencia cultural y artística</w:t>
            </w:r>
          </w:p>
          <w:p w14:paraId="7E1A6623" w14:textId="77777777" w:rsidR="008C4B7D" w:rsidRDefault="008C4B7D"/>
          <w:p w14:paraId="55CD565B" w14:textId="77777777" w:rsidR="008C4B7D" w:rsidRDefault="00147802">
            <w:r>
              <w:rPr>
                <w:b/>
                <w:sz w:val="18"/>
              </w:rPr>
              <w:t>Título</w:t>
            </w:r>
            <w:r>
              <w:rPr>
                <w:sz w:val="18"/>
              </w:rPr>
              <w:t xml:space="preserve"> Arte y religión en la Edad de Piedra</w:t>
            </w:r>
          </w:p>
          <w:p w14:paraId="4176D4D3" w14:textId="77777777" w:rsidR="008C4B7D" w:rsidRDefault="008C4B7D"/>
          <w:p w14:paraId="06CF6E7C" w14:textId="77777777" w:rsidR="008C4B7D" w:rsidRDefault="00147802">
            <w:r>
              <w:rPr>
                <w:b/>
                <w:sz w:val="18"/>
              </w:rPr>
              <w:t xml:space="preserve">Objetivo </w:t>
            </w:r>
            <w:r>
              <w:rPr>
                <w:sz w:val="18"/>
              </w:rPr>
              <w:t>Permitir a los estudiantes conocer y comprender las connotaciones mágicas del arte rupestre según las comunidades prehistóricas. A través de la observación de las distintas muestras, se podrán identificar características y estilos.</w:t>
            </w:r>
          </w:p>
          <w:p w14:paraId="5ECE37A1" w14:textId="77777777" w:rsidR="008C4B7D" w:rsidRDefault="008C4B7D"/>
          <w:p w14:paraId="2838F840" w14:textId="77777777" w:rsidR="008C4B7D" w:rsidRDefault="00147802">
            <w:r>
              <w:rPr>
                <w:b/>
                <w:sz w:val="18"/>
              </w:rPr>
              <w:t>Antes de la presentación</w:t>
            </w:r>
          </w:p>
          <w:p w14:paraId="2C988425" w14:textId="77777777" w:rsidR="008C4B7D" w:rsidRDefault="00147802">
            <w:r>
              <w:rPr>
                <w:sz w:val="18"/>
              </w:rPr>
              <w:t>Es habitual que las imágenes que asociamos a las diferentes épocas históricas vengan determinadas por el arte propio de su tiempo. Con el fin de determinar cuáles son las ideas que los estudiantes tienen sobre el arte prehistórico y, de forma más específica, sobre la pintura rupestre, le sugerimos plantear las siguientes preguntas:</w:t>
            </w:r>
          </w:p>
          <w:p w14:paraId="7212518F" w14:textId="77777777" w:rsidR="008C4B7D" w:rsidRDefault="00147802">
            <w:r>
              <w:rPr>
                <w:sz w:val="18"/>
              </w:rPr>
              <w:t>- ¿Con qué fuentes contamos para conocer cómo era la vida de la sociedades prehistóricas?</w:t>
            </w:r>
          </w:p>
          <w:p w14:paraId="43CFDE26" w14:textId="77777777" w:rsidR="008C4B7D" w:rsidRDefault="00147802">
            <w:r>
              <w:rPr>
                <w:sz w:val="18"/>
              </w:rPr>
              <w:t>- ¿Qué tipo de manifestaciones artísticas se dieron durante la Prehistoria?</w:t>
            </w:r>
          </w:p>
          <w:p w14:paraId="188A33BF" w14:textId="77777777" w:rsidR="008C4B7D" w:rsidRDefault="00147802">
            <w:r>
              <w:rPr>
                <w:sz w:val="18"/>
              </w:rPr>
              <w:t>- ¿A lo largo de la historia de la humanidad, qué relación ha existido entre el arte y las creencias de la sociedad?</w:t>
            </w:r>
          </w:p>
          <w:p w14:paraId="08EFD4FF" w14:textId="77777777" w:rsidR="008C4B7D" w:rsidRDefault="00147802">
            <w:r>
              <w:rPr>
                <w:sz w:val="18"/>
              </w:rPr>
              <w:t>- ¿Qué tipo de creencias o expresiones religiosas se cree que tenían las comunidades prehistóricas?</w:t>
            </w:r>
          </w:p>
          <w:p w14:paraId="73CAED5C" w14:textId="77777777" w:rsidR="008C4B7D" w:rsidRDefault="00147802">
            <w:r>
              <w:rPr>
                <w:sz w:val="18"/>
              </w:rPr>
              <w:t>- ¿Existió alguna relación entre las creencias de las comunidades prehistóricas y sus creaciones artísticas?</w:t>
            </w:r>
          </w:p>
          <w:p w14:paraId="4B00E180" w14:textId="77777777" w:rsidR="008C4B7D" w:rsidRDefault="00147802">
            <w:r>
              <w:rPr>
                <w:sz w:val="18"/>
              </w:rPr>
              <w:t>- ¿En qué lugares suelen encontrarse muestras de arte prehistórico?</w:t>
            </w:r>
          </w:p>
          <w:p w14:paraId="7BD7C7BC" w14:textId="77777777" w:rsidR="008C4B7D" w:rsidRDefault="00147802">
            <w:r>
              <w:rPr>
                <w:sz w:val="18"/>
              </w:rPr>
              <w:t>- ¿Qué tipo de arte desarrollaron los hombres y mujeres prehistóricos? ¿Qué técnicas utilizaron?</w:t>
            </w:r>
          </w:p>
          <w:p w14:paraId="20166824" w14:textId="77777777" w:rsidR="008C4B7D" w:rsidRDefault="008C4B7D"/>
          <w:p w14:paraId="16A5F5D6" w14:textId="77777777" w:rsidR="008C4B7D" w:rsidRDefault="00147802">
            <w:r>
              <w:rPr>
                <w:b/>
                <w:sz w:val="18"/>
              </w:rPr>
              <w:t>Después de la presentación</w:t>
            </w:r>
          </w:p>
          <w:p w14:paraId="77D4D487" w14:textId="0F9D53F2" w:rsidR="008C4B7D" w:rsidRDefault="00147802">
            <w:r>
              <w:rPr>
                <w:sz w:val="18"/>
              </w:rPr>
              <w:t xml:space="preserve">Para conocer mejor las características y el contexto en el que surgen las pinturas rupestres, le sugerimos hacer un recorrido virtual por la cueva de </w:t>
            </w:r>
            <w:proofErr w:type="spellStart"/>
            <w:r>
              <w:rPr>
                <w:sz w:val="18"/>
              </w:rPr>
              <w:t>Lascaux</w:t>
            </w:r>
            <w:proofErr w:type="spellEnd"/>
            <w:r>
              <w:rPr>
                <w:sz w:val="18"/>
              </w:rPr>
              <w:t>, en Francia [</w:t>
            </w:r>
            <w:hyperlink r:id="rId39" w:anchor="/es/00.xml">
              <w:r>
                <w:rPr>
                  <w:color w:val="0000FF"/>
                  <w:sz w:val="18"/>
                  <w:u w:val="single"/>
                </w:rPr>
                <w:t>VER</w:t>
              </w:r>
            </w:hyperlink>
            <w:r w:rsidR="00412608">
              <w:rPr>
                <w:sz w:val="18"/>
              </w:rPr>
              <w:t xml:space="preserve">]. </w:t>
            </w:r>
          </w:p>
          <w:p w14:paraId="3AEA2B51" w14:textId="77777777" w:rsidR="008C4B7D" w:rsidRDefault="008C4B7D"/>
          <w:p w14:paraId="448C8809" w14:textId="77777777" w:rsidR="008C4B7D" w:rsidRDefault="00147802">
            <w:r>
              <w:rPr>
                <w:b/>
                <w:sz w:val="18"/>
              </w:rPr>
              <w:t>Ficha del estudiante</w:t>
            </w:r>
          </w:p>
          <w:p w14:paraId="5E4B914B" w14:textId="77777777" w:rsidR="008C4B7D" w:rsidRDefault="00147802">
            <w:r>
              <w:rPr>
                <w:b/>
                <w:sz w:val="18"/>
              </w:rPr>
              <w:t>Título</w:t>
            </w:r>
            <w:r>
              <w:rPr>
                <w:sz w:val="18"/>
              </w:rPr>
              <w:t xml:space="preserve"> Arte y religión en la Edad de Piedra</w:t>
            </w:r>
          </w:p>
          <w:p w14:paraId="1411C3CA" w14:textId="77777777" w:rsidR="008C4B7D" w:rsidRDefault="008C4B7D"/>
          <w:p w14:paraId="0890D22F" w14:textId="77777777" w:rsidR="008C4B7D" w:rsidRDefault="00147802">
            <w:r>
              <w:rPr>
                <w:sz w:val="18"/>
              </w:rPr>
              <w:t>El conjunto de pinturas, grabados y relieves que las comunidades prehistóricas realizaron dentro de las cuevas y abrigos naturales se conoce como arte rupestre.</w:t>
            </w:r>
          </w:p>
          <w:p w14:paraId="36DC1896" w14:textId="77777777" w:rsidR="008C4B7D" w:rsidRDefault="00147802">
            <w:r>
              <w:rPr>
                <w:sz w:val="18"/>
              </w:rPr>
              <w:lastRenderedPageBreak/>
              <w:t>Con pigmentos naturales (distintas gamas de ocres, rojos, amarillos, así como el negro y blanco) y con ayuda tanto de la mano como de pequeñas herramientas (bastoncillos, pinceles, etc.) se aprovechaba el relieve de la roca para representar distintas escenas y figuras.</w:t>
            </w:r>
          </w:p>
          <w:p w14:paraId="34A7FF38" w14:textId="77777777" w:rsidR="008C4B7D" w:rsidRDefault="00147802">
            <w:r>
              <w:rPr>
                <w:sz w:val="18"/>
              </w:rPr>
              <w:t>Aunque se encuentran muestras de arte rupestre por toda Europa, este se concentró en dos áreas concretas:</w:t>
            </w:r>
          </w:p>
          <w:p w14:paraId="2BF6E12F" w14:textId="77777777" w:rsidR="008C4B7D" w:rsidRDefault="00147802">
            <w:r>
              <w:rPr>
                <w:sz w:val="18"/>
              </w:rPr>
              <w:t xml:space="preserve">- </w:t>
            </w:r>
            <w:r w:rsidRPr="002813E7">
              <w:rPr>
                <w:b/>
                <w:sz w:val="18"/>
              </w:rPr>
              <w:t xml:space="preserve">Zona </w:t>
            </w:r>
            <w:proofErr w:type="spellStart"/>
            <w:r w:rsidRPr="002813E7">
              <w:rPr>
                <w:b/>
                <w:sz w:val="18"/>
              </w:rPr>
              <w:t>francocantábrica</w:t>
            </w:r>
            <w:proofErr w:type="spellEnd"/>
            <w:r>
              <w:rPr>
                <w:sz w:val="18"/>
              </w:rPr>
              <w:t xml:space="preserve">: comprende la cornisa cantábrica, los Pirineos y el sur de Francia. Sus pinturas, halladas en las cuevas, se caracterizaban por la representación de animales salvajes (caballos, bisontes, ciervos, etc.) en los que quedaba patente el dominio de la línea, el uso de distintos colores, el naturalismo y el detalle. Destacan las cuevas de Altamira (Cantabria) y </w:t>
            </w:r>
            <w:proofErr w:type="spellStart"/>
            <w:r>
              <w:rPr>
                <w:sz w:val="18"/>
              </w:rPr>
              <w:t>Lascaux</w:t>
            </w:r>
            <w:proofErr w:type="spellEnd"/>
            <w:r>
              <w:rPr>
                <w:sz w:val="18"/>
              </w:rPr>
              <w:t xml:space="preserve"> (Francia).</w:t>
            </w:r>
          </w:p>
          <w:p w14:paraId="392999BF" w14:textId="77777777" w:rsidR="008C4B7D" w:rsidRDefault="00147802">
            <w:r>
              <w:rPr>
                <w:sz w:val="18"/>
              </w:rPr>
              <w:t xml:space="preserve">- </w:t>
            </w:r>
            <w:r w:rsidRPr="002813E7">
              <w:rPr>
                <w:b/>
                <w:sz w:val="18"/>
              </w:rPr>
              <w:t>Zona levantina</w:t>
            </w:r>
            <w:r>
              <w:rPr>
                <w:sz w:val="18"/>
              </w:rPr>
              <w:t xml:space="preserve">: comprende las serranías del </w:t>
            </w:r>
            <w:proofErr w:type="spellStart"/>
            <w:r>
              <w:rPr>
                <w:sz w:val="18"/>
              </w:rPr>
              <w:t>prelitoral</w:t>
            </w:r>
            <w:proofErr w:type="spellEnd"/>
            <w:r>
              <w:rPr>
                <w:sz w:val="18"/>
              </w:rPr>
              <w:t xml:space="preserve"> mediterráneo peninsular, desde Lleida hasta Almería. Sus límites interiores se sitúan en Cuenca, Teruel y Albacete. En abrigos rocosos y al aire libre se representaron escenas con sentido narrativo en las que el ser humano era el protagonista. Se utilizaron colores planos como el rojo, el negro y el blanco. Las pinturas se hicieron más esquemáticas y dinámicas. Destacan las pinturas de El </w:t>
            </w:r>
            <w:proofErr w:type="spellStart"/>
            <w:r>
              <w:rPr>
                <w:sz w:val="18"/>
              </w:rPr>
              <w:t>Cogul</w:t>
            </w:r>
            <w:proofErr w:type="spellEnd"/>
            <w:r>
              <w:rPr>
                <w:sz w:val="18"/>
              </w:rPr>
              <w:t xml:space="preserve"> (Lleida), la </w:t>
            </w:r>
            <w:proofErr w:type="spellStart"/>
            <w:r>
              <w:rPr>
                <w:sz w:val="18"/>
              </w:rPr>
              <w:t>Gasulla</w:t>
            </w:r>
            <w:proofErr w:type="spellEnd"/>
            <w:r>
              <w:rPr>
                <w:sz w:val="18"/>
              </w:rPr>
              <w:t xml:space="preserve"> (Castellón) o Villar del Humo (Cuenca).</w:t>
            </w:r>
          </w:p>
          <w:p w14:paraId="0BFC0DC8" w14:textId="77777777" w:rsidR="008C4B7D" w:rsidRDefault="00147802">
            <w:r>
              <w:rPr>
                <w:sz w:val="18"/>
              </w:rPr>
              <w:t xml:space="preserve">Se cree que el arte rupestre tenía un carácter mágico. Según esta teoría, los animales y chamanes disfrazados de animales representados tendrían unas finalidades rituales. El objetivo sería invocar a los espíritus de la naturaleza para favorecer la caza y potenciar la fecundidad. Cuevas como Altamira y </w:t>
            </w:r>
            <w:proofErr w:type="spellStart"/>
            <w:r>
              <w:rPr>
                <w:sz w:val="18"/>
              </w:rPr>
              <w:t>Lascaux</w:t>
            </w:r>
            <w:proofErr w:type="spellEnd"/>
            <w:r>
              <w:rPr>
                <w:sz w:val="18"/>
              </w:rPr>
              <w:t xml:space="preserve"> se consideran auténticos santuarios.</w:t>
            </w:r>
          </w:p>
          <w:p w14:paraId="5FA95984" w14:textId="77777777" w:rsidR="008C4B7D" w:rsidRDefault="00147802">
            <w:r>
              <w:rPr>
                <w:sz w:val="18"/>
              </w:rPr>
              <w:t xml:space="preserve">Si te interesa descubrir más acerca de las pinturas rupestres, te recomendamos hacer un recorrido virtual por la cueva francesa de </w:t>
            </w:r>
            <w:proofErr w:type="spellStart"/>
            <w:r>
              <w:rPr>
                <w:sz w:val="18"/>
              </w:rPr>
              <w:t>Lascaux</w:t>
            </w:r>
            <w:proofErr w:type="spellEnd"/>
            <w:r>
              <w:rPr>
                <w:sz w:val="18"/>
              </w:rPr>
              <w:t xml:space="preserve"> [</w:t>
            </w:r>
            <w:hyperlink r:id="rId40" w:anchor="/es/00.xml">
              <w:r>
                <w:rPr>
                  <w:color w:val="0000FF"/>
                  <w:sz w:val="18"/>
                  <w:u w:val="single"/>
                </w:rPr>
                <w:t>VER</w:t>
              </w:r>
            </w:hyperlink>
            <w:r>
              <w:rPr>
                <w:sz w:val="18"/>
              </w:rPr>
              <w:t>].</w:t>
            </w:r>
          </w:p>
        </w:tc>
      </w:tr>
    </w:tbl>
    <w:p w14:paraId="5B3AF184" w14:textId="77777777" w:rsidR="008C4B7D" w:rsidRDefault="008C4B7D">
      <w:pPr>
        <w:spacing w:before="100" w:after="100"/>
      </w:pPr>
    </w:p>
    <w:p w14:paraId="7F5035FB" w14:textId="77777777" w:rsidR="008C4B7D" w:rsidRDefault="00147802">
      <w:r>
        <w:rPr>
          <w:highlight w:val="yellow"/>
        </w:rPr>
        <w:t>[SECCIÓN 2]</w:t>
      </w:r>
      <w:r>
        <w:t xml:space="preserve"> </w:t>
      </w:r>
      <w:r>
        <w:rPr>
          <w:b/>
        </w:rPr>
        <w:t>6.2 El arte en el Neolítico</w:t>
      </w:r>
    </w:p>
    <w:p w14:paraId="4333E701" w14:textId="77777777" w:rsidR="008C4B7D" w:rsidRDefault="00147802">
      <w:pPr>
        <w:spacing w:before="100" w:after="100"/>
      </w:pPr>
      <w:r>
        <w:t xml:space="preserve">A comienzos del Neolítico además de las pinturas de figuras humanas trabajaron los primeros </w:t>
      </w:r>
      <w:r>
        <w:rPr>
          <w:b/>
        </w:rPr>
        <w:t>objetos de cerámica</w:t>
      </w:r>
      <w:r w:rsidR="007F45C9">
        <w:t xml:space="preserve"> como vasijas y </w:t>
      </w:r>
      <w:r>
        <w:t>recipientes para uso doméstico.</w:t>
      </w:r>
    </w:p>
    <w:p w14:paraId="3931DEEA" w14:textId="77777777" w:rsidR="008C4B7D" w:rsidRDefault="007F45C9">
      <w:pPr>
        <w:spacing w:before="100" w:after="100"/>
      </w:pPr>
      <w:r>
        <w:t xml:space="preserve">A finales </w:t>
      </w:r>
      <w:r w:rsidR="00147802">
        <w:t xml:space="preserve">del Neolítico surgieron las primeras muestras de arquitectura funeraria. Se trataba de los llamados </w:t>
      </w:r>
      <w:r w:rsidR="00147802">
        <w:rPr>
          <w:b/>
        </w:rPr>
        <w:t>monumentos megalíticos</w:t>
      </w:r>
      <w:r w:rsidR="00147802">
        <w:t xml:space="preserve">, pues se construían con grandes piedras. Estos podían ser de distinto tipo: </w:t>
      </w:r>
    </w:p>
    <w:p w14:paraId="494190C6" w14:textId="77777777" w:rsidR="008C4B7D" w:rsidRDefault="00147802">
      <w:pPr>
        <w:numPr>
          <w:ilvl w:val="0"/>
          <w:numId w:val="7"/>
        </w:numPr>
        <w:spacing w:before="280" w:after="100"/>
        <w:ind w:hanging="360"/>
      </w:pPr>
      <w:r>
        <w:t xml:space="preserve">El </w:t>
      </w:r>
      <w:r>
        <w:rPr>
          <w:b/>
        </w:rPr>
        <w:t>menhir</w:t>
      </w:r>
      <w:r>
        <w:t>: un único bloque de piedra alargado colocado de forma vertical en un lugar de entierro.</w:t>
      </w:r>
    </w:p>
    <w:p w14:paraId="735BC6A1" w14:textId="77777777" w:rsidR="008C4B7D" w:rsidRDefault="00147802">
      <w:pPr>
        <w:numPr>
          <w:ilvl w:val="0"/>
          <w:numId w:val="7"/>
        </w:numPr>
        <w:spacing w:before="280" w:after="100"/>
        <w:ind w:hanging="360"/>
      </w:pPr>
      <w:r>
        <w:t xml:space="preserve">El </w:t>
      </w:r>
      <w:r>
        <w:rPr>
          <w:b/>
        </w:rPr>
        <w:t>dolmen</w:t>
      </w:r>
      <w:r>
        <w:t>: estructura formada por dos piedras verticales y cubiertas por una tercera que se colocaba sobre aquellas de forma horizontal.</w:t>
      </w:r>
    </w:p>
    <w:p w14:paraId="22E0125D" w14:textId="77777777" w:rsidR="008C4B7D" w:rsidRDefault="00147802">
      <w:pPr>
        <w:numPr>
          <w:ilvl w:val="0"/>
          <w:numId w:val="7"/>
        </w:numPr>
        <w:spacing w:before="280" w:after="100"/>
        <w:ind w:hanging="360"/>
      </w:pPr>
      <w:r>
        <w:t xml:space="preserve">El </w:t>
      </w:r>
      <w:r>
        <w:rPr>
          <w:b/>
        </w:rPr>
        <w:t>alineamiento de piedra</w:t>
      </w:r>
      <w:r>
        <w:t>: una o varias hileras de menhires.</w:t>
      </w:r>
    </w:p>
    <w:p w14:paraId="092D47A4" w14:textId="77777777" w:rsidR="008C4B7D" w:rsidRDefault="00147802">
      <w:pPr>
        <w:numPr>
          <w:ilvl w:val="0"/>
          <w:numId w:val="7"/>
        </w:numPr>
        <w:spacing w:before="280" w:after="100"/>
        <w:ind w:hanging="360"/>
      </w:pPr>
      <w:r>
        <w:t xml:space="preserve">El </w:t>
      </w:r>
      <w:proofErr w:type="spellStart"/>
      <w:r>
        <w:rPr>
          <w:b/>
        </w:rPr>
        <w:t>cromlech</w:t>
      </w:r>
      <w:proofErr w:type="spellEnd"/>
      <w:r>
        <w:t>: conjunto de menhires dispuestos de forma circular.</w:t>
      </w:r>
    </w:p>
    <w:tbl>
      <w:tblPr>
        <w:tblStyle w:val="afc"/>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198626FF" w14:textId="77777777">
        <w:tc>
          <w:tcPr>
            <w:tcW w:w="9033" w:type="dxa"/>
            <w:gridSpan w:val="2"/>
            <w:shd w:val="clear" w:color="auto" w:fill="0D0D0D"/>
          </w:tcPr>
          <w:p w14:paraId="2922077E" w14:textId="77777777" w:rsidR="008C4B7D" w:rsidRDefault="00147802">
            <w:pPr>
              <w:jc w:val="center"/>
            </w:pPr>
            <w:r>
              <w:rPr>
                <w:b/>
                <w:color w:val="FFFFFF"/>
                <w:sz w:val="18"/>
              </w:rPr>
              <w:t>Imagen (fotografía, gráfica o ilustración)</w:t>
            </w:r>
          </w:p>
        </w:tc>
      </w:tr>
      <w:tr w:rsidR="008C4B7D" w14:paraId="5C920F19" w14:textId="77777777">
        <w:tc>
          <w:tcPr>
            <w:tcW w:w="2518" w:type="dxa"/>
          </w:tcPr>
          <w:p w14:paraId="4A92BD48" w14:textId="77777777" w:rsidR="008C4B7D" w:rsidRDefault="00147802">
            <w:r>
              <w:rPr>
                <w:b/>
                <w:sz w:val="18"/>
              </w:rPr>
              <w:t>Código</w:t>
            </w:r>
          </w:p>
        </w:tc>
        <w:tc>
          <w:tcPr>
            <w:tcW w:w="6515" w:type="dxa"/>
          </w:tcPr>
          <w:p w14:paraId="7A745948" w14:textId="5FBBF4F6" w:rsidR="008C4B7D" w:rsidRDefault="00EE11B5">
            <w:r>
              <w:rPr>
                <w:sz w:val="18"/>
              </w:rPr>
              <w:t>CS_06_02_CO_IMG10</w:t>
            </w:r>
          </w:p>
        </w:tc>
      </w:tr>
      <w:tr w:rsidR="008C4B7D" w14:paraId="0738902F" w14:textId="77777777">
        <w:tc>
          <w:tcPr>
            <w:tcW w:w="2518" w:type="dxa"/>
          </w:tcPr>
          <w:p w14:paraId="6A5A1A4E" w14:textId="77777777" w:rsidR="008C4B7D" w:rsidRDefault="00147802">
            <w:r>
              <w:rPr>
                <w:b/>
                <w:sz w:val="18"/>
              </w:rPr>
              <w:lastRenderedPageBreak/>
              <w:t>Descripción</w:t>
            </w:r>
          </w:p>
        </w:tc>
        <w:tc>
          <w:tcPr>
            <w:tcW w:w="6515" w:type="dxa"/>
          </w:tcPr>
          <w:p w14:paraId="1DB01594" w14:textId="77777777" w:rsidR="008C4B7D" w:rsidRDefault="00147802">
            <w:r>
              <w:rPr>
                <w:noProof/>
              </w:rPr>
              <w:drawing>
                <wp:inline distT="0" distB="0" distL="0" distR="0" wp14:anchorId="0F281014" wp14:editId="0EFD79FA">
                  <wp:extent cx="771525" cy="514350"/>
                  <wp:effectExtent l="0" t="0" r="0" b="0"/>
                  <wp:docPr id="5" name="image30.jpg" descr="http://profesores.aulaplaneta.com/DNNPlayerPackages/Package10267/InfoGuion/cuadernoestudio/images_xml/CS_07_07_img9_small.jpg"/>
                  <wp:cNvGraphicFramePr/>
                  <a:graphic xmlns:a="http://schemas.openxmlformats.org/drawingml/2006/main">
                    <a:graphicData uri="http://schemas.openxmlformats.org/drawingml/2006/picture">
                      <pic:pic xmlns:pic="http://schemas.openxmlformats.org/drawingml/2006/picture">
                        <pic:nvPicPr>
                          <pic:cNvPr id="0" name="image30.jpg" descr="http://profesores.aulaplaneta.com/DNNPlayerPackages/Package10267/InfoGuion/cuadernoestudio/images_xml/CS_07_07_img9_small.jpg"/>
                          <pic:cNvPicPr preferRelativeResize="0"/>
                        </pic:nvPicPr>
                        <pic:blipFill>
                          <a:blip r:embed="rId41"/>
                          <a:srcRect/>
                          <a:stretch>
                            <a:fillRect/>
                          </a:stretch>
                        </pic:blipFill>
                        <pic:spPr>
                          <a:xfrm>
                            <a:off x="0" y="0"/>
                            <a:ext cx="771525" cy="514350"/>
                          </a:xfrm>
                          <a:prstGeom prst="rect">
                            <a:avLst/>
                          </a:prstGeom>
                          <a:ln/>
                        </pic:spPr>
                      </pic:pic>
                    </a:graphicData>
                  </a:graphic>
                </wp:inline>
              </w:drawing>
            </w:r>
          </w:p>
        </w:tc>
      </w:tr>
      <w:tr w:rsidR="008C4B7D" w14:paraId="46947C87" w14:textId="77777777">
        <w:tc>
          <w:tcPr>
            <w:tcW w:w="2518" w:type="dxa"/>
          </w:tcPr>
          <w:p w14:paraId="1FFFFE25"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3AC58538" w14:textId="774F08B5" w:rsidR="008C4B7D" w:rsidRDefault="0041249E">
            <w:r>
              <w:rPr>
                <w:sz w:val="18"/>
              </w:rPr>
              <w:t>1° ESO</w:t>
            </w:r>
            <w:r w:rsidR="00147802">
              <w:rPr>
                <w:sz w:val="18"/>
              </w:rPr>
              <w:t>/Ciencias sociales, geografía e historia/Introducción a la historia y la prehistoria/El arte en la prehistoria/El arte en el neolítico</w:t>
            </w:r>
          </w:p>
        </w:tc>
      </w:tr>
      <w:tr w:rsidR="008C4B7D" w14:paraId="4973BD07" w14:textId="77777777">
        <w:tc>
          <w:tcPr>
            <w:tcW w:w="2518" w:type="dxa"/>
          </w:tcPr>
          <w:p w14:paraId="497A0FF3" w14:textId="77777777" w:rsidR="008C4B7D" w:rsidRDefault="00147802">
            <w:r>
              <w:rPr>
                <w:b/>
                <w:sz w:val="18"/>
              </w:rPr>
              <w:t>Pie de imagen</w:t>
            </w:r>
          </w:p>
        </w:tc>
        <w:tc>
          <w:tcPr>
            <w:tcW w:w="6515" w:type="dxa"/>
          </w:tcPr>
          <w:p w14:paraId="6AC2AD00" w14:textId="77777777" w:rsidR="008C4B7D" w:rsidRDefault="00147802">
            <w:pPr>
              <w:spacing w:before="2" w:after="2"/>
            </w:pPr>
            <w:r>
              <w:rPr>
                <w:sz w:val="18"/>
              </w:rPr>
              <w:t xml:space="preserve">Los </w:t>
            </w:r>
            <w:r>
              <w:rPr>
                <w:b/>
                <w:sz w:val="18"/>
              </w:rPr>
              <w:t>megalitos</w:t>
            </w:r>
            <w:r>
              <w:rPr>
                <w:sz w:val="18"/>
              </w:rPr>
              <w:t xml:space="preserve">, como el </w:t>
            </w:r>
            <w:proofErr w:type="spellStart"/>
            <w:r>
              <w:rPr>
                <w:b/>
                <w:sz w:val="18"/>
              </w:rPr>
              <w:t>cromlech</w:t>
            </w:r>
            <w:proofErr w:type="spellEnd"/>
            <w:r>
              <w:rPr>
                <w:b/>
                <w:sz w:val="18"/>
              </w:rPr>
              <w:t xml:space="preserve"> de </w:t>
            </w:r>
            <w:proofErr w:type="spellStart"/>
            <w:r>
              <w:rPr>
                <w:b/>
                <w:sz w:val="18"/>
              </w:rPr>
              <w:t>Stonehenge</w:t>
            </w:r>
            <w:proofErr w:type="spellEnd"/>
            <w:r>
              <w:rPr>
                <w:sz w:val="18"/>
              </w:rPr>
              <w:t xml:space="preserve">, se erigían con grandes bloques de piedra tosca. Este tipo de monumento forma parte de las manifestaciones culturales y religiosas de las sociedades prehistóricas. Aunque no se sabe con exactitud por qué se construían, son considerados la </w:t>
            </w:r>
            <w:r>
              <w:rPr>
                <w:b/>
                <w:sz w:val="18"/>
              </w:rPr>
              <w:t>primera arquitectura monumental de Europa</w:t>
            </w:r>
            <w:r>
              <w:rPr>
                <w:sz w:val="18"/>
              </w:rPr>
              <w:t>.</w:t>
            </w:r>
          </w:p>
        </w:tc>
      </w:tr>
    </w:tbl>
    <w:p w14:paraId="7827A230" w14:textId="77777777" w:rsidR="008C4B7D" w:rsidRDefault="008C4B7D">
      <w:pPr>
        <w:spacing w:before="100" w:after="100"/>
      </w:pPr>
    </w:p>
    <w:tbl>
      <w:tblPr>
        <w:tblStyle w:val="afd"/>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64E74D73" w14:textId="77777777">
        <w:tc>
          <w:tcPr>
            <w:tcW w:w="9054" w:type="dxa"/>
            <w:gridSpan w:val="2"/>
            <w:shd w:val="clear" w:color="auto" w:fill="000000"/>
          </w:tcPr>
          <w:p w14:paraId="2385F3D1" w14:textId="77777777" w:rsidR="008C4B7D" w:rsidRDefault="00147802">
            <w:pPr>
              <w:jc w:val="center"/>
            </w:pPr>
            <w:r>
              <w:rPr>
                <w:b/>
                <w:color w:val="FFFFFF"/>
                <w:sz w:val="18"/>
              </w:rPr>
              <w:t>Practica: recurso aprovechado</w:t>
            </w:r>
          </w:p>
        </w:tc>
      </w:tr>
      <w:tr w:rsidR="008C4B7D" w14:paraId="7D739472" w14:textId="77777777">
        <w:tc>
          <w:tcPr>
            <w:tcW w:w="2518" w:type="dxa"/>
          </w:tcPr>
          <w:p w14:paraId="18931B48" w14:textId="77777777" w:rsidR="008C4B7D" w:rsidRDefault="00147802">
            <w:r>
              <w:rPr>
                <w:b/>
                <w:sz w:val="18"/>
              </w:rPr>
              <w:t>Código</w:t>
            </w:r>
          </w:p>
        </w:tc>
        <w:tc>
          <w:tcPr>
            <w:tcW w:w="6536" w:type="dxa"/>
          </w:tcPr>
          <w:p w14:paraId="5E8A5F36" w14:textId="77777777" w:rsidR="008C4B7D" w:rsidRDefault="00147802">
            <w:r>
              <w:rPr>
                <w:sz w:val="18"/>
              </w:rPr>
              <w:t>CS_06_02_REC140</w:t>
            </w:r>
          </w:p>
        </w:tc>
      </w:tr>
      <w:tr w:rsidR="008C4B7D" w14:paraId="75259056" w14:textId="77777777">
        <w:tc>
          <w:tcPr>
            <w:tcW w:w="2518" w:type="dxa"/>
          </w:tcPr>
          <w:p w14:paraId="5612E6F4" w14:textId="77777777" w:rsidR="008C4B7D" w:rsidRDefault="00147802">
            <w:r>
              <w:rPr>
                <w:b/>
                <w:sz w:val="18"/>
              </w:rPr>
              <w:t>Ubicación en Aula Planeta</w:t>
            </w:r>
          </w:p>
        </w:tc>
        <w:tc>
          <w:tcPr>
            <w:tcW w:w="6536" w:type="dxa"/>
          </w:tcPr>
          <w:p w14:paraId="2E32FD20" w14:textId="67DEBB95" w:rsidR="008C4B7D" w:rsidRDefault="0041249E">
            <w:r>
              <w:rPr>
                <w:sz w:val="18"/>
              </w:rPr>
              <w:t>1° ESO</w:t>
            </w:r>
            <w:r w:rsidR="00147802">
              <w:rPr>
                <w:sz w:val="18"/>
              </w:rPr>
              <w:t>/Ciencias sociales, geografía e historia/Introducción a la historia y la prehistoria/El arte en la prehistoria/El arte en el neolítico/Reconoce los distintos monumentos megalíticos</w:t>
            </w:r>
          </w:p>
        </w:tc>
      </w:tr>
      <w:tr w:rsidR="008C4B7D" w14:paraId="06F0D5C8" w14:textId="77777777">
        <w:tc>
          <w:tcPr>
            <w:tcW w:w="2518" w:type="dxa"/>
          </w:tcPr>
          <w:p w14:paraId="3D1F19AB" w14:textId="77777777" w:rsidR="008C4B7D" w:rsidRDefault="00147802">
            <w:r>
              <w:rPr>
                <w:b/>
                <w:sz w:val="18"/>
              </w:rPr>
              <w:t>Cambio (descripción o capturas de pantallas)</w:t>
            </w:r>
          </w:p>
        </w:tc>
        <w:tc>
          <w:tcPr>
            <w:tcW w:w="6536" w:type="dxa"/>
          </w:tcPr>
          <w:p w14:paraId="6D289AA6" w14:textId="686461BB" w:rsidR="008C4B7D" w:rsidRDefault="00905FDB">
            <w:pPr>
              <w:rPr>
                <w:noProof/>
                <w:color w:val="FF0000"/>
                <w:sz w:val="18"/>
                <w:szCs w:val="18"/>
              </w:rPr>
            </w:pPr>
            <w:r w:rsidRPr="00905FDB">
              <w:rPr>
                <w:noProof/>
                <w:color w:val="FF0000"/>
                <w:sz w:val="18"/>
                <w:szCs w:val="18"/>
              </w:rPr>
              <w:t>Eliminar dos diapositivas: la de naveta y la de taula, que son las que acá pongo</w:t>
            </w:r>
            <w:r>
              <w:rPr>
                <w:noProof/>
                <w:color w:val="FF0000"/>
                <w:sz w:val="18"/>
                <w:szCs w:val="18"/>
              </w:rPr>
              <w:t xml:space="preserve"> en pantallazo</w:t>
            </w:r>
            <w:r w:rsidRPr="00905FDB">
              <w:rPr>
                <w:noProof/>
                <w:color w:val="FF0000"/>
                <w:sz w:val="18"/>
                <w:szCs w:val="18"/>
              </w:rPr>
              <w:t>:</w:t>
            </w:r>
          </w:p>
          <w:p w14:paraId="49C1B0DD" w14:textId="069DA234" w:rsidR="008C4B7D" w:rsidRPr="00905FDB" w:rsidRDefault="00905FDB">
            <w:pPr>
              <w:rPr>
                <w:color w:val="FF0000"/>
                <w:sz w:val="18"/>
                <w:szCs w:val="18"/>
              </w:rPr>
            </w:pPr>
            <w:r>
              <w:rPr>
                <w:noProof/>
                <w:color w:val="FF0000"/>
                <w:sz w:val="18"/>
                <w:szCs w:val="18"/>
              </w:rPr>
              <w:drawing>
                <wp:inline distT="0" distB="0" distL="0" distR="0" wp14:anchorId="2DEA21BF" wp14:editId="45303F36">
                  <wp:extent cx="1375575" cy="923774"/>
                  <wp:effectExtent l="0" t="0" r="0" b="0"/>
                  <wp:docPr id="19" name="Imagen 19" descr="C:\Users\usuario\Pictures\Nav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Naveta.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79379" cy="926329"/>
                          </a:xfrm>
                          <a:prstGeom prst="rect">
                            <a:avLst/>
                          </a:prstGeom>
                          <a:noFill/>
                          <a:ln>
                            <a:noFill/>
                          </a:ln>
                        </pic:spPr>
                      </pic:pic>
                    </a:graphicData>
                  </a:graphic>
                </wp:inline>
              </w:drawing>
            </w:r>
            <w:r>
              <w:rPr>
                <w:color w:val="FF0000"/>
                <w:sz w:val="18"/>
                <w:szCs w:val="18"/>
              </w:rPr>
              <w:t xml:space="preserve">     </w:t>
            </w:r>
            <w:r>
              <w:rPr>
                <w:noProof/>
                <w:color w:val="FF0000"/>
                <w:sz w:val="18"/>
                <w:szCs w:val="18"/>
              </w:rPr>
              <w:drawing>
                <wp:inline distT="0" distB="0" distL="0" distR="0" wp14:anchorId="106D5013" wp14:editId="2044B342">
                  <wp:extent cx="1351722" cy="906408"/>
                  <wp:effectExtent l="0" t="0" r="1270" b="8255"/>
                  <wp:docPr id="25" name="Imagen 25" descr="C:\Users\usuario\Pictures\Ta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Taula.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54007" cy="907940"/>
                          </a:xfrm>
                          <a:prstGeom prst="rect">
                            <a:avLst/>
                          </a:prstGeom>
                          <a:noFill/>
                          <a:ln>
                            <a:noFill/>
                          </a:ln>
                        </pic:spPr>
                      </pic:pic>
                    </a:graphicData>
                  </a:graphic>
                </wp:inline>
              </w:drawing>
            </w:r>
          </w:p>
          <w:p w14:paraId="26AAF11E" w14:textId="77777777" w:rsidR="008C4B7D" w:rsidRDefault="00147802">
            <w:r>
              <w:rPr>
                <w:color w:val="FF0000"/>
                <w:sz w:val="18"/>
              </w:rPr>
              <w:t>Cambiar la instrucción “Observa las imágenes y responde cuestiones sobre los megalitos” por “Observa las imágenes y responde las siguientes preguntas.”</w:t>
            </w:r>
          </w:p>
        </w:tc>
      </w:tr>
      <w:tr w:rsidR="008C4B7D" w14:paraId="24A5A51B" w14:textId="77777777">
        <w:tc>
          <w:tcPr>
            <w:tcW w:w="2518" w:type="dxa"/>
          </w:tcPr>
          <w:p w14:paraId="604610E0" w14:textId="77777777" w:rsidR="008C4B7D" w:rsidRDefault="00147802">
            <w:r>
              <w:rPr>
                <w:b/>
                <w:sz w:val="18"/>
              </w:rPr>
              <w:t>Título</w:t>
            </w:r>
          </w:p>
        </w:tc>
        <w:tc>
          <w:tcPr>
            <w:tcW w:w="6536" w:type="dxa"/>
          </w:tcPr>
          <w:p w14:paraId="7B025C8E" w14:textId="77777777" w:rsidR="008C4B7D" w:rsidRDefault="00147802">
            <w:r>
              <w:rPr>
                <w:sz w:val="18"/>
              </w:rPr>
              <w:t>Reconoce los distintos monumentos megalíticos</w:t>
            </w:r>
          </w:p>
        </w:tc>
      </w:tr>
      <w:tr w:rsidR="008C4B7D" w14:paraId="113690B3" w14:textId="77777777">
        <w:tc>
          <w:tcPr>
            <w:tcW w:w="2518" w:type="dxa"/>
          </w:tcPr>
          <w:p w14:paraId="01BBB77B" w14:textId="77777777" w:rsidR="008C4B7D" w:rsidRDefault="00147802">
            <w:r>
              <w:rPr>
                <w:b/>
                <w:sz w:val="18"/>
              </w:rPr>
              <w:t>Descripción</w:t>
            </w:r>
          </w:p>
        </w:tc>
        <w:tc>
          <w:tcPr>
            <w:tcW w:w="6536" w:type="dxa"/>
          </w:tcPr>
          <w:p w14:paraId="197AA5C7" w14:textId="77777777" w:rsidR="008C4B7D" w:rsidRDefault="00147802">
            <w:r>
              <w:rPr>
                <w:sz w:val="18"/>
              </w:rPr>
              <w:t>Actividad que requiere reconocer los distintos monumentos megalíticos construidos entre finales del Neolítico y la Edad de los Metales</w:t>
            </w:r>
          </w:p>
        </w:tc>
      </w:tr>
    </w:tbl>
    <w:p w14:paraId="7559DF7E" w14:textId="77777777" w:rsidR="008C4B7D" w:rsidRDefault="008C4B7D">
      <w:pPr>
        <w:spacing w:after="0"/>
        <w:ind w:left="720"/>
      </w:pPr>
    </w:p>
    <w:p w14:paraId="13DFD505" w14:textId="77777777" w:rsidR="008C4B7D" w:rsidRDefault="008C4B7D"/>
    <w:p w14:paraId="0CFBD831" w14:textId="77777777" w:rsidR="008C4B7D" w:rsidRDefault="00147802">
      <w:r>
        <w:rPr>
          <w:highlight w:val="yellow"/>
        </w:rPr>
        <w:t>[SECCIÓN 2]</w:t>
      </w:r>
      <w:r>
        <w:t xml:space="preserve"> </w:t>
      </w:r>
      <w:r>
        <w:rPr>
          <w:b/>
        </w:rPr>
        <w:t>6.3 El arte en la Edad de los Metales</w:t>
      </w:r>
    </w:p>
    <w:p w14:paraId="34A18C32" w14:textId="77777777" w:rsidR="008C4B7D" w:rsidRDefault="00147802">
      <w:pPr>
        <w:spacing w:before="100" w:after="100"/>
      </w:pPr>
      <w:r>
        <w:t xml:space="preserve">Durante la Edad de los Metales, se siguieron construyendo </w:t>
      </w:r>
      <w:r>
        <w:rPr>
          <w:b/>
        </w:rPr>
        <w:t>monumentos megalíticos</w:t>
      </w:r>
      <w:r>
        <w:t xml:space="preserve">, así como se elaboraron los primeros </w:t>
      </w:r>
      <w:r>
        <w:rPr>
          <w:b/>
        </w:rPr>
        <w:t>adornos</w:t>
      </w:r>
      <w:r>
        <w:t xml:space="preserve"> como las joyas y </w:t>
      </w:r>
      <w:r>
        <w:rPr>
          <w:b/>
        </w:rPr>
        <w:t>figuras</w:t>
      </w:r>
      <w:r>
        <w:t xml:space="preserve"> de metal.</w:t>
      </w:r>
    </w:p>
    <w:p w14:paraId="348C1D13" w14:textId="77777777" w:rsidR="008C4B7D" w:rsidRDefault="008C4B7D">
      <w:pPr>
        <w:spacing w:before="100" w:after="100"/>
      </w:pPr>
    </w:p>
    <w:tbl>
      <w:tblPr>
        <w:tblStyle w:val="afe"/>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1BE28C1E" w14:textId="77777777">
        <w:tc>
          <w:tcPr>
            <w:tcW w:w="9033" w:type="dxa"/>
            <w:gridSpan w:val="2"/>
            <w:shd w:val="clear" w:color="auto" w:fill="0D0D0D"/>
          </w:tcPr>
          <w:p w14:paraId="7E44439B" w14:textId="77777777" w:rsidR="008C4B7D" w:rsidRDefault="00147802">
            <w:pPr>
              <w:jc w:val="center"/>
            </w:pPr>
            <w:r>
              <w:rPr>
                <w:b/>
                <w:color w:val="FFFFFF"/>
                <w:sz w:val="18"/>
              </w:rPr>
              <w:t>Imagen (fotografía, gráfica o ilustración)</w:t>
            </w:r>
          </w:p>
        </w:tc>
      </w:tr>
      <w:tr w:rsidR="008C4B7D" w14:paraId="77114672" w14:textId="77777777">
        <w:tc>
          <w:tcPr>
            <w:tcW w:w="2518" w:type="dxa"/>
          </w:tcPr>
          <w:p w14:paraId="5D2629A6" w14:textId="77777777" w:rsidR="008C4B7D" w:rsidRDefault="00147802">
            <w:r>
              <w:rPr>
                <w:b/>
                <w:sz w:val="18"/>
              </w:rPr>
              <w:t>Código</w:t>
            </w:r>
          </w:p>
        </w:tc>
        <w:tc>
          <w:tcPr>
            <w:tcW w:w="6515" w:type="dxa"/>
          </w:tcPr>
          <w:p w14:paraId="1C189B7A" w14:textId="7CC2FB5C" w:rsidR="008C4B7D" w:rsidRDefault="00EE11B5">
            <w:r>
              <w:rPr>
                <w:sz w:val="18"/>
              </w:rPr>
              <w:t>CS_06_02_CO_IMG11</w:t>
            </w:r>
          </w:p>
        </w:tc>
      </w:tr>
      <w:tr w:rsidR="008C4B7D" w14:paraId="22CCE5E7" w14:textId="77777777">
        <w:tc>
          <w:tcPr>
            <w:tcW w:w="2518" w:type="dxa"/>
          </w:tcPr>
          <w:p w14:paraId="6CC88D48" w14:textId="77777777" w:rsidR="008C4B7D" w:rsidRDefault="00147802">
            <w:r>
              <w:rPr>
                <w:b/>
                <w:sz w:val="18"/>
              </w:rPr>
              <w:t>Descripción</w:t>
            </w:r>
          </w:p>
        </w:tc>
        <w:tc>
          <w:tcPr>
            <w:tcW w:w="6515" w:type="dxa"/>
          </w:tcPr>
          <w:p w14:paraId="64E0E563" w14:textId="77777777" w:rsidR="008C4B7D" w:rsidRDefault="00147802">
            <w:r>
              <w:rPr>
                <w:noProof/>
              </w:rPr>
              <w:drawing>
                <wp:inline distT="0" distB="0" distL="0" distR="0" wp14:anchorId="57FE9196" wp14:editId="5C240FA4">
                  <wp:extent cx="590550" cy="864734"/>
                  <wp:effectExtent l="0" t="0" r="0" b="0"/>
                  <wp:docPr id="16" name="image41.jpg" descr="http://profesores.aulaplaneta.com/DNNPlayerPackages/Package10267/InfoGuion/cuadernoestudio/images_xml/CS_07_07_img10_small.jpg"/>
                  <wp:cNvGraphicFramePr/>
                  <a:graphic xmlns:a="http://schemas.openxmlformats.org/drawingml/2006/main">
                    <a:graphicData uri="http://schemas.openxmlformats.org/drawingml/2006/picture">
                      <pic:pic xmlns:pic="http://schemas.openxmlformats.org/drawingml/2006/picture">
                        <pic:nvPicPr>
                          <pic:cNvPr id="0" name="image41.jpg" descr="http://profesores.aulaplaneta.com/DNNPlayerPackages/Package10267/InfoGuion/cuadernoestudio/images_xml/CS_07_07_img10_small.jpg"/>
                          <pic:cNvPicPr preferRelativeResize="0"/>
                        </pic:nvPicPr>
                        <pic:blipFill>
                          <a:blip r:embed="rId44"/>
                          <a:srcRect/>
                          <a:stretch>
                            <a:fillRect/>
                          </a:stretch>
                        </pic:blipFill>
                        <pic:spPr>
                          <a:xfrm>
                            <a:off x="0" y="0"/>
                            <a:ext cx="590550" cy="864734"/>
                          </a:xfrm>
                          <a:prstGeom prst="rect">
                            <a:avLst/>
                          </a:prstGeom>
                          <a:ln/>
                        </pic:spPr>
                      </pic:pic>
                    </a:graphicData>
                  </a:graphic>
                </wp:inline>
              </w:drawing>
            </w:r>
          </w:p>
        </w:tc>
      </w:tr>
      <w:tr w:rsidR="008C4B7D" w14:paraId="65DDDD69" w14:textId="77777777">
        <w:tc>
          <w:tcPr>
            <w:tcW w:w="2518" w:type="dxa"/>
          </w:tcPr>
          <w:p w14:paraId="299C87B7" w14:textId="77777777" w:rsidR="008C4B7D" w:rsidRDefault="00147802">
            <w:r>
              <w:rPr>
                <w:b/>
                <w:sz w:val="18"/>
              </w:rPr>
              <w:t xml:space="preserve">Código </w:t>
            </w:r>
            <w:proofErr w:type="spellStart"/>
            <w:r>
              <w:rPr>
                <w:b/>
                <w:sz w:val="18"/>
              </w:rPr>
              <w:t>Shutterstock</w:t>
            </w:r>
            <w:proofErr w:type="spellEnd"/>
            <w:r>
              <w:rPr>
                <w:b/>
                <w:sz w:val="18"/>
              </w:rPr>
              <w:t xml:space="preserve"> (o URL o la ruta en </w:t>
            </w:r>
            <w:proofErr w:type="spellStart"/>
            <w:r>
              <w:rPr>
                <w:b/>
                <w:sz w:val="18"/>
              </w:rPr>
              <w:t>AulaPlaneta</w:t>
            </w:r>
            <w:proofErr w:type="spellEnd"/>
            <w:r>
              <w:rPr>
                <w:b/>
                <w:sz w:val="18"/>
              </w:rPr>
              <w:t>)</w:t>
            </w:r>
          </w:p>
        </w:tc>
        <w:tc>
          <w:tcPr>
            <w:tcW w:w="6515" w:type="dxa"/>
          </w:tcPr>
          <w:p w14:paraId="750F452E" w14:textId="340FB6D3" w:rsidR="008C4B7D" w:rsidRDefault="0041249E">
            <w:r>
              <w:rPr>
                <w:sz w:val="18"/>
              </w:rPr>
              <w:t>1° ESO</w:t>
            </w:r>
            <w:r w:rsidR="00147802">
              <w:rPr>
                <w:sz w:val="18"/>
              </w:rPr>
              <w:t>/Ciencias sociales, geografía e historia/Introducción a la historia y la prehistoria/El arte en la prehistoria/El arte en la edad de los metales</w:t>
            </w:r>
          </w:p>
        </w:tc>
      </w:tr>
      <w:tr w:rsidR="008C4B7D" w14:paraId="2D0566DE" w14:textId="77777777">
        <w:tc>
          <w:tcPr>
            <w:tcW w:w="2518" w:type="dxa"/>
          </w:tcPr>
          <w:p w14:paraId="0B83EDF9" w14:textId="77777777" w:rsidR="008C4B7D" w:rsidRDefault="00147802">
            <w:r>
              <w:rPr>
                <w:b/>
                <w:sz w:val="18"/>
              </w:rPr>
              <w:t>Pie de imagen</w:t>
            </w:r>
          </w:p>
        </w:tc>
        <w:tc>
          <w:tcPr>
            <w:tcW w:w="6515" w:type="dxa"/>
          </w:tcPr>
          <w:p w14:paraId="5F4D215A" w14:textId="77777777" w:rsidR="008C4B7D" w:rsidRDefault="00147802">
            <w:pPr>
              <w:spacing w:before="2" w:after="2"/>
            </w:pPr>
            <w:r>
              <w:rPr>
                <w:sz w:val="18"/>
              </w:rPr>
              <w:t xml:space="preserve">Durante la </w:t>
            </w:r>
            <w:r>
              <w:rPr>
                <w:b/>
                <w:sz w:val="18"/>
              </w:rPr>
              <w:t>Edad de los Metales</w:t>
            </w:r>
            <w:r>
              <w:rPr>
                <w:sz w:val="18"/>
              </w:rPr>
              <w:t xml:space="preserve"> se aplicaron los conocimientos metalúrgicos a la producción artística. Esto dio lugar a figuras y joyas muy diversas y de una alta calidad </w:t>
            </w:r>
            <w:r>
              <w:rPr>
                <w:sz w:val="18"/>
              </w:rPr>
              <w:lastRenderedPageBreak/>
              <w:t>técnica. Un ejemplo de estas figuras es El cuatro-ojos, procedente de Cerdeña (Italia).</w:t>
            </w:r>
          </w:p>
        </w:tc>
      </w:tr>
    </w:tbl>
    <w:p w14:paraId="43481F13" w14:textId="77777777" w:rsidR="008C4B7D" w:rsidRDefault="008C4B7D">
      <w:pPr>
        <w:spacing w:before="100" w:after="100"/>
      </w:pPr>
    </w:p>
    <w:tbl>
      <w:tblPr>
        <w:tblStyle w:val="aff"/>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8C4B7D" w14:paraId="795EB996" w14:textId="77777777">
        <w:tc>
          <w:tcPr>
            <w:tcW w:w="8978" w:type="dxa"/>
            <w:gridSpan w:val="2"/>
            <w:shd w:val="clear" w:color="auto" w:fill="000000"/>
          </w:tcPr>
          <w:p w14:paraId="40DD003B" w14:textId="77777777" w:rsidR="008C4B7D" w:rsidRDefault="00147802">
            <w:pPr>
              <w:jc w:val="center"/>
            </w:pPr>
            <w:r>
              <w:rPr>
                <w:b/>
                <w:color w:val="FFFFFF"/>
                <w:sz w:val="18"/>
              </w:rPr>
              <w:t>Recuerda</w:t>
            </w:r>
          </w:p>
        </w:tc>
      </w:tr>
      <w:tr w:rsidR="008C4B7D" w14:paraId="3810E7C3" w14:textId="77777777">
        <w:trPr>
          <w:trHeight w:val="1840"/>
        </w:trPr>
        <w:tc>
          <w:tcPr>
            <w:tcW w:w="2518" w:type="dxa"/>
          </w:tcPr>
          <w:p w14:paraId="4202ADBF" w14:textId="77777777" w:rsidR="008C4B7D" w:rsidRDefault="00147802">
            <w:r>
              <w:rPr>
                <w:b/>
                <w:sz w:val="18"/>
              </w:rPr>
              <w:t>Contenido</w:t>
            </w:r>
          </w:p>
        </w:tc>
        <w:tc>
          <w:tcPr>
            <w:tcW w:w="6460" w:type="dxa"/>
          </w:tcPr>
          <w:p w14:paraId="7BD054C5" w14:textId="77777777" w:rsidR="008C4B7D" w:rsidRDefault="00147802">
            <w:pPr>
              <w:spacing w:before="100" w:after="100"/>
            </w:pPr>
            <w:r>
              <w:rPr>
                <w:sz w:val="18"/>
              </w:rPr>
              <w:t>Las principales muestras de arte prehistórico son:</w:t>
            </w:r>
          </w:p>
          <w:p w14:paraId="02510859" w14:textId="77777777" w:rsidR="008C4B7D" w:rsidRDefault="00147802">
            <w:pPr>
              <w:numPr>
                <w:ilvl w:val="0"/>
                <w:numId w:val="3"/>
              </w:numPr>
              <w:spacing w:before="280"/>
              <w:ind w:hanging="360"/>
            </w:pPr>
            <w:r>
              <w:rPr>
                <w:sz w:val="18"/>
              </w:rPr>
              <w:t xml:space="preserve">El </w:t>
            </w:r>
            <w:r>
              <w:rPr>
                <w:b/>
                <w:sz w:val="18"/>
              </w:rPr>
              <w:t>arte rupestre</w:t>
            </w:r>
            <w:r>
              <w:rPr>
                <w:sz w:val="18"/>
              </w:rPr>
              <w:t>: concentrado en la cornisa cantábrica, el nordeste y la costa levantina de España.</w:t>
            </w:r>
          </w:p>
          <w:p w14:paraId="79B9FEB1" w14:textId="77777777" w:rsidR="008C4B7D" w:rsidRDefault="00147802">
            <w:pPr>
              <w:numPr>
                <w:ilvl w:val="0"/>
                <w:numId w:val="3"/>
              </w:numPr>
              <w:ind w:hanging="360"/>
            </w:pPr>
            <w:r>
              <w:rPr>
                <w:sz w:val="18"/>
              </w:rPr>
              <w:t xml:space="preserve">Los </w:t>
            </w:r>
            <w:r>
              <w:rPr>
                <w:b/>
                <w:sz w:val="18"/>
              </w:rPr>
              <w:t>objetos</w:t>
            </w:r>
            <w:r>
              <w:rPr>
                <w:sz w:val="18"/>
              </w:rPr>
              <w:t>: estatuillas, adornos, amuletos, etc.</w:t>
            </w:r>
          </w:p>
          <w:p w14:paraId="6F6CCDA0" w14:textId="77777777" w:rsidR="008C4B7D" w:rsidRDefault="00147802">
            <w:pPr>
              <w:numPr>
                <w:ilvl w:val="0"/>
                <w:numId w:val="3"/>
              </w:numPr>
              <w:ind w:hanging="360"/>
            </w:pPr>
            <w:r>
              <w:rPr>
                <w:sz w:val="18"/>
              </w:rPr>
              <w:t xml:space="preserve">La </w:t>
            </w:r>
            <w:r>
              <w:rPr>
                <w:b/>
                <w:sz w:val="18"/>
              </w:rPr>
              <w:t>cerámica</w:t>
            </w:r>
            <w:r>
              <w:rPr>
                <w:sz w:val="18"/>
              </w:rPr>
              <w:t>: vasijas, platos, cuencos, etc.</w:t>
            </w:r>
          </w:p>
          <w:p w14:paraId="3C1977AC" w14:textId="77777777" w:rsidR="008C4B7D" w:rsidRDefault="00147802">
            <w:pPr>
              <w:numPr>
                <w:ilvl w:val="0"/>
                <w:numId w:val="3"/>
              </w:numPr>
              <w:spacing w:after="100"/>
              <w:ind w:hanging="360"/>
            </w:pPr>
            <w:r>
              <w:rPr>
                <w:sz w:val="18"/>
              </w:rPr>
              <w:t xml:space="preserve">Los </w:t>
            </w:r>
            <w:r>
              <w:rPr>
                <w:b/>
                <w:sz w:val="18"/>
              </w:rPr>
              <w:t>monumentos megalíticos</w:t>
            </w:r>
            <w:r>
              <w:rPr>
                <w:sz w:val="18"/>
              </w:rPr>
              <w:t>: menhires, alineamientos, crómlech y dólmenes.</w:t>
            </w:r>
          </w:p>
        </w:tc>
      </w:tr>
    </w:tbl>
    <w:p w14:paraId="7B97FB5A" w14:textId="77777777" w:rsidR="008C4B7D" w:rsidRDefault="008C4B7D"/>
    <w:p w14:paraId="1092B1E5" w14:textId="77777777" w:rsidR="008C4B7D" w:rsidRDefault="00147802">
      <w:pPr>
        <w:spacing w:before="100" w:after="100"/>
      </w:pPr>
      <w:r>
        <w:t xml:space="preserve">El conocimiento de la Prehistoria nos sirve para conocer de dónde venimos y quiénes son nuestros antepasados. Además, nos ayuda a saber cuál es el origen del arte y de los oficios, y valorar cómo ha evolucionado la humanidad a lo largo de los siglos. </w:t>
      </w:r>
    </w:p>
    <w:p w14:paraId="66BF5DF4" w14:textId="77777777" w:rsidR="008C4B7D" w:rsidRDefault="00147802">
      <w:r>
        <w:rPr>
          <w:highlight w:val="yellow"/>
        </w:rPr>
        <w:t>[SECCIÓN 2]</w:t>
      </w:r>
      <w:r>
        <w:t xml:space="preserve"> </w:t>
      </w:r>
      <w:r>
        <w:rPr>
          <w:b/>
        </w:rPr>
        <w:t>6.4 Consolidación</w:t>
      </w:r>
    </w:p>
    <w:p w14:paraId="56844995" w14:textId="77777777" w:rsidR="008C4B7D" w:rsidRDefault="00147802">
      <w:pPr>
        <w:spacing w:before="100" w:after="100"/>
      </w:pPr>
      <w:r>
        <w:t>Actividades para consolidar lo que has aprendido en esta sección.</w:t>
      </w:r>
    </w:p>
    <w:tbl>
      <w:tblPr>
        <w:tblStyle w:val="af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408BCD32" w14:textId="77777777">
        <w:tc>
          <w:tcPr>
            <w:tcW w:w="9054" w:type="dxa"/>
            <w:gridSpan w:val="2"/>
            <w:shd w:val="clear" w:color="auto" w:fill="000000"/>
          </w:tcPr>
          <w:p w14:paraId="2C07C135" w14:textId="77777777" w:rsidR="008C4B7D" w:rsidRDefault="00147802">
            <w:pPr>
              <w:jc w:val="center"/>
            </w:pPr>
            <w:r>
              <w:rPr>
                <w:b/>
                <w:color w:val="FFFFFF"/>
                <w:sz w:val="18"/>
              </w:rPr>
              <w:t>Practica: recurso aprovechado</w:t>
            </w:r>
          </w:p>
        </w:tc>
      </w:tr>
      <w:tr w:rsidR="008C4B7D" w14:paraId="31FF0B47" w14:textId="77777777">
        <w:tc>
          <w:tcPr>
            <w:tcW w:w="2518" w:type="dxa"/>
          </w:tcPr>
          <w:p w14:paraId="4E4BC0D1" w14:textId="77777777" w:rsidR="008C4B7D" w:rsidRDefault="00147802">
            <w:r>
              <w:rPr>
                <w:b/>
                <w:sz w:val="18"/>
              </w:rPr>
              <w:t>Código</w:t>
            </w:r>
          </w:p>
        </w:tc>
        <w:tc>
          <w:tcPr>
            <w:tcW w:w="6536" w:type="dxa"/>
          </w:tcPr>
          <w:p w14:paraId="4B3100F8" w14:textId="77777777" w:rsidR="008C4B7D" w:rsidRDefault="00147802">
            <w:r>
              <w:rPr>
                <w:sz w:val="18"/>
              </w:rPr>
              <w:t>CS_06_02_REC150</w:t>
            </w:r>
          </w:p>
        </w:tc>
      </w:tr>
      <w:tr w:rsidR="008C4B7D" w14:paraId="406EBB24" w14:textId="77777777">
        <w:tc>
          <w:tcPr>
            <w:tcW w:w="2518" w:type="dxa"/>
          </w:tcPr>
          <w:p w14:paraId="20606CD3" w14:textId="77777777" w:rsidR="008C4B7D" w:rsidRDefault="00147802">
            <w:r>
              <w:rPr>
                <w:b/>
                <w:sz w:val="18"/>
              </w:rPr>
              <w:t>Ubicación en Aula Planeta</w:t>
            </w:r>
          </w:p>
        </w:tc>
        <w:tc>
          <w:tcPr>
            <w:tcW w:w="6536" w:type="dxa"/>
          </w:tcPr>
          <w:p w14:paraId="2E3B9FD0" w14:textId="574F9701" w:rsidR="008C4B7D" w:rsidRDefault="0041249E">
            <w:r>
              <w:rPr>
                <w:sz w:val="18"/>
              </w:rPr>
              <w:t>1° ESO</w:t>
            </w:r>
            <w:r w:rsidR="00147802">
              <w:rPr>
                <w:sz w:val="18"/>
              </w:rPr>
              <w:t>/Ciencias sociales, geografía e historia/Introducción a la historia y la prehistoria/El arte en la prehistoria/Consolidación</w:t>
            </w:r>
          </w:p>
        </w:tc>
      </w:tr>
      <w:tr w:rsidR="008C4B7D" w14:paraId="22D427AC" w14:textId="77777777">
        <w:tc>
          <w:tcPr>
            <w:tcW w:w="2518" w:type="dxa"/>
          </w:tcPr>
          <w:p w14:paraId="730E1FFA" w14:textId="77777777" w:rsidR="008C4B7D" w:rsidRDefault="00147802">
            <w:r>
              <w:rPr>
                <w:b/>
                <w:sz w:val="18"/>
              </w:rPr>
              <w:t>Cambio (descripción o capturas de pantallas)</w:t>
            </w:r>
          </w:p>
        </w:tc>
        <w:tc>
          <w:tcPr>
            <w:tcW w:w="6536" w:type="dxa"/>
          </w:tcPr>
          <w:p w14:paraId="7FEDBA18" w14:textId="77777777" w:rsidR="008C4B7D" w:rsidRDefault="00147802">
            <w:r>
              <w:rPr>
                <w:noProof/>
              </w:rPr>
              <w:drawing>
                <wp:inline distT="0" distB="0" distL="0" distR="0" wp14:anchorId="6E78F2D9" wp14:editId="31095ABB">
                  <wp:extent cx="732017" cy="457531"/>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5"/>
                          <a:srcRect/>
                          <a:stretch>
                            <a:fillRect/>
                          </a:stretch>
                        </pic:blipFill>
                        <pic:spPr>
                          <a:xfrm>
                            <a:off x="0" y="0"/>
                            <a:ext cx="732017" cy="457531"/>
                          </a:xfrm>
                          <a:prstGeom prst="rect">
                            <a:avLst/>
                          </a:prstGeom>
                          <a:ln/>
                        </pic:spPr>
                      </pic:pic>
                    </a:graphicData>
                  </a:graphic>
                </wp:inline>
              </w:drawing>
            </w:r>
          </w:p>
          <w:p w14:paraId="5E0929B8" w14:textId="77777777" w:rsidR="008C4B7D" w:rsidRDefault="008C4B7D"/>
          <w:p w14:paraId="7FE8D8DA" w14:textId="2FA84AA7" w:rsidR="008C4B7D" w:rsidRDefault="00147802">
            <w:r>
              <w:rPr>
                <w:color w:val="FF0000"/>
                <w:sz w:val="18"/>
              </w:rPr>
              <w:t>Cambiar “</w:t>
            </w:r>
            <w:r w:rsidR="00C90D28">
              <w:rPr>
                <w:color w:val="FF0000"/>
                <w:sz w:val="18"/>
              </w:rPr>
              <w:t>entrega las respuestas en mano o</w:t>
            </w:r>
            <w:r>
              <w:rPr>
                <w:color w:val="FF0000"/>
                <w:sz w:val="18"/>
              </w:rPr>
              <w:t xml:space="preserve"> por mail” por “</w:t>
            </w:r>
            <w:r w:rsidR="00C90D28">
              <w:rPr>
                <w:color w:val="FF0000"/>
                <w:sz w:val="18"/>
              </w:rPr>
              <w:t>e</w:t>
            </w:r>
            <w:r>
              <w:rPr>
                <w:color w:val="FF0000"/>
                <w:sz w:val="18"/>
              </w:rPr>
              <w:t>n</w:t>
            </w:r>
            <w:r w:rsidR="00C90D28">
              <w:rPr>
                <w:color w:val="FF0000"/>
                <w:sz w:val="18"/>
              </w:rPr>
              <w:t>trega las respuestas por escrito</w:t>
            </w:r>
            <w:r>
              <w:rPr>
                <w:color w:val="FF0000"/>
                <w:sz w:val="18"/>
              </w:rPr>
              <w:t>”</w:t>
            </w:r>
          </w:p>
        </w:tc>
      </w:tr>
      <w:tr w:rsidR="008C4B7D" w14:paraId="71097826" w14:textId="77777777">
        <w:tc>
          <w:tcPr>
            <w:tcW w:w="2518" w:type="dxa"/>
          </w:tcPr>
          <w:p w14:paraId="4002AA5B" w14:textId="77777777" w:rsidR="008C4B7D" w:rsidRDefault="00147802">
            <w:r>
              <w:rPr>
                <w:b/>
                <w:sz w:val="18"/>
              </w:rPr>
              <w:t>Título</w:t>
            </w:r>
          </w:p>
        </w:tc>
        <w:tc>
          <w:tcPr>
            <w:tcW w:w="6536" w:type="dxa"/>
          </w:tcPr>
          <w:p w14:paraId="414E39BA" w14:textId="77777777" w:rsidR="008C4B7D" w:rsidRDefault="00147802">
            <w:r>
              <w:rPr>
                <w:sz w:val="18"/>
              </w:rPr>
              <w:t>Refuerza tu aprendizaje: El arte en la Prehistoria</w:t>
            </w:r>
          </w:p>
        </w:tc>
      </w:tr>
      <w:tr w:rsidR="008C4B7D" w14:paraId="02EA2604" w14:textId="77777777">
        <w:tc>
          <w:tcPr>
            <w:tcW w:w="2518" w:type="dxa"/>
          </w:tcPr>
          <w:p w14:paraId="13533302" w14:textId="77777777" w:rsidR="008C4B7D" w:rsidRDefault="00147802">
            <w:r>
              <w:rPr>
                <w:b/>
                <w:sz w:val="18"/>
              </w:rPr>
              <w:t>Descripción</w:t>
            </w:r>
          </w:p>
        </w:tc>
        <w:tc>
          <w:tcPr>
            <w:tcW w:w="6536" w:type="dxa"/>
          </w:tcPr>
          <w:p w14:paraId="79D88819" w14:textId="77777777" w:rsidR="008C4B7D" w:rsidRDefault="00147802">
            <w:r>
              <w:rPr>
                <w:sz w:val="18"/>
              </w:rPr>
              <w:t>Actividades sobre El arte en la Prehistoria</w:t>
            </w:r>
          </w:p>
        </w:tc>
      </w:tr>
    </w:tbl>
    <w:p w14:paraId="6BC10F8A" w14:textId="77777777" w:rsidR="008C4B7D" w:rsidRDefault="008C4B7D">
      <w:pPr>
        <w:pStyle w:val="Ttulo4"/>
      </w:pPr>
    </w:p>
    <w:p w14:paraId="687E01CA" w14:textId="77777777" w:rsidR="008C4B7D" w:rsidRDefault="00147802">
      <w:r>
        <w:rPr>
          <w:highlight w:val="yellow"/>
        </w:rPr>
        <w:t>[SECCIÓN 1]</w:t>
      </w:r>
      <w:r w:rsidR="007F45C9">
        <w:t xml:space="preserve"> </w:t>
      </w:r>
      <w:r>
        <w:rPr>
          <w:b/>
        </w:rPr>
        <w:t>7 Competencias</w:t>
      </w:r>
    </w:p>
    <w:p w14:paraId="45179F70" w14:textId="77777777" w:rsidR="008C4B7D" w:rsidRDefault="00147802">
      <w:r>
        <w:t>Pon a prueba tus capacidades y aplica lo aprendido con estos recursos.</w:t>
      </w:r>
    </w:p>
    <w:tbl>
      <w:tblPr>
        <w:tblStyle w:val="aff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CC8933E" w14:textId="77777777">
        <w:tc>
          <w:tcPr>
            <w:tcW w:w="9054" w:type="dxa"/>
            <w:gridSpan w:val="2"/>
            <w:shd w:val="clear" w:color="auto" w:fill="000000"/>
          </w:tcPr>
          <w:p w14:paraId="364C6B99" w14:textId="77777777" w:rsidR="008C4B7D" w:rsidRDefault="00147802">
            <w:pPr>
              <w:jc w:val="center"/>
            </w:pPr>
            <w:r>
              <w:rPr>
                <w:b/>
                <w:color w:val="FFFFFF"/>
                <w:sz w:val="18"/>
              </w:rPr>
              <w:t>Practica: recurso aprovechado</w:t>
            </w:r>
          </w:p>
        </w:tc>
      </w:tr>
      <w:tr w:rsidR="008C4B7D" w14:paraId="66D0A7CD" w14:textId="77777777">
        <w:tc>
          <w:tcPr>
            <w:tcW w:w="2518" w:type="dxa"/>
          </w:tcPr>
          <w:p w14:paraId="25C57004" w14:textId="77777777" w:rsidR="008C4B7D" w:rsidRDefault="00147802">
            <w:r>
              <w:rPr>
                <w:b/>
                <w:sz w:val="18"/>
              </w:rPr>
              <w:t>Código</w:t>
            </w:r>
          </w:p>
        </w:tc>
        <w:tc>
          <w:tcPr>
            <w:tcW w:w="6536" w:type="dxa"/>
          </w:tcPr>
          <w:p w14:paraId="22670FAA" w14:textId="77777777" w:rsidR="008C4B7D" w:rsidRDefault="00147802">
            <w:r>
              <w:rPr>
                <w:sz w:val="18"/>
              </w:rPr>
              <w:t>CS_06_02_REC160</w:t>
            </w:r>
          </w:p>
        </w:tc>
      </w:tr>
      <w:tr w:rsidR="008C4B7D" w14:paraId="03FEE168" w14:textId="77777777">
        <w:tc>
          <w:tcPr>
            <w:tcW w:w="2518" w:type="dxa"/>
          </w:tcPr>
          <w:p w14:paraId="6DC24268" w14:textId="77777777" w:rsidR="008C4B7D" w:rsidRDefault="00147802">
            <w:r>
              <w:rPr>
                <w:b/>
                <w:sz w:val="18"/>
              </w:rPr>
              <w:t>Ubicación en Aula Planeta</w:t>
            </w:r>
          </w:p>
        </w:tc>
        <w:tc>
          <w:tcPr>
            <w:tcW w:w="6536" w:type="dxa"/>
          </w:tcPr>
          <w:p w14:paraId="507A6EF1" w14:textId="5534ADD9" w:rsidR="008C4B7D" w:rsidRDefault="00147802">
            <w:r>
              <w:rPr>
                <w:sz w:val="18"/>
              </w:rPr>
              <w:t>5° Primaria/Ciencias sociales/La prehistoria/</w:t>
            </w:r>
            <w:r w:rsidR="0058704C">
              <w:rPr>
                <w:sz w:val="18"/>
              </w:rPr>
              <w:t xml:space="preserve"> 7 </w:t>
            </w:r>
            <w:r>
              <w:rPr>
                <w:sz w:val="18"/>
              </w:rPr>
              <w:t>Ejercitación, proyectos y competencias/Competencias: coment</w:t>
            </w:r>
            <w:r w:rsidR="0058704C">
              <w:rPr>
                <w:sz w:val="18"/>
              </w:rPr>
              <w:t>ario de una obra de arte de la p</w:t>
            </w:r>
            <w:r>
              <w:rPr>
                <w:sz w:val="18"/>
              </w:rPr>
              <w:t>rehistoria</w:t>
            </w:r>
          </w:p>
        </w:tc>
      </w:tr>
      <w:tr w:rsidR="008C4B7D" w14:paraId="5D57DE1C" w14:textId="77777777">
        <w:tc>
          <w:tcPr>
            <w:tcW w:w="2518" w:type="dxa"/>
          </w:tcPr>
          <w:p w14:paraId="6419FBB1" w14:textId="77777777" w:rsidR="008C4B7D" w:rsidRDefault="00147802">
            <w:r>
              <w:rPr>
                <w:b/>
                <w:sz w:val="18"/>
              </w:rPr>
              <w:t>Cambio (descripción o capturas de pantallas)</w:t>
            </w:r>
          </w:p>
        </w:tc>
        <w:tc>
          <w:tcPr>
            <w:tcW w:w="6536" w:type="dxa"/>
          </w:tcPr>
          <w:p w14:paraId="53D995E2" w14:textId="77777777" w:rsidR="008C4B7D" w:rsidRDefault="00147802">
            <w:r>
              <w:rPr>
                <w:color w:val="FF0000"/>
                <w:sz w:val="18"/>
              </w:rPr>
              <w:t>Cambiar “Realiza la siguiente actividad. Cuando termines, envíala para que pueda ser validada” por “Realiza la siguiente actividad con un compañero y entrégala al docente en un friso de cartulina”</w:t>
            </w:r>
          </w:p>
        </w:tc>
      </w:tr>
      <w:tr w:rsidR="008C4B7D" w14:paraId="48955E4C" w14:textId="77777777">
        <w:trPr>
          <w:trHeight w:val="280"/>
        </w:trPr>
        <w:tc>
          <w:tcPr>
            <w:tcW w:w="2518" w:type="dxa"/>
          </w:tcPr>
          <w:p w14:paraId="0EF0BE4D" w14:textId="77777777" w:rsidR="008C4B7D" w:rsidRDefault="00147802">
            <w:r>
              <w:rPr>
                <w:b/>
                <w:sz w:val="18"/>
              </w:rPr>
              <w:t>Título</w:t>
            </w:r>
          </w:p>
        </w:tc>
        <w:tc>
          <w:tcPr>
            <w:tcW w:w="6536" w:type="dxa"/>
          </w:tcPr>
          <w:p w14:paraId="44C1598D" w14:textId="77777777" w:rsidR="008C4B7D" w:rsidRDefault="00147802">
            <w:r>
              <w:rPr>
                <w:sz w:val="18"/>
              </w:rPr>
              <w:t>Competencias: comentario de una obra de arte de la Prehistoria</w:t>
            </w:r>
          </w:p>
        </w:tc>
      </w:tr>
      <w:tr w:rsidR="008C4B7D" w14:paraId="1777D271" w14:textId="77777777">
        <w:tc>
          <w:tcPr>
            <w:tcW w:w="2518" w:type="dxa"/>
          </w:tcPr>
          <w:p w14:paraId="254F6EEA" w14:textId="77777777" w:rsidR="008C4B7D" w:rsidRDefault="00147802">
            <w:r>
              <w:rPr>
                <w:b/>
                <w:sz w:val="18"/>
              </w:rPr>
              <w:t>Descripción</w:t>
            </w:r>
          </w:p>
        </w:tc>
        <w:tc>
          <w:tcPr>
            <w:tcW w:w="6536" w:type="dxa"/>
          </w:tcPr>
          <w:p w14:paraId="735ED0A9" w14:textId="4E93A9E3" w:rsidR="008C4B7D" w:rsidRDefault="00147802" w:rsidP="0058704C">
            <w:r>
              <w:rPr>
                <w:sz w:val="18"/>
              </w:rPr>
              <w:t>Actividad que propone el análisis y comentario de una obra de arte perteneci</w:t>
            </w:r>
            <w:r w:rsidR="0058704C">
              <w:rPr>
                <w:sz w:val="18"/>
              </w:rPr>
              <w:t>ente a cualquier período de la p</w:t>
            </w:r>
            <w:r>
              <w:rPr>
                <w:sz w:val="18"/>
              </w:rPr>
              <w:t>rehistoria según el procedimiento sugerido</w:t>
            </w:r>
          </w:p>
        </w:tc>
      </w:tr>
    </w:tbl>
    <w:p w14:paraId="6AD0F404" w14:textId="77777777" w:rsidR="008C4B7D" w:rsidRDefault="008C4B7D"/>
    <w:tbl>
      <w:tblPr>
        <w:tblStyle w:val="aff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8C4B7D" w14:paraId="21B84B17" w14:textId="77777777">
        <w:tc>
          <w:tcPr>
            <w:tcW w:w="9054" w:type="dxa"/>
            <w:gridSpan w:val="2"/>
            <w:shd w:val="clear" w:color="auto" w:fill="000000"/>
          </w:tcPr>
          <w:p w14:paraId="6D2E3BC8" w14:textId="77777777" w:rsidR="008C4B7D" w:rsidRDefault="00147802">
            <w:pPr>
              <w:jc w:val="center"/>
            </w:pPr>
            <w:r>
              <w:rPr>
                <w:b/>
                <w:color w:val="FFFFFF"/>
                <w:sz w:val="18"/>
              </w:rPr>
              <w:t>Practica: recurso aprovechado</w:t>
            </w:r>
          </w:p>
        </w:tc>
      </w:tr>
      <w:tr w:rsidR="008C4B7D" w14:paraId="760D3EEC" w14:textId="77777777">
        <w:tc>
          <w:tcPr>
            <w:tcW w:w="2518" w:type="dxa"/>
          </w:tcPr>
          <w:p w14:paraId="36256655" w14:textId="77777777" w:rsidR="008C4B7D" w:rsidRDefault="00147802">
            <w:r>
              <w:rPr>
                <w:b/>
                <w:sz w:val="18"/>
              </w:rPr>
              <w:t>Código</w:t>
            </w:r>
          </w:p>
        </w:tc>
        <w:tc>
          <w:tcPr>
            <w:tcW w:w="6536" w:type="dxa"/>
          </w:tcPr>
          <w:p w14:paraId="53D38E77" w14:textId="77777777" w:rsidR="008C4B7D" w:rsidRDefault="00147802">
            <w:r>
              <w:rPr>
                <w:sz w:val="18"/>
              </w:rPr>
              <w:t>CS_06_02_REC170</w:t>
            </w:r>
          </w:p>
        </w:tc>
      </w:tr>
      <w:tr w:rsidR="008C4B7D" w14:paraId="39C9F467" w14:textId="77777777">
        <w:tc>
          <w:tcPr>
            <w:tcW w:w="2518" w:type="dxa"/>
          </w:tcPr>
          <w:p w14:paraId="7533DFD0" w14:textId="77777777" w:rsidR="008C4B7D" w:rsidRDefault="00147802">
            <w:r>
              <w:rPr>
                <w:b/>
                <w:sz w:val="18"/>
              </w:rPr>
              <w:t>Ubicación en Aula Planeta</w:t>
            </w:r>
          </w:p>
        </w:tc>
        <w:tc>
          <w:tcPr>
            <w:tcW w:w="6536" w:type="dxa"/>
          </w:tcPr>
          <w:p w14:paraId="621E26F8" w14:textId="5682D3BD" w:rsidR="008C4B7D" w:rsidRDefault="00147802">
            <w:r>
              <w:rPr>
                <w:sz w:val="18"/>
              </w:rPr>
              <w:t xml:space="preserve">5° Primaria/Ciencias sociales/La </w:t>
            </w:r>
            <w:r w:rsidRPr="0058704C">
              <w:rPr>
                <w:sz w:val="18"/>
                <w:szCs w:val="18"/>
              </w:rPr>
              <w:t xml:space="preserve">prehistoria/ </w:t>
            </w:r>
            <w:r w:rsidR="0058704C" w:rsidRPr="0058704C">
              <w:rPr>
                <w:sz w:val="18"/>
                <w:szCs w:val="18"/>
              </w:rPr>
              <w:t xml:space="preserve">7 </w:t>
            </w:r>
            <w:r w:rsidRPr="0058704C">
              <w:rPr>
                <w:sz w:val="18"/>
                <w:szCs w:val="18"/>
              </w:rPr>
              <w:t>Ejercitación</w:t>
            </w:r>
            <w:r>
              <w:rPr>
                <w:sz w:val="18"/>
              </w:rPr>
              <w:t>, proyectos y competencias/Proyecto: análisis de las costumbres del ser humano</w:t>
            </w:r>
          </w:p>
        </w:tc>
      </w:tr>
      <w:tr w:rsidR="008C4B7D" w14:paraId="59C51A71" w14:textId="77777777">
        <w:tc>
          <w:tcPr>
            <w:tcW w:w="2518" w:type="dxa"/>
          </w:tcPr>
          <w:p w14:paraId="13B1D402" w14:textId="77777777" w:rsidR="008C4B7D" w:rsidRDefault="00147802">
            <w:r>
              <w:rPr>
                <w:b/>
                <w:sz w:val="18"/>
              </w:rPr>
              <w:t>Cambio (descripción o capturas de pantallas)</w:t>
            </w:r>
          </w:p>
        </w:tc>
        <w:tc>
          <w:tcPr>
            <w:tcW w:w="6536" w:type="dxa"/>
          </w:tcPr>
          <w:p w14:paraId="281F1A3C" w14:textId="77777777" w:rsidR="008C4B7D" w:rsidRDefault="009F1733">
            <w:r>
              <w:rPr>
                <w:b/>
                <w:color w:val="FF0000"/>
                <w:sz w:val="18"/>
              </w:rPr>
              <w:t xml:space="preserve">Pestaña </w:t>
            </w:r>
            <w:r w:rsidR="00147802">
              <w:rPr>
                <w:b/>
                <w:color w:val="FF0000"/>
                <w:sz w:val="18"/>
              </w:rPr>
              <w:t>Conceptos</w:t>
            </w:r>
          </w:p>
          <w:p w14:paraId="4C3E2A8A" w14:textId="77777777" w:rsidR="008C4B7D" w:rsidRDefault="00FC74CD">
            <w:r>
              <w:rPr>
                <w:color w:val="FF0000"/>
                <w:sz w:val="18"/>
              </w:rPr>
              <w:t>Cambiar “repaséis” por “repases</w:t>
            </w:r>
            <w:r w:rsidR="00147802">
              <w:rPr>
                <w:color w:val="FF0000"/>
                <w:sz w:val="18"/>
              </w:rPr>
              <w:t>”</w:t>
            </w:r>
          </w:p>
          <w:p w14:paraId="07F2D990" w14:textId="77777777" w:rsidR="008C4B7D" w:rsidRDefault="00FC74CD">
            <w:r>
              <w:rPr>
                <w:color w:val="FF0000"/>
                <w:sz w:val="18"/>
              </w:rPr>
              <w:t>Cambiar “habéis” por “has</w:t>
            </w:r>
            <w:r w:rsidR="00147802">
              <w:rPr>
                <w:color w:val="FF0000"/>
                <w:sz w:val="18"/>
              </w:rPr>
              <w:t xml:space="preserve"> visto”</w:t>
            </w:r>
          </w:p>
          <w:p w14:paraId="0A910C3C" w14:textId="77777777" w:rsidR="008C4B7D" w:rsidRDefault="00C95C29">
            <w:pPr>
              <w:rPr>
                <w:color w:val="FF0000"/>
                <w:sz w:val="18"/>
              </w:rPr>
            </w:pPr>
            <w:r>
              <w:rPr>
                <w:color w:val="FF0000"/>
                <w:sz w:val="18"/>
              </w:rPr>
              <w:t>Cambiar “os” por “te</w:t>
            </w:r>
            <w:r w:rsidR="00147802">
              <w:rPr>
                <w:color w:val="FF0000"/>
                <w:sz w:val="18"/>
              </w:rPr>
              <w:t>”</w:t>
            </w:r>
          </w:p>
          <w:p w14:paraId="798EFFA2" w14:textId="77777777" w:rsidR="009F1733" w:rsidRDefault="009F1733" w:rsidP="009F1733">
            <w:pPr>
              <w:rPr>
                <w:color w:val="FF0000"/>
                <w:sz w:val="18"/>
              </w:rPr>
            </w:pPr>
            <w:r>
              <w:rPr>
                <w:color w:val="FF0000"/>
                <w:sz w:val="18"/>
              </w:rPr>
              <w:t>Cambiar “paleolítico” por “Paleolítico”</w:t>
            </w:r>
          </w:p>
          <w:p w14:paraId="7DF1DFA3" w14:textId="77777777" w:rsidR="009F1733" w:rsidRDefault="009F1733" w:rsidP="009F1733">
            <w:pPr>
              <w:rPr>
                <w:color w:val="FF0000"/>
                <w:sz w:val="18"/>
              </w:rPr>
            </w:pPr>
            <w:r>
              <w:rPr>
                <w:color w:val="FF0000"/>
                <w:sz w:val="18"/>
              </w:rPr>
              <w:t>Cambiar “neolítico” por “Neolítico”</w:t>
            </w:r>
          </w:p>
          <w:p w14:paraId="431D5EBC" w14:textId="77777777" w:rsidR="009F1733" w:rsidRDefault="009F1733">
            <w:pPr>
              <w:rPr>
                <w:color w:val="FF0000"/>
                <w:sz w:val="18"/>
              </w:rPr>
            </w:pPr>
            <w:r>
              <w:rPr>
                <w:color w:val="FF0000"/>
                <w:sz w:val="18"/>
              </w:rPr>
              <w:t>Cambiar “edad de los metales” por “Edad de los Metales”</w:t>
            </w:r>
          </w:p>
          <w:p w14:paraId="58C82923" w14:textId="77777777" w:rsidR="008C4B7D" w:rsidRDefault="009F1733">
            <w:r>
              <w:rPr>
                <w:b/>
                <w:color w:val="FF0000"/>
                <w:sz w:val="18"/>
              </w:rPr>
              <w:t xml:space="preserve">Pestaña </w:t>
            </w:r>
            <w:r w:rsidR="00147802">
              <w:rPr>
                <w:b/>
                <w:color w:val="FF0000"/>
                <w:sz w:val="18"/>
              </w:rPr>
              <w:t>Objetivos</w:t>
            </w:r>
          </w:p>
          <w:p w14:paraId="11DF1190" w14:textId="77777777" w:rsidR="008C4B7D" w:rsidRDefault="00416F42">
            <w:r>
              <w:rPr>
                <w:color w:val="FF0000"/>
                <w:sz w:val="18"/>
              </w:rPr>
              <w:t>Cambiar “o</w:t>
            </w:r>
            <w:r w:rsidR="009F1733">
              <w:rPr>
                <w:color w:val="FF0000"/>
                <w:sz w:val="18"/>
              </w:rPr>
              <w:t>s proponemos que hagáis</w:t>
            </w:r>
            <w:r w:rsidR="00147802">
              <w:rPr>
                <w:color w:val="FF0000"/>
                <w:sz w:val="18"/>
              </w:rPr>
              <w:t>”</w:t>
            </w:r>
            <w:r w:rsidR="009F1733">
              <w:rPr>
                <w:color w:val="FF0000"/>
                <w:sz w:val="18"/>
              </w:rPr>
              <w:t xml:space="preserve"> por “te</w:t>
            </w:r>
            <w:r w:rsidR="00147802">
              <w:rPr>
                <w:color w:val="FF0000"/>
                <w:sz w:val="18"/>
              </w:rPr>
              <w:t xml:space="preserve"> proponemos realizar”</w:t>
            </w:r>
          </w:p>
          <w:p w14:paraId="35B17FBB" w14:textId="77777777" w:rsidR="008C4B7D" w:rsidRDefault="00147802">
            <w:r>
              <w:rPr>
                <w:color w:val="FF0000"/>
                <w:sz w:val="18"/>
              </w:rPr>
              <w:t>C</w:t>
            </w:r>
            <w:r w:rsidR="00416F42">
              <w:rPr>
                <w:color w:val="FF0000"/>
                <w:sz w:val="18"/>
              </w:rPr>
              <w:t>ambiar “proponed” por “propón</w:t>
            </w:r>
            <w:r>
              <w:rPr>
                <w:color w:val="FF0000"/>
                <w:sz w:val="18"/>
              </w:rPr>
              <w:t>”</w:t>
            </w:r>
          </w:p>
          <w:p w14:paraId="757DE82C" w14:textId="77777777" w:rsidR="008C4B7D" w:rsidRDefault="00416F42">
            <w:r>
              <w:rPr>
                <w:color w:val="FF0000"/>
                <w:sz w:val="18"/>
              </w:rPr>
              <w:t>Cambiar “creáis” por “creas</w:t>
            </w:r>
            <w:r w:rsidR="00147802">
              <w:rPr>
                <w:color w:val="FF0000"/>
                <w:sz w:val="18"/>
              </w:rPr>
              <w:t>”</w:t>
            </w:r>
          </w:p>
          <w:p w14:paraId="7A40C582" w14:textId="77777777" w:rsidR="008C4B7D" w:rsidRDefault="00147802">
            <w:r>
              <w:rPr>
                <w:color w:val="FF0000"/>
                <w:sz w:val="18"/>
              </w:rPr>
              <w:t>Ca</w:t>
            </w:r>
            <w:r w:rsidR="00416F42">
              <w:rPr>
                <w:color w:val="FF0000"/>
                <w:sz w:val="18"/>
              </w:rPr>
              <w:t>mbiar “plantearos” por “plantea</w:t>
            </w:r>
            <w:r>
              <w:rPr>
                <w:color w:val="FF0000"/>
                <w:sz w:val="18"/>
              </w:rPr>
              <w:t>”</w:t>
            </w:r>
          </w:p>
          <w:p w14:paraId="21E6113A" w14:textId="77777777" w:rsidR="008C4B7D" w:rsidRDefault="00416F42">
            <w:r>
              <w:rPr>
                <w:color w:val="FF0000"/>
                <w:sz w:val="18"/>
              </w:rPr>
              <w:t>Cambiar “tendréis” por “tendrás</w:t>
            </w:r>
            <w:r w:rsidR="00147802">
              <w:rPr>
                <w:color w:val="FF0000"/>
                <w:sz w:val="18"/>
              </w:rPr>
              <w:t>”</w:t>
            </w:r>
          </w:p>
          <w:p w14:paraId="122FA16F" w14:textId="77777777" w:rsidR="008C4B7D" w:rsidRDefault="00416F42">
            <w:r>
              <w:rPr>
                <w:color w:val="FF0000"/>
                <w:sz w:val="18"/>
              </w:rPr>
              <w:t>Cambiar “vuestro” por “t</w:t>
            </w:r>
            <w:r w:rsidR="00147802">
              <w:rPr>
                <w:color w:val="FF0000"/>
                <w:sz w:val="18"/>
              </w:rPr>
              <w:t>u”</w:t>
            </w:r>
          </w:p>
          <w:p w14:paraId="4850DE1D" w14:textId="77777777" w:rsidR="008C4B7D" w:rsidRDefault="00416F42">
            <w:r>
              <w:rPr>
                <w:color w:val="FF0000"/>
                <w:sz w:val="18"/>
              </w:rPr>
              <w:t>Cambiar “intentad” por “intenta</w:t>
            </w:r>
            <w:r w:rsidR="00147802">
              <w:rPr>
                <w:color w:val="FF0000"/>
                <w:sz w:val="18"/>
              </w:rPr>
              <w:t>”</w:t>
            </w:r>
          </w:p>
          <w:p w14:paraId="6165E09D" w14:textId="77777777" w:rsidR="008C4B7D" w:rsidRDefault="00416F42">
            <w:r>
              <w:rPr>
                <w:color w:val="FF0000"/>
                <w:sz w:val="18"/>
              </w:rPr>
              <w:t>Cambiar “os” por “te</w:t>
            </w:r>
            <w:r w:rsidR="00147802">
              <w:rPr>
                <w:color w:val="FF0000"/>
                <w:sz w:val="18"/>
              </w:rPr>
              <w:t>”</w:t>
            </w:r>
          </w:p>
          <w:p w14:paraId="1C66DE53" w14:textId="77777777" w:rsidR="008C4B7D" w:rsidRDefault="00416F42">
            <w:r>
              <w:rPr>
                <w:color w:val="FF0000"/>
                <w:sz w:val="18"/>
              </w:rPr>
              <w:t>Cambiar “estabais” por “estabas</w:t>
            </w:r>
            <w:r w:rsidR="00147802">
              <w:rPr>
                <w:color w:val="FF0000"/>
                <w:sz w:val="18"/>
              </w:rPr>
              <w:t>”</w:t>
            </w:r>
          </w:p>
          <w:p w14:paraId="316BD039" w14:textId="77777777" w:rsidR="008C4B7D" w:rsidRDefault="006631DE">
            <w:r>
              <w:rPr>
                <w:b/>
                <w:color w:val="FF0000"/>
                <w:sz w:val="18"/>
              </w:rPr>
              <w:t>Pestaña P</w:t>
            </w:r>
            <w:r w:rsidR="00147802">
              <w:rPr>
                <w:b/>
                <w:color w:val="FF0000"/>
                <w:sz w:val="18"/>
              </w:rPr>
              <w:t>lanificación</w:t>
            </w:r>
            <w:r w:rsidR="002D3E6E">
              <w:rPr>
                <w:b/>
                <w:color w:val="FF0000"/>
                <w:sz w:val="18"/>
              </w:rPr>
              <w:t xml:space="preserve"> </w:t>
            </w:r>
          </w:p>
          <w:p w14:paraId="101FEBC8" w14:textId="77777777" w:rsidR="008C4B7D" w:rsidRDefault="00B0361C">
            <w:r>
              <w:rPr>
                <w:color w:val="FF0000"/>
                <w:sz w:val="18"/>
              </w:rPr>
              <w:t>Cambiar “os” por “te</w:t>
            </w:r>
            <w:r w:rsidR="00147802">
              <w:rPr>
                <w:color w:val="FF0000"/>
                <w:sz w:val="18"/>
              </w:rPr>
              <w:t>”</w:t>
            </w:r>
          </w:p>
          <w:p w14:paraId="33A51FAA" w14:textId="77777777" w:rsidR="008C4B7D" w:rsidRDefault="00B0361C">
            <w:r>
              <w:rPr>
                <w:color w:val="FF0000"/>
                <w:sz w:val="18"/>
              </w:rPr>
              <w:t>Cambiar “l</w:t>
            </w:r>
            <w:r w:rsidR="00147802">
              <w:rPr>
                <w:color w:val="FF0000"/>
                <w:sz w:val="18"/>
              </w:rPr>
              <w:t>istar” por “hacer una lista de”</w:t>
            </w:r>
          </w:p>
          <w:p w14:paraId="60BC8596" w14:textId="77777777" w:rsidR="008C4B7D" w:rsidRDefault="00B0361C">
            <w:r>
              <w:rPr>
                <w:color w:val="FF0000"/>
                <w:sz w:val="18"/>
              </w:rPr>
              <w:t>Cambiar “debéis” por “debes</w:t>
            </w:r>
            <w:r w:rsidR="00147802">
              <w:rPr>
                <w:color w:val="FF0000"/>
                <w:sz w:val="18"/>
              </w:rPr>
              <w:t>”</w:t>
            </w:r>
          </w:p>
          <w:p w14:paraId="3B5DBA9D" w14:textId="77777777" w:rsidR="008C4B7D" w:rsidRDefault="00B0361C">
            <w:r>
              <w:rPr>
                <w:color w:val="FF0000"/>
                <w:sz w:val="18"/>
              </w:rPr>
              <w:t>Cambiar “deberéis” por “deberás</w:t>
            </w:r>
            <w:r w:rsidR="00147802">
              <w:rPr>
                <w:color w:val="FF0000"/>
                <w:sz w:val="18"/>
              </w:rPr>
              <w:t>”</w:t>
            </w:r>
          </w:p>
          <w:p w14:paraId="15CCDAD3" w14:textId="77777777" w:rsidR="008C4B7D" w:rsidRDefault="00B0361C">
            <w:r>
              <w:rPr>
                <w:color w:val="FF0000"/>
                <w:sz w:val="18"/>
              </w:rPr>
              <w:t>Cambiar “p</w:t>
            </w:r>
            <w:r w:rsidR="00147802">
              <w:rPr>
                <w:color w:val="FF0000"/>
                <w:sz w:val="18"/>
              </w:rPr>
              <w:t>o</w:t>
            </w:r>
            <w:r>
              <w:rPr>
                <w:color w:val="FF0000"/>
                <w:sz w:val="18"/>
              </w:rPr>
              <w:t>déis” por “puedes</w:t>
            </w:r>
            <w:r w:rsidR="00147802">
              <w:rPr>
                <w:color w:val="FF0000"/>
                <w:sz w:val="18"/>
              </w:rPr>
              <w:t>”</w:t>
            </w:r>
          </w:p>
          <w:p w14:paraId="6EF3968F" w14:textId="77777777" w:rsidR="008C4B7D" w:rsidRDefault="00B0361C">
            <w:r>
              <w:rPr>
                <w:color w:val="FF0000"/>
                <w:sz w:val="18"/>
              </w:rPr>
              <w:t>Cambiar “os” por “te</w:t>
            </w:r>
            <w:r w:rsidR="00147802">
              <w:rPr>
                <w:color w:val="FF0000"/>
                <w:sz w:val="18"/>
              </w:rPr>
              <w:t>”</w:t>
            </w:r>
          </w:p>
          <w:p w14:paraId="11E3D7D9" w14:textId="77777777" w:rsidR="008C4B7D" w:rsidRDefault="00B0361C">
            <w:r>
              <w:rPr>
                <w:color w:val="FF0000"/>
                <w:sz w:val="18"/>
              </w:rPr>
              <w:t>Cambiar “vuestra” por “t</w:t>
            </w:r>
            <w:r w:rsidR="00147802">
              <w:rPr>
                <w:color w:val="FF0000"/>
                <w:sz w:val="18"/>
              </w:rPr>
              <w:t>u”</w:t>
            </w:r>
          </w:p>
          <w:p w14:paraId="6CDC68E2" w14:textId="77777777" w:rsidR="008C4B7D" w:rsidRDefault="00B0361C">
            <w:r>
              <w:rPr>
                <w:color w:val="FF0000"/>
                <w:sz w:val="18"/>
              </w:rPr>
              <w:t>Cambiar “podéis” por “puedes</w:t>
            </w:r>
            <w:r w:rsidR="00147802">
              <w:rPr>
                <w:color w:val="FF0000"/>
                <w:sz w:val="18"/>
              </w:rPr>
              <w:t>”</w:t>
            </w:r>
          </w:p>
          <w:p w14:paraId="5EB0AA20" w14:textId="77777777" w:rsidR="008C4B7D" w:rsidRDefault="00B0361C">
            <w:r>
              <w:rPr>
                <w:color w:val="FF0000"/>
                <w:sz w:val="18"/>
              </w:rPr>
              <w:t>Cambiar “os” por “te</w:t>
            </w:r>
            <w:r w:rsidR="00147802">
              <w:rPr>
                <w:color w:val="FF0000"/>
                <w:sz w:val="18"/>
              </w:rPr>
              <w:t>”</w:t>
            </w:r>
          </w:p>
          <w:p w14:paraId="3A7B6990" w14:textId="77777777" w:rsidR="008C4B7D" w:rsidRDefault="003E3717">
            <w:r>
              <w:rPr>
                <w:b/>
                <w:color w:val="FF0000"/>
                <w:sz w:val="18"/>
              </w:rPr>
              <w:t xml:space="preserve">Pestaña </w:t>
            </w:r>
            <w:r w:rsidR="00147802">
              <w:rPr>
                <w:b/>
                <w:color w:val="FF0000"/>
                <w:sz w:val="18"/>
              </w:rPr>
              <w:t>Investigación</w:t>
            </w:r>
          </w:p>
          <w:p w14:paraId="2B8D8E48" w14:textId="77777777" w:rsidR="008C4B7D" w:rsidRDefault="00275E5B">
            <w:r>
              <w:rPr>
                <w:color w:val="FF0000"/>
                <w:sz w:val="18"/>
              </w:rPr>
              <w:t>Cambiar “vuestra” por “t</w:t>
            </w:r>
            <w:r w:rsidR="00147802">
              <w:rPr>
                <w:color w:val="FF0000"/>
                <w:sz w:val="18"/>
              </w:rPr>
              <w:t>u”</w:t>
            </w:r>
          </w:p>
          <w:p w14:paraId="7098393E" w14:textId="77777777" w:rsidR="008C4B7D" w:rsidRDefault="00275E5B">
            <w:r>
              <w:rPr>
                <w:color w:val="FF0000"/>
                <w:sz w:val="18"/>
              </w:rPr>
              <w:t>Cambiar “penséis y discutáis” por “pienses y discutas</w:t>
            </w:r>
            <w:r w:rsidR="00147802">
              <w:rPr>
                <w:color w:val="FF0000"/>
                <w:sz w:val="18"/>
              </w:rPr>
              <w:t>”</w:t>
            </w:r>
          </w:p>
          <w:p w14:paraId="1AD8FE9B" w14:textId="77777777" w:rsidR="008C4B7D" w:rsidRDefault="00275E5B">
            <w:r>
              <w:rPr>
                <w:color w:val="FF0000"/>
                <w:sz w:val="18"/>
              </w:rPr>
              <w:t>Ca</w:t>
            </w:r>
            <w:r w:rsidR="00125561">
              <w:rPr>
                <w:color w:val="FF0000"/>
                <w:sz w:val="18"/>
              </w:rPr>
              <w:t>mbiar “o</w:t>
            </w:r>
            <w:r>
              <w:rPr>
                <w:color w:val="FF0000"/>
                <w:sz w:val="18"/>
              </w:rPr>
              <w:t>s” por “te</w:t>
            </w:r>
            <w:r w:rsidR="00147802">
              <w:rPr>
                <w:color w:val="FF0000"/>
                <w:sz w:val="18"/>
              </w:rPr>
              <w:t>”</w:t>
            </w:r>
          </w:p>
          <w:p w14:paraId="11AC362F" w14:textId="77777777" w:rsidR="008C4B7D" w:rsidRDefault="00125561">
            <w:r>
              <w:rPr>
                <w:color w:val="FF0000"/>
                <w:sz w:val="18"/>
              </w:rPr>
              <w:t>Cambiar “utilicéis” por “utilices</w:t>
            </w:r>
            <w:r w:rsidR="00147802">
              <w:rPr>
                <w:color w:val="FF0000"/>
                <w:sz w:val="18"/>
              </w:rPr>
              <w:t>”</w:t>
            </w:r>
          </w:p>
          <w:p w14:paraId="16A7738E" w14:textId="77777777" w:rsidR="008C4B7D" w:rsidRDefault="00125561">
            <w:r>
              <w:rPr>
                <w:color w:val="FF0000"/>
                <w:sz w:val="18"/>
              </w:rPr>
              <w:t>Cambiar “vuestras” por “t</w:t>
            </w:r>
            <w:r w:rsidR="00147802">
              <w:rPr>
                <w:color w:val="FF0000"/>
                <w:sz w:val="18"/>
              </w:rPr>
              <w:t>us”</w:t>
            </w:r>
          </w:p>
          <w:p w14:paraId="3108D731" w14:textId="77777777" w:rsidR="008C4B7D" w:rsidRDefault="00125561">
            <w:r>
              <w:rPr>
                <w:color w:val="FF0000"/>
                <w:sz w:val="18"/>
              </w:rPr>
              <w:t>Cambiar “debéis” por “debes</w:t>
            </w:r>
            <w:r w:rsidR="00147802">
              <w:rPr>
                <w:color w:val="FF0000"/>
                <w:sz w:val="18"/>
              </w:rPr>
              <w:t>”</w:t>
            </w:r>
          </w:p>
          <w:p w14:paraId="3B344D04" w14:textId="77777777" w:rsidR="008C4B7D" w:rsidRDefault="00125561">
            <w:r>
              <w:rPr>
                <w:color w:val="FF0000"/>
                <w:sz w:val="18"/>
              </w:rPr>
              <w:t>Cambiar “encontréis” por “encuentres</w:t>
            </w:r>
            <w:r w:rsidR="00147802">
              <w:rPr>
                <w:color w:val="FF0000"/>
                <w:sz w:val="18"/>
              </w:rPr>
              <w:t>”</w:t>
            </w:r>
          </w:p>
          <w:p w14:paraId="607B609A" w14:textId="77777777" w:rsidR="008C4B7D" w:rsidRDefault="009B508B">
            <w:r>
              <w:rPr>
                <w:color w:val="FF0000"/>
                <w:sz w:val="18"/>
              </w:rPr>
              <w:t>Cambiar “vuestro” por “t</w:t>
            </w:r>
            <w:r w:rsidR="00147802">
              <w:rPr>
                <w:color w:val="FF0000"/>
                <w:sz w:val="18"/>
              </w:rPr>
              <w:t>uyo”</w:t>
            </w:r>
          </w:p>
          <w:p w14:paraId="7835DF17" w14:textId="77777777" w:rsidR="008C4B7D" w:rsidRDefault="009B508B">
            <w:r>
              <w:rPr>
                <w:color w:val="FF0000"/>
                <w:sz w:val="18"/>
              </w:rPr>
              <w:t>Cambiar “d</w:t>
            </w:r>
            <w:r w:rsidR="00E07CEE">
              <w:rPr>
                <w:color w:val="FF0000"/>
                <w:sz w:val="18"/>
              </w:rPr>
              <w:t>ebéis” por “debes</w:t>
            </w:r>
            <w:r w:rsidR="00147802">
              <w:rPr>
                <w:color w:val="FF0000"/>
                <w:sz w:val="18"/>
              </w:rPr>
              <w:t>”</w:t>
            </w:r>
          </w:p>
          <w:p w14:paraId="45BC6BD1" w14:textId="77777777" w:rsidR="008C4B7D" w:rsidRDefault="00147802">
            <w:r>
              <w:rPr>
                <w:color w:val="FF0000"/>
                <w:sz w:val="18"/>
              </w:rPr>
              <w:t>Cambiar</w:t>
            </w:r>
            <w:r w:rsidR="009B508B">
              <w:rPr>
                <w:color w:val="FF0000"/>
                <w:sz w:val="18"/>
              </w:rPr>
              <w:t xml:space="preserve"> “vuestras” por “t</w:t>
            </w:r>
            <w:r>
              <w:rPr>
                <w:color w:val="FF0000"/>
                <w:sz w:val="18"/>
              </w:rPr>
              <w:t>us”</w:t>
            </w:r>
          </w:p>
          <w:p w14:paraId="68811182" w14:textId="77777777" w:rsidR="008C4B7D" w:rsidRDefault="009B508B">
            <w:r>
              <w:rPr>
                <w:color w:val="FF0000"/>
                <w:sz w:val="18"/>
              </w:rPr>
              <w:t>Cambiar “recuperéis” por “utilices</w:t>
            </w:r>
            <w:r w:rsidR="00147802">
              <w:rPr>
                <w:color w:val="FF0000"/>
                <w:sz w:val="18"/>
              </w:rPr>
              <w:t>”</w:t>
            </w:r>
          </w:p>
          <w:p w14:paraId="3A89873C" w14:textId="77777777" w:rsidR="008C4B7D" w:rsidRDefault="009B508B">
            <w:r>
              <w:rPr>
                <w:color w:val="FF0000"/>
                <w:sz w:val="18"/>
              </w:rPr>
              <w:t>Cambiar “e</w:t>
            </w:r>
            <w:r w:rsidR="00147802">
              <w:rPr>
                <w:color w:val="FF0000"/>
                <w:sz w:val="18"/>
              </w:rPr>
              <w:t>ntrecomillado” por “entre comillas”</w:t>
            </w:r>
          </w:p>
          <w:p w14:paraId="4915EEED" w14:textId="77777777" w:rsidR="008C4B7D" w:rsidRDefault="009B508B">
            <w:r>
              <w:rPr>
                <w:color w:val="FF0000"/>
                <w:sz w:val="18"/>
              </w:rPr>
              <w:t>Cambiar “recordad” por “recuerda</w:t>
            </w:r>
            <w:r w:rsidR="00147802">
              <w:rPr>
                <w:color w:val="FF0000"/>
                <w:sz w:val="18"/>
              </w:rPr>
              <w:t>”</w:t>
            </w:r>
          </w:p>
          <w:p w14:paraId="697BC3AD" w14:textId="77777777" w:rsidR="008C4B7D" w:rsidRDefault="00E07CEE">
            <w:r>
              <w:rPr>
                <w:color w:val="FF0000"/>
                <w:sz w:val="18"/>
              </w:rPr>
              <w:t>Cambiar “comprendáis” por “comprendas</w:t>
            </w:r>
            <w:r w:rsidR="00147802">
              <w:rPr>
                <w:color w:val="FF0000"/>
                <w:sz w:val="18"/>
              </w:rPr>
              <w:t>”</w:t>
            </w:r>
          </w:p>
          <w:p w14:paraId="4C0EABEC" w14:textId="77777777" w:rsidR="008C4B7D" w:rsidRDefault="00E07CEE">
            <w:r>
              <w:rPr>
                <w:b/>
                <w:color w:val="FF0000"/>
                <w:sz w:val="18"/>
              </w:rPr>
              <w:t xml:space="preserve">Pestaña </w:t>
            </w:r>
            <w:r w:rsidR="00147802">
              <w:rPr>
                <w:b/>
                <w:color w:val="FF0000"/>
                <w:sz w:val="18"/>
              </w:rPr>
              <w:t>Análisis</w:t>
            </w:r>
          </w:p>
          <w:p w14:paraId="69E66209" w14:textId="77777777" w:rsidR="008C4B7D" w:rsidRDefault="00E07CEE">
            <w:r>
              <w:rPr>
                <w:color w:val="FF0000"/>
                <w:sz w:val="18"/>
              </w:rPr>
              <w:t>Cambiar “elaborad” por “elabora</w:t>
            </w:r>
            <w:r w:rsidR="00147802">
              <w:rPr>
                <w:color w:val="FF0000"/>
                <w:sz w:val="18"/>
              </w:rPr>
              <w:t>”</w:t>
            </w:r>
          </w:p>
          <w:p w14:paraId="464BE34A" w14:textId="77777777" w:rsidR="008C4B7D" w:rsidRDefault="00E07CEE">
            <w:r>
              <w:rPr>
                <w:color w:val="FF0000"/>
                <w:sz w:val="18"/>
              </w:rPr>
              <w:t>Cambiar “c</w:t>
            </w:r>
            <w:r w:rsidR="00147802">
              <w:rPr>
                <w:color w:val="FF0000"/>
                <w:sz w:val="18"/>
              </w:rPr>
              <w:t>ompletad” por “c</w:t>
            </w:r>
            <w:r>
              <w:rPr>
                <w:color w:val="FF0000"/>
                <w:sz w:val="18"/>
              </w:rPr>
              <w:t>ompleta</w:t>
            </w:r>
            <w:r w:rsidR="00147802">
              <w:rPr>
                <w:color w:val="FF0000"/>
                <w:sz w:val="18"/>
              </w:rPr>
              <w:t>”</w:t>
            </w:r>
          </w:p>
          <w:p w14:paraId="685B5690" w14:textId="77777777" w:rsidR="008C4B7D" w:rsidRDefault="00833217">
            <w:r>
              <w:rPr>
                <w:b/>
                <w:color w:val="FF0000"/>
                <w:sz w:val="18"/>
              </w:rPr>
              <w:t xml:space="preserve">Pestaña </w:t>
            </w:r>
            <w:r w:rsidR="00147802">
              <w:rPr>
                <w:b/>
                <w:color w:val="FF0000"/>
                <w:sz w:val="18"/>
              </w:rPr>
              <w:t>Exposición</w:t>
            </w:r>
          </w:p>
          <w:p w14:paraId="1314B37F" w14:textId="77777777" w:rsidR="00833217" w:rsidRDefault="00833217" w:rsidP="00833217">
            <w:r>
              <w:rPr>
                <w:color w:val="FF0000"/>
                <w:sz w:val="18"/>
              </w:rPr>
              <w:lastRenderedPageBreak/>
              <w:t>Cambiar “debéis” por “debes”</w:t>
            </w:r>
          </w:p>
          <w:p w14:paraId="1C36D92B" w14:textId="77777777" w:rsidR="008C4B7D" w:rsidRDefault="00833217">
            <w:r>
              <w:rPr>
                <w:color w:val="FF0000"/>
                <w:sz w:val="18"/>
              </w:rPr>
              <w:t>Cambiar “os” por “te</w:t>
            </w:r>
            <w:r w:rsidR="00147802">
              <w:rPr>
                <w:color w:val="FF0000"/>
                <w:sz w:val="18"/>
              </w:rPr>
              <w:t>”</w:t>
            </w:r>
          </w:p>
          <w:p w14:paraId="7F360BC7" w14:textId="77777777" w:rsidR="008C4B7D" w:rsidRDefault="00147802">
            <w:r>
              <w:rPr>
                <w:color w:val="FF0000"/>
                <w:sz w:val="18"/>
              </w:rPr>
              <w:t>Cambia</w:t>
            </w:r>
            <w:r w:rsidR="00AE1481">
              <w:rPr>
                <w:color w:val="FF0000"/>
                <w:sz w:val="18"/>
              </w:rPr>
              <w:t>r “planteasteis” por “planteaste</w:t>
            </w:r>
            <w:r>
              <w:rPr>
                <w:color w:val="FF0000"/>
                <w:sz w:val="18"/>
              </w:rPr>
              <w:t>”</w:t>
            </w:r>
          </w:p>
          <w:p w14:paraId="576EC43B" w14:textId="77777777" w:rsidR="008C4B7D" w:rsidRDefault="00AE1481">
            <w:r>
              <w:rPr>
                <w:color w:val="FF0000"/>
                <w:sz w:val="18"/>
              </w:rPr>
              <w:t>Cambiar “vuestra” por “t</w:t>
            </w:r>
            <w:r w:rsidR="00147802">
              <w:rPr>
                <w:color w:val="FF0000"/>
                <w:sz w:val="18"/>
              </w:rPr>
              <w:t>u”</w:t>
            </w:r>
          </w:p>
          <w:p w14:paraId="4F6AFDD9" w14:textId="77777777" w:rsidR="008C4B7D" w:rsidRDefault="00AE1481">
            <w:r>
              <w:rPr>
                <w:color w:val="FF0000"/>
                <w:sz w:val="18"/>
              </w:rPr>
              <w:t>Cambiar “habéis” por “has</w:t>
            </w:r>
            <w:r w:rsidR="00147802">
              <w:rPr>
                <w:color w:val="FF0000"/>
                <w:sz w:val="18"/>
              </w:rPr>
              <w:t>”</w:t>
            </w:r>
          </w:p>
          <w:p w14:paraId="569955AE" w14:textId="77777777" w:rsidR="008C4B7D" w:rsidRDefault="00D4095A">
            <w:r>
              <w:rPr>
                <w:color w:val="FF0000"/>
                <w:sz w:val="18"/>
              </w:rPr>
              <w:t>Cambiar “r</w:t>
            </w:r>
            <w:r w:rsidR="00147802">
              <w:rPr>
                <w:color w:val="FF0000"/>
                <w:sz w:val="18"/>
              </w:rPr>
              <w:t>ecordad” por “recuerden”</w:t>
            </w:r>
          </w:p>
          <w:p w14:paraId="5378EAF9" w14:textId="77777777" w:rsidR="008C4B7D" w:rsidRDefault="00D4095A">
            <w:r>
              <w:rPr>
                <w:color w:val="FF0000"/>
                <w:sz w:val="18"/>
              </w:rPr>
              <w:t>Cambiar “d</w:t>
            </w:r>
            <w:r w:rsidR="00147802">
              <w:rPr>
                <w:color w:val="FF0000"/>
                <w:sz w:val="18"/>
              </w:rPr>
              <w:t>ebéis” por “deben”</w:t>
            </w:r>
          </w:p>
          <w:p w14:paraId="60DB2879" w14:textId="77777777" w:rsidR="008C4B7D" w:rsidRDefault="00304A1C">
            <w:r>
              <w:rPr>
                <w:color w:val="FF0000"/>
                <w:sz w:val="18"/>
              </w:rPr>
              <w:t>Cambiar “vuestros” por “t</w:t>
            </w:r>
            <w:r w:rsidR="00147802">
              <w:rPr>
                <w:color w:val="FF0000"/>
                <w:sz w:val="18"/>
              </w:rPr>
              <w:t>us”</w:t>
            </w:r>
          </w:p>
          <w:p w14:paraId="52AC97E0" w14:textId="77777777" w:rsidR="008C4B7D" w:rsidRDefault="00304A1C">
            <w:r>
              <w:rPr>
                <w:color w:val="FF0000"/>
                <w:sz w:val="18"/>
              </w:rPr>
              <w:t>Cambiar “o</w:t>
            </w:r>
            <w:r w:rsidR="00147802">
              <w:rPr>
                <w:color w:val="FF0000"/>
                <w:sz w:val="18"/>
              </w:rPr>
              <w:t>ptáis</w:t>
            </w:r>
            <w:r>
              <w:rPr>
                <w:color w:val="FF0000"/>
                <w:sz w:val="18"/>
              </w:rPr>
              <w:t xml:space="preserve"> por</w:t>
            </w:r>
            <w:r w:rsidR="00147802">
              <w:rPr>
                <w:color w:val="FF0000"/>
                <w:sz w:val="18"/>
              </w:rPr>
              <w:t>”</w:t>
            </w:r>
            <w:r>
              <w:rPr>
                <w:color w:val="FF0000"/>
                <w:sz w:val="18"/>
              </w:rPr>
              <w:t xml:space="preserve"> por “escoges</w:t>
            </w:r>
            <w:r w:rsidR="00147802">
              <w:rPr>
                <w:color w:val="FF0000"/>
                <w:sz w:val="18"/>
              </w:rPr>
              <w:t>”</w:t>
            </w:r>
          </w:p>
          <w:p w14:paraId="424B581F" w14:textId="77777777" w:rsidR="008C4B7D" w:rsidRDefault="00D8743A">
            <w:r>
              <w:rPr>
                <w:color w:val="FF0000"/>
                <w:sz w:val="18"/>
              </w:rPr>
              <w:t>Cambiar “podéis” por “puedes</w:t>
            </w:r>
            <w:r w:rsidR="00147802">
              <w:rPr>
                <w:color w:val="FF0000"/>
                <w:sz w:val="18"/>
              </w:rPr>
              <w:t>”</w:t>
            </w:r>
          </w:p>
          <w:p w14:paraId="5F807EBE" w14:textId="77777777" w:rsidR="00D8743A" w:rsidRDefault="00D8743A" w:rsidP="00D8743A">
            <w:r>
              <w:rPr>
                <w:color w:val="FF0000"/>
                <w:sz w:val="18"/>
              </w:rPr>
              <w:t>Cambiar ”vídeos” por “videos”</w:t>
            </w:r>
          </w:p>
          <w:p w14:paraId="5F8B24ED" w14:textId="77777777" w:rsidR="008C4B7D" w:rsidRDefault="00147802">
            <w:r>
              <w:rPr>
                <w:color w:val="FF0000"/>
                <w:sz w:val="18"/>
              </w:rPr>
              <w:t>Cambiar</w:t>
            </w:r>
            <w:r w:rsidR="00D8743A">
              <w:rPr>
                <w:color w:val="FF0000"/>
                <w:sz w:val="18"/>
              </w:rPr>
              <w:t xml:space="preserve"> ”vuestro” por “t</w:t>
            </w:r>
            <w:r>
              <w:rPr>
                <w:color w:val="FF0000"/>
                <w:sz w:val="18"/>
              </w:rPr>
              <w:t>u”</w:t>
            </w:r>
          </w:p>
          <w:p w14:paraId="78147322" w14:textId="77777777" w:rsidR="008C4B7D" w:rsidRDefault="00D8743A">
            <w:r>
              <w:rPr>
                <w:color w:val="FF0000"/>
                <w:sz w:val="18"/>
              </w:rPr>
              <w:t>Cambiar “debéis” por “debes</w:t>
            </w:r>
            <w:r w:rsidR="00147802">
              <w:rPr>
                <w:color w:val="FF0000"/>
                <w:sz w:val="18"/>
              </w:rPr>
              <w:t>”</w:t>
            </w:r>
          </w:p>
          <w:p w14:paraId="4391D3CA" w14:textId="77777777" w:rsidR="008C4B7D" w:rsidRDefault="00D8743A">
            <w:r>
              <w:rPr>
                <w:color w:val="FF0000"/>
                <w:sz w:val="18"/>
              </w:rPr>
              <w:t>Cambiar “vuestros” por “t</w:t>
            </w:r>
            <w:r w:rsidR="00147802">
              <w:rPr>
                <w:color w:val="FF0000"/>
                <w:sz w:val="18"/>
              </w:rPr>
              <w:t>us”</w:t>
            </w:r>
          </w:p>
          <w:p w14:paraId="4C76D0B6" w14:textId="77777777" w:rsidR="008C4B7D" w:rsidRDefault="00D8743A">
            <w:r>
              <w:rPr>
                <w:color w:val="FF0000"/>
                <w:sz w:val="18"/>
              </w:rPr>
              <w:t>Cambiar “podéis” por “puedes</w:t>
            </w:r>
            <w:r w:rsidR="00147802">
              <w:rPr>
                <w:color w:val="FF0000"/>
                <w:sz w:val="18"/>
              </w:rPr>
              <w:t>”</w:t>
            </w:r>
          </w:p>
          <w:p w14:paraId="0531B847" w14:textId="77777777" w:rsidR="008C4B7D" w:rsidRDefault="00D8743A">
            <w:r>
              <w:rPr>
                <w:color w:val="FF0000"/>
                <w:sz w:val="18"/>
              </w:rPr>
              <w:t>Cambiar “habéis” por “has</w:t>
            </w:r>
            <w:r w:rsidR="00147802">
              <w:rPr>
                <w:color w:val="FF0000"/>
                <w:sz w:val="18"/>
              </w:rPr>
              <w:t>”</w:t>
            </w:r>
          </w:p>
          <w:p w14:paraId="5F772D52" w14:textId="77777777" w:rsidR="008C4B7D" w:rsidRDefault="00D8743A">
            <w:r>
              <w:rPr>
                <w:color w:val="FF0000"/>
                <w:sz w:val="18"/>
              </w:rPr>
              <w:t>Cambiar “os” por “te</w:t>
            </w:r>
            <w:r w:rsidR="00147802">
              <w:rPr>
                <w:color w:val="FF0000"/>
                <w:sz w:val="18"/>
              </w:rPr>
              <w:t>”</w:t>
            </w:r>
          </w:p>
          <w:p w14:paraId="7A127F19" w14:textId="77777777" w:rsidR="008C4B7D" w:rsidRDefault="00147802">
            <w:r>
              <w:rPr>
                <w:color w:val="FF0000"/>
                <w:sz w:val="18"/>
              </w:rPr>
              <w:t>C</w:t>
            </w:r>
            <w:r w:rsidR="00CD1141">
              <w:rPr>
                <w:color w:val="FF0000"/>
                <w:sz w:val="18"/>
              </w:rPr>
              <w:t>ambiar “Recordad” por “recuerda</w:t>
            </w:r>
            <w:r>
              <w:rPr>
                <w:color w:val="FF0000"/>
                <w:sz w:val="18"/>
              </w:rPr>
              <w:t>”</w:t>
            </w:r>
          </w:p>
          <w:p w14:paraId="32A2D9E5" w14:textId="77777777" w:rsidR="008C4B7D" w:rsidRDefault="00CD1141">
            <w:r>
              <w:rPr>
                <w:color w:val="FF0000"/>
                <w:sz w:val="18"/>
              </w:rPr>
              <w:t>Cambiar “t</w:t>
            </w:r>
            <w:r w:rsidR="00147802">
              <w:rPr>
                <w:color w:val="FF0000"/>
                <w:sz w:val="18"/>
              </w:rPr>
              <w:t>end</w:t>
            </w:r>
            <w:r>
              <w:rPr>
                <w:color w:val="FF0000"/>
                <w:sz w:val="18"/>
              </w:rPr>
              <w:t>réis” por “tendrás</w:t>
            </w:r>
            <w:r w:rsidR="00147802">
              <w:rPr>
                <w:color w:val="FF0000"/>
                <w:sz w:val="18"/>
              </w:rPr>
              <w:t>”</w:t>
            </w:r>
          </w:p>
          <w:p w14:paraId="2C8DEAC1" w14:textId="77777777" w:rsidR="008C4B7D" w:rsidRDefault="00CD1141">
            <w:r>
              <w:rPr>
                <w:color w:val="FF0000"/>
                <w:sz w:val="18"/>
              </w:rPr>
              <w:t>Cambiar “vuestro” por “t</w:t>
            </w:r>
            <w:r w:rsidR="00147802">
              <w:rPr>
                <w:color w:val="FF0000"/>
                <w:sz w:val="18"/>
              </w:rPr>
              <w:t>u”</w:t>
            </w:r>
          </w:p>
          <w:p w14:paraId="5B73A94E" w14:textId="77777777" w:rsidR="008C4B7D" w:rsidRDefault="0038113B">
            <w:r>
              <w:rPr>
                <w:b/>
                <w:color w:val="FF0000"/>
                <w:sz w:val="18"/>
              </w:rPr>
              <w:t xml:space="preserve">Pestaña </w:t>
            </w:r>
            <w:r w:rsidR="00147802">
              <w:rPr>
                <w:b/>
                <w:color w:val="FF0000"/>
                <w:sz w:val="18"/>
              </w:rPr>
              <w:t>Evaluación</w:t>
            </w:r>
          </w:p>
          <w:p w14:paraId="7F330234" w14:textId="77777777" w:rsidR="008C4B7D" w:rsidRDefault="00A01383">
            <w:r>
              <w:rPr>
                <w:color w:val="FF0000"/>
                <w:sz w:val="18"/>
              </w:rPr>
              <w:t>Cambiar “p</w:t>
            </w:r>
            <w:r w:rsidR="00147802">
              <w:rPr>
                <w:color w:val="FF0000"/>
                <w:sz w:val="18"/>
              </w:rPr>
              <w:t>odéis aut</w:t>
            </w:r>
            <w:r>
              <w:rPr>
                <w:color w:val="FF0000"/>
                <w:sz w:val="18"/>
              </w:rPr>
              <w:t>oevaluaros vosotros mismos” por “puedes evaluarte tú mismo</w:t>
            </w:r>
            <w:r w:rsidR="00147802">
              <w:rPr>
                <w:color w:val="FF0000"/>
                <w:sz w:val="18"/>
              </w:rPr>
              <w:t>”</w:t>
            </w:r>
          </w:p>
          <w:p w14:paraId="62E8822B" w14:textId="77777777" w:rsidR="008C4B7D" w:rsidRDefault="00A01383">
            <w:r>
              <w:rPr>
                <w:color w:val="FF0000"/>
                <w:sz w:val="18"/>
              </w:rPr>
              <w:t>Cambiar “habéis” por “has</w:t>
            </w:r>
            <w:r w:rsidR="00147802">
              <w:rPr>
                <w:color w:val="FF0000"/>
                <w:sz w:val="18"/>
              </w:rPr>
              <w:t>”</w:t>
            </w:r>
          </w:p>
          <w:p w14:paraId="0CD6A070" w14:textId="77777777" w:rsidR="008C4B7D" w:rsidRDefault="0038113B">
            <w:r>
              <w:rPr>
                <w:color w:val="FF0000"/>
                <w:sz w:val="18"/>
              </w:rPr>
              <w:t>Cambiar “Valorad” por “valora</w:t>
            </w:r>
            <w:r w:rsidR="00147802">
              <w:rPr>
                <w:color w:val="FF0000"/>
                <w:sz w:val="18"/>
              </w:rPr>
              <w:t>”</w:t>
            </w:r>
          </w:p>
          <w:p w14:paraId="20D5A2FC" w14:textId="77777777" w:rsidR="008C4B7D" w:rsidRDefault="0038113B">
            <w:r>
              <w:rPr>
                <w:color w:val="FF0000"/>
                <w:sz w:val="18"/>
              </w:rPr>
              <w:t>Cambiar “h</w:t>
            </w:r>
            <w:r w:rsidR="00147802">
              <w:rPr>
                <w:color w:val="FF0000"/>
                <w:sz w:val="18"/>
              </w:rPr>
              <w:t>abéis” por “has”</w:t>
            </w:r>
          </w:p>
          <w:p w14:paraId="3EDA5D29" w14:textId="77777777" w:rsidR="008C4B7D" w:rsidRDefault="0038113B">
            <w:pPr>
              <w:rPr>
                <w:color w:val="FF0000"/>
                <w:sz w:val="18"/>
              </w:rPr>
            </w:pPr>
            <w:r>
              <w:rPr>
                <w:color w:val="FF0000"/>
                <w:sz w:val="18"/>
              </w:rPr>
              <w:t>Cambiar “h</w:t>
            </w:r>
            <w:r w:rsidR="00147802">
              <w:rPr>
                <w:color w:val="FF0000"/>
                <w:sz w:val="18"/>
              </w:rPr>
              <w:t>abéis” por “has”</w:t>
            </w:r>
          </w:p>
          <w:p w14:paraId="5A34CFE6" w14:textId="77777777" w:rsidR="0038113B" w:rsidRDefault="0038113B" w:rsidP="0038113B">
            <w:r>
              <w:rPr>
                <w:color w:val="FF0000"/>
                <w:sz w:val="18"/>
              </w:rPr>
              <w:t>Cambiar “habéis” por “has”</w:t>
            </w:r>
          </w:p>
          <w:p w14:paraId="37189AE0" w14:textId="77777777" w:rsidR="008C4B7D" w:rsidRDefault="00147802">
            <w:r>
              <w:rPr>
                <w:color w:val="FF0000"/>
                <w:sz w:val="18"/>
              </w:rPr>
              <w:t>C</w:t>
            </w:r>
            <w:r w:rsidR="0038113B">
              <w:rPr>
                <w:color w:val="FF0000"/>
                <w:sz w:val="18"/>
              </w:rPr>
              <w:t>ambiar “n</w:t>
            </w:r>
            <w:r>
              <w:rPr>
                <w:color w:val="FF0000"/>
                <w:sz w:val="18"/>
              </w:rPr>
              <w:t>ecesitabais” por “necesitabas”</w:t>
            </w:r>
          </w:p>
          <w:p w14:paraId="45FA4191" w14:textId="77777777" w:rsidR="008C4B7D" w:rsidRDefault="0038113B">
            <w:r>
              <w:rPr>
                <w:color w:val="FF0000"/>
                <w:sz w:val="18"/>
              </w:rPr>
              <w:t>Cambiar “r</w:t>
            </w:r>
            <w:r w:rsidR="00147802">
              <w:rPr>
                <w:color w:val="FF0000"/>
                <w:sz w:val="18"/>
              </w:rPr>
              <w:t>ecabar” por “recolectar”</w:t>
            </w:r>
          </w:p>
          <w:p w14:paraId="2CB22860" w14:textId="77777777" w:rsidR="008C4B7D" w:rsidRDefault="0038113B">
            <w:r>
              <w:rPr>
                <w:color w:val="FF0000"/>
                <w:sz w:val="18"/>
              </w:rPr>
              <w:t>Cambiar “o</w:t>
            </w:r>
            <w:r w:rsidR="00147802">
              <w:rPr>
                <w:color w:val="FF0000"/>
                <w:sz w:val="18"/>
              </w:rPr>
              <w:t>s” por “te”</w:t>
            </w:r>
          </w:p>
          <w:p w14:paraId="49C3B667" w14:textId="77777777" w:rsidR="008C4B7D" w:rsidRDefault="0038113B">
            <w:r>
              <w:rPr>
                <w:color w:val="FF0000"/>
                <w:sz w:val="18"/>
              </w:rPr>
              <w:t>Cambiar “h</w:t>
            </w:r>
            <w:r w:rsidR="00147802">
              <w:rPr>
                <w:color w:val="FF0000"/>
                <w:sz w:val="18"/>
              </w:rPr>
              <w:t>abéis” por “has”</w:t>
            </w:r>
          </w:p>
          <w:p w14:paraId="74396ADA" w14:textId="77777777" w:rsidR="008C4B7D" w:rsidRDefault="00147802">
            <w:r>
              <w:rPr>
                <w:color w:val="FF0000"/>
                <w:sz w:val="18"/>
              </w:rPr>
              <w:t>Cambiar “</w:t>
            </w:r>
            <w:r w:rsidR="0038113B">
              <w:rPr>
                <w:color w:val="FF0000"/>
                <w:sz w:val="18"/>
              </w:rPr>
              <w:t xml:space="preserve">presentado oralmente </w:t>
            </w:r>
            <w:r w:rsidR="0038113B">
              <w:rPr>
                <w:color w:val="FF0000"/>
                <w:sz w:val="18"/>
                <w:highlight w:val="white"/>
              </w:rPr>
              <w:t>correctamente” por “hecho una presentación correcta</w:t>
            </w:r>
            <w:r>
              <w:rPr>
                <w:color w:val="FF0000"/>
                <w:sz w:val="18"/>
                <w:highlight w:val="white"/>
              </w:rPr>
              <w:t>”</w:t>
            </w:r>
          </w:p>
        </w:tc>
      </w:tr>
      <w:tr w:rsidR="008C4B7D" w14:paraId="6FB25F39" w14:textId="77777777">
        <w:tc>
          <w:tcPr>
            <w:tcW w:w="2518" w:type="dxa"/>
          </w:tcPr>
          <w:p w14:paraId="79943498" w14:textId="77777777" w:rsidR="008C4B7D" w:rsidRDefault="00147802">
            <w:r>
              <w:rPr>
                <w:b/>
                <w:sz w:val="18"/>
              </w:rPr>
              <w:lastRenderedPageBreak/>
              <w:t>Título</w:t>
            </w:r>
          </w:p>
        </w:tc>
        <w:tc>
          <w:tcPr>
            <w:tcW w:w="6536" w:type="dxa"/>
          </w:tcPr>
          <w:p w14:paraId="45B2995D" w14:textId="77777777" w:rsidR="008C4B7D" w:rsidRDefault="00147802">
            <w:r>
              <w:rPr>
                <w:sz w:val="18"/>
              </w:rPr>
              <w:t>Proyecto: análisis de las costumbres del ser humano</w:t>
            </w:r>
          </w:p>
        </w:tc>
      </w:tr>
      <w:tr w:rsidR="008C4B7D" w14:paraId="76DE5616" w14:textId="77777777">
        <w:tc>
          <w:tcPr>
            <w:tcW w:w="2518" w:type="dxa"/>
          </w:tcPr>
          <w:p w14:paraId="28FBF0C4" w14:textId="77777777" w:rsidR="008C4B7D" w:rsidRDefault="00147802">
            <w:r>
              <w:rPr>
                <w:b/>
                <w:sz w:val="18"/>
              </w:rPr>
              <w:t>Descripción</w:t>
            </w:r>
          </w:p>
        </w:tc>
        <w:tc>
          <w:tcPr>
            <w:tcW w:w="6536" w:type="dxa"/>
          </w:tcPr>
          <w:p w14:paraId="645047C6" w14:textId="77777777" w:rsidR="008C4B7D" w:rsidRDefault="00147802">
            <w:r>
              <w:rPr>
                <w:sz w:val="18"/>
              </w:rPr>
              <w:t>Actividad que guía el trabajo colaborativo de investigación sobre la evolución de las formas de vida de las comunidades humanas a lo largo de la historia</w:t>
            </w:r>
          </w:p>
        </w:tc>
      </w:tr>
    </w:tbl>
    <w:p w14:paraId="4A997E0E" w14:textId="77777777" w:rsidR="008C4B7D" w:rsidRDefault="008C4B7D"/>
    <w:p w14:paraId="7D85C6DC" w14:textId="77777777" w:rsidR="008C4B7D" w:rsidRDefault="00147802">
      <w:pPr>
        <w:spacing w:after="0"/>
      </w:pPr>
      <w:r>
        <w:rPr>
          <w:highlight w:val="yellow"/>
        </w:rPr>
        <w:t>[SECCIÓN 1]</w:t>
      </w:r>
      <w:r w:rsidR="007F45C9">
        <w:t xml:space="preserve"> </w:t>
      </w:r>
      <w:r>
        <w:rPr>
          <w:b/>
        </w:rPr>
        <w:t>Fin de tema</w:t>
      </w:r>
    </w:p>
    <w:p w14:paraId="102AD5B8" w14:textId="77777777" w:rsidR="008C4B7D" w:rsidRDefault="008C4B7D">
      <w:pPr>
        <w:spacing w:after="0"/>
      </w:pPr>
    </w:p>
    <w:tbl>
      <w:tblPr>
        <w:tblStyle w:val="aff3"/>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C4B7D" w14:paraId="2F0C45F2" w14:textId="77777777">
        <w:tc>
          <w:tcPr>
            <w:tcW w:w="9033" w:type="dxa"/>
            <w:gridSpan w:val="2"/>
            <w:shd w:val="clear" w:color="auto" w:fill="000000"/>
          </w:tcPr>
          <w:p w14:paraId="5655A79E" w14:textId="77777777" w:rsidR="008C4B7D" w:rsidRDefault="00147802">
            <w:pPr>
              <w:jc w:val="center"/>
            </w:pPr>
            <w:r>
              <w:rPr>
                <w:b/>
                <w:color w:val="FFFFFF"/>
                <w:sz w:val="18"/>
              </w:rPr>
              <w:t>Mapa conceptual</w:t>
            </w:r>
          </w:p>
        </w:tc>
      </w:tr>
      <w:tr w:rsidR="008C4B7D" w14:paraId="7057441E" w14:textId="77777777">
        <w:tc>
          <w:tcPr>
            <w:tcW w:w="2518" w:type="dxa"/>
          </w:tcPr>
          <w:p w14:paraId="04E41DD3" w14:textId="77777777" w:rsidR="008C4B7D" w:rsidRDefault="00147802">
            <w:r>
              <w:rPr>
                <w:b/>
                <w:sz w:val="18"/>
              </w:rPr>
              <w:t>Código</w:t>
            </w:r>
          </w:p>
        </w:tc>
        <w:tc>
          <w:tcPr>
            <w:tcW w:w="6515" w:type="dxa"/>
          </w:tcPr>
          <w:p w14:paraId="3E58D103" w14:textId="77777777" w:rsidR="008C4B7D" w:rsidRDefault="00147802">
            <w:r>
              <w:rPr>
                <w:sz w:val="18"/>
              </w:rPr>
              <w:t>CS_06_02_REC180</w:t>
            </w:r>
          </w:p>
        </w:tc>
      </w:tr>
      <w:tr w:rsidR="008C4B7D" w14:paraId="54DDA891" w14:textId="77777777">
        <w:tc>
          <w:tcPr>
            <w:tcW w:w="2518" w:type="dxa"/>
          </w:tcPr>
          <w:p w14:paraId="5EDD1F8B" w14:textId="77777777" w:rsidR="008C4B7D" w:rsidRDefault="00147802">
            <w:r>
              <w:rPr>
                <w:b/>
                <w:sz w:val="18"/>
              </w:rPr>
              <w:t>Título</w:t>
            </w:r>
          </w:p>
        </w:tc>
        <w:tc>
          <w:tcPr>
            <w:tcW w:w="6515" w:type="dxa"/>
          </w:tcPr>
          <w:p w14:paraId="64100005" w14:textId="77777777" w:rsidR="008C4B7D" w:rsidRDefault="00147802">
            <w:r>
              <w:rPr>
                <w:sz w:val="18"/>
              </w:rPr>
              <w:t>Mapa conceptual</w:t>
            </w:r>
          </w:p>
        </w:tc>
      </w:tr>
      <w:tr w:rsidR="008C4B7D" w14:paraId="3456D43C" w14:textId="77777777">
        <w:tc>
          <w:tcPr>
            <w:tcW w:w="2518" w:type="dxa"/>
          </w:tcPr>
          <w:p w14:paraId="569899F7" w14:textId="77777777" w:rsidR="008C4B7D" w:rsidRDefault="00147802">
            <w:r>
              <w:rPr>
                <w:b/>
                <w:sz w:val="18"/>
              </w:rPr>
              <w:t>Descripción</w:t>
            </w:r>
          </w:p>
        </w:tc>
        <w:tc>
          <w:tcPr>
            <w:tcW w:w="6515" w:type="dxa"/>
          </w:tcPr>
          <w:p w14:paraId="37578A06" w14:textId="77777777" w:rsidR="008C4B7D" w:rsidRDefault="00147802">
            <w:r>
              <w:rPr>
                <w:sz w:val="18"/>
              </w:rPr>
              <w:t>Mapa conceptual del tema La Prehistoria</w:t>
            </w:r>
          </w:p>
        </w:tc>
      </w:tr>
    </w:tbl>
    <w:p w14:paraId="0218C34A" w14:textId="77777777" w:rsidR="008C4B7D" w:rsidRDefault="008C4B7D">
      <w:pPr>
        <w:spacing w:after="0"/>
      </w:pPr>
    </w:p>
    <w:tbl>
      <w:tblPr>
        <w:tblStyle w:val="Tablaconcuadrcula"/>
        <w:tblW w:w="0" w:type="auto"/>
        <w:tblLook w:val="04A0" w:firstRow="1" w:lastRow="0" w:firstColumn="1" w:lastColumn="0" w:noHBand="0" w:noVBand="1"/>
      </w:tblPr>
      <w:tblGrid>
        <w:gridCol w:w="2518"/>
        <w:gridCol w:w="6515"/>
      </w:tblGrid>
      <w:tr w:rsidR="00325599" w:rsidRPr="005D1738" w14:paraId="4D669DE1" w14:textId="77777777" w:rsidTr="00D902C0">
        <w:tc>
          <w:tcPr>
            <w:tcW w:w="9033" w:type="dxa"/>
            <w:gridSpan w:val="2"/>
            <w:shd w:val="clear" w:color="auto" w:fill="000000" w:themeFill="text1"/>
          </w:tcPr>
          <w:p w14:paraId="15ADF397" w14:textId="77777777" w:rsidR="00325599" w:rsidRPr="00325599" w:rsidRDefault="00325599" w:rsidP="00D902C0">
            <w:pPr>
              <w:jc w:val="center"/>
              <w:rPr>
                <w:rFonts w:cs="Times New Roman"/>
                <w:b/>
                <w:color w:val="FFFFFF" w:themeColor="background1"/>
                <w:sz w:val="18"/>
                <w:szCs w:val="18"/>
              </w:rPr>
            </w:pPr>
            <w:r w:rsidRPr="00325599">
              <w:rPr>
                <w:rFonts w:cs="Times New Roman"/>
                <w:b/>
                <w:color w:val="FFFFFF" w:themeColor="background1"/>
                <w:sz w:val="18"/>
                <w:szCs w:val="18"/>
              </w:rPr>
              <w:t>Evaluación: recurso nuevo</w:t>
            </w:r>
          </w:p>
        </w:tc>
      </w:tr>
      <w:tr w:rsidR="00325599" w14:paraId="75BA533A" w14:textId="77777777" w:rsidTr="00D902C0">
        <w:tc>
          <w:tcPr>
            <w:tcW w:w="2518" w:type="dxa"/>
          </w:tcPr>
          <w:p w14:paraId="74C39927" w14:textId="77777777" w:rsidR="00325599" w:rsidRPr="00325599" w:rsidRDefault="00325599" w:rsidP="00D902C0">
            <w:pPr>
              <w:rPr>
                <w:rFonts w:cs="Times New Roman"/>
                <w:b/>
                <w:color w:val="000000"/>
                <w:sz w:val="18"/>
                <w:szCs w:val="18"/>
              </w:rPr>
            </w:pPr>
            <w:r w:rsidRPr="00325599">
              <w:rPr>
                <w:rFonts w:cs="Times New Roman"/>
                <w:b/>
                <w:color w:val="000000"/>
                <w:sz w:val="18"/>
                <w:szCs w:val="18"/>
              </w:rPr>
              <w:t>Código</w:t>
            </w:r>
          </w:p>
        </w:tc>
        <w:tc>
          <w:tcPr>
            <w:tcW w:w="6515" w:type="dxa"/>
          </w:tcPr>
          <w:p w14:paraId="0ED753E6" w14:textId="082BF186" w:rsidR="00325599" w:rsidRPr="00325599" w:rsidRDefault="00325599" w:rsidP="00D902C0">
            <w:pPr>
              <w:rPr>
                <w:rFonts w:cs="Times New Roman"/>
                <w:b/>
                <w:color w:val="000000"/>
                <w:sz w:val="18"/>
                <w:szCs w:val="18"/>
              </w:rPr>
            </w:pPr>
            <w:r>
              <w:rPr>
                <w:sz w:val="18"/>
              </w:rPr>
              <w:t>CS_06_02_REC190</w:t>
            </w:r>
          </w:p>
        </w:tc>
      </w:tr>
      <w:tr w:rsidR="00325599" w14:paraId="6449D8BD" w14:textId="77777777" w:rsidTr="00D902C0">
        <w:tc>
          <w:tcPr>
            <w:tcW w:w="2518" w:type="dxa"/>
          </w:tcPr>
          <w:p w14:paraId="0817CC83" w14:textId="77777777" w:rsidR="00325599" w:rsidRPr="00325599" w:rsidRDefault="00325599" w:rsidP="00D902C0">
            <w:pPr>
              <w:rPr>
                <w:rFonts w:cs="Times New Roman"/>
                <w:color w:val="000000"/>
                <w:sz w:val="18"/>
                <w:szCs w:val="18"/>
              </w:rPr>
            </w:pPr>
            <w:r w:rsidRPr="00325599">
              <w:rPr>
                <w:rFonts w:cs="Times New Roman"/>
                <w:b/>
                <w:color w:val="000000"/>
                <w:sz w:val="18"/>
                <w:szCs w:val="18"/>
              </w:rPr>
              <w:t>Título</w:t>
            </w:r>
          </w:p>
        </w:tc>
        <w:tc>
          <w:tcPr>
            <w:tcW w:w="6515" w:type="dxa"/>
          </w:tcPr>
          <w:p w14:paraId="140D7B8F" w14:textId="28177B52" w:rsidR="00325599" w:rsidRPr="00325599" w:rsidRDefault="00325599" w:rsidP="00D902C0">
            <w:pPr>
              <w:rPr>
                <w:rFonts w:cs="Times New Roman"/>
                <w:color w:val="000000"/>
                <w:sz w:val="18"/>
                <w:szCs w:val="18"/>
              </w:rPr>
            </w:pPr>
            <w:r>
              <w:rPr>
                <w:rFonts w:cs="Times New Roman"/>
                <w:color w:val="000000"/>
                <w:sz w:val="18"/>
                <w:szCs w:val="18"/>
              </w:rPr>
              <w:t>Evaluación</w:t>
            </w:r>
          </w:p>
        </w:tc>
      </w:tr>
      <w:tr w:rsidR="00325599" w14:paraId="4A613C3D" w14:textId="77777777" w:rsidTr="00D902C0">
        <w:tc>
          <w:tcPr>
            <w:tcW w:w="2518" w:type="dxa"/>
          </w:tcPr>
          <w:p w14:paraId="000CC8EB" w14:textId="77777777" w:rsidR="00325599" w:rsidRPr="00325599" w:rsidRDefault="00325599" w:rsidP="00D902C0">
            <w:pPr>
              <w:rPr>
                <w:rFonts w:cs="Times New Roman"/>
                <w:color w:val="000000"/>
                <w:sz w:val="18"/>
                <w:szCs w:val="18"/>
              </w:rPr>
            </w:pPr>
            <w:r w:rsidRPr="00325599">
              <w:rPr>
                <w:rFonts w:cs="Times New Roman"/>
                <w:b/>
                <w:color w:val="000000"/>
                <w:sz w:val="18"/>
                <w:szCs w:val="18"/>
              </w:rPr>
              <w:t>Descripción</w:t>
            </w:r>
          </w:p>
        </w:tc>
        <w:tc>
          <w:tcPr>
            <w:tcW w:w="6515" w:type="dxa"/>
          </w:tcPr>
          <w:p w14:paraId="05849553" w14:textId="6EAF7C49" w:rsidR="00325599" w:rsidRPr="00E57B03" w:rsidRDefault="00E57B03" w:rsidP="00D902C0">
            <w:pPr>
              <w:rPr>
                <w:rFonts w:cs="Arial"/>
                <w:color w:val="000000"/>
                <w:sz w:val="18"/>
                <w:szCs w:val="18"/>
                <w:lang w:val="es-CO"/>
              </w:rPr>
            </w:pPr>
            <w:r w:rsidRPr="00E57B03">
              <w:rPr>
                <w:rFonts w:cs="Arial"/>
                <w:sz w:val="18"/>
                <w:szCs w:val="18"/>
                <w:lang w:val="es-ES_tradnl"/>
              </w:rPr>
              <w:t xml:space="preserve">Ejercicio de selección múltiple para </w:t>
            </w:r>
            <w:r w:rsidRPr="00E57B03">
              <w:rPr>
                <w:rFonts w:cs="Arial"/>
                <w:color w:val="000000"/>
                <w:sz w:val="18"/>
                <w:szCs w:val="18"/>
                <w:lang w:val="es-CO"/>
              </w:rPr>
              <w:t>evaluar tus conocimientos sobre el tema La prehistoria</w:t>
            </w:r>
          </w:p>
        </w:tc>
      </w:tr>
    </w:tbl>
    <w:p w14:paraId="6A0936DA" w14:textId="77777777" w:rsidR="00325599" w:rsidRDefault="00325599">
      <w:pPr>
        <w:spacing w:after="0"/>
      </w:pPr>
    </w:p>
    <w:p w14:paraId="3ADBBB26" w14:textId="77777777" w:rsidR="008C4B7D" w:rsidRDefault="008C4B7D">
      <w:pPr>
        <w:spacing w:after="0"/>
      </w:pPr>
    </w:p>
    <w:p w14:paraId="1AA76CDC" w14:textId="77777777" w:rsidR="008C4B7D" w:rsidRDefault="008C4B7D">
      <w:pPr>
        <w:spacing w:after="0"/>
      </w:pPr>
    </w:p>
    <w:tbl>
      <w:tblPr>
        <w:tblStyle w:val="aff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3543"/>
        <w:gridCol w:w="4410"/>
      </w:tblGrid>
      <w:tr w:rsidR="008C4B7D" w14:paraId="605E8D8A" w14:textId="77777777">
        <w:tc>
          <w:tcPr>
            <w:tcW w:w="9054" w:type="dxa"/>
            <w:gridSpan w:val="3"/>
            <w:shd w:val="clear" w:color="auto" w:fill="000000"/>
          </w:tcPr>
          <w:p w14:paraId="2407F569" w14:textId="77777777" w:rsidR="008C4B7D" w:rsidRDefault="00147802">
            <w:pPr>
              <w:jc w:val="center"/>
            </w:pPr>
            <w:r>
              <w:rPr>
                <w:b/>
                <w:color w:val="FFFFFF"/>
                <w:sz w:val="18"/>
              </w:rPr>
              <w:t>Webs de referencia</w:t>
            </w:r>
          </w:p>
        </w:tc>
      </w:tr>
      <w:tr w:rsidR="008C4B7D" w14:paraId="401F94F9" w14:textId="77777777">
        <w:tc>
          <w:tcPr>
            <w:tcW w:w="1101" w:type="dxa"/>
          </w:tcPr>
          <w:p w14:paraId="2668E384" w14:textId="77777777" w:rsidR="008C4B7D" w:rsidRDefault="00147802">
            <w:r>
              <w:rPr>
                <w:b/>
                <w:sz w:val="18"/>
              </w:rPr>
              <w:t>Código</w:t>
            </w:r>
          </w:p>
        </w:tc>
        <w:tc>
          <w:tcPr>
            <w:tcW w:w="7953" w:type="dxa"/>
            <w:gridSpan w:val="2"/>
          </w:tcPr>
          <w:p w14:paraId="20ED0683" w14:textId="77777777" w:rsidR="008C4B7D" w:rsidRDefault="00346C28">
            <w:r>
              <w:rPr>
                <w:sz w:val="18"/>
              </w:rPr>
              <w:t>CS_06_02_REC200</w:t>
            </w:r>
          </w:p>
        </w:tc>
      </w:tr>
      <w:tr w:rsidR="008C4B7D" w14:paraId="5A9337C4" w14:textId="77777777">
        <w:tc>
          <w:tcPr>
            <w:tcW w:w="1101" w:type="dxa"/>
          </w:tcPr>
          <w:p w14:paraId="16A2F5F1" w14:textId="77777777" w:rsidR="008C4B7D" w:rsidRDefault="00147802">
            <w:r>
              <w:rPr>
                <w:b/>
                <w:sz w:val="18"/>
              </w:rPr>
              <w:t>Web 01</w:t>
            </w:r>
          </w:p>
        </w:tc>
        <w:tc>
          <w:tcPr>
            <w:tcW w:w="3543" w:type="dxa"/>
          </w:tcPr>
          <w:p w14:paraId="04C1DE18" w14:textId="77777777" w:rsidR="008C4B7D" w:rsidRDefault="00147802">
            <w:pPr>
              <w:jc w:val="center"/>
            </w:pPr>
            <w:r>
              <w:rPr>
                <w:sz w:val="18"/>
              </w:rPr>
              <w:t xml:space="preserve">Las etapas de la historia, recurso para conocer los aspectos más destacados de cada edad histórica del portal educativo </w:t>
            </w:r>
            <w:proofErr w:type="spellStart"/>
            <w:r>
              <w:rPr>
                <w:sz w:val="18"/>
              </w:rPr>
              <w:t>Averroes</w:t>
            </w:r>
            <w:proofErr w:type="spellEnd"/>
            <w:r>
              <w:rPr>
                <w:sz w:val="18"/>
              </w:rPr>
              <w:t>, de la Junta de Andalucía.</w:t>
            </w:r>
          </w:p>
        </w:tc>
        <w:tc>
          <w:tcPr>
            <w:tcW w:w="4410" w:type="dxa"/>
          </w:tcPr>
          <w:p w14:paraId="1C71F365" w14:textId="77777777" w:rsidR="008C4B7D" w:rsidRDefault="00147802">
            <w:pPr>
              <w:jc w:val="center"/>
            </w:pPr>
            <w:r>
              <w:rPr>
                <w:color w:val="0000FF"/>
                <w:sz w:val="18"/>
                <w:u w:val="single"/>
              </w:rPr>
              <w:t>http://www.juntadeandalucia.es/averroes/html/adjuntos/2007/09/13/0030/unidadidactica.htm</w:t>
            </w:r>
          </w:p>
        </w:tc>
      </w:tr>
      <w:tr w:rsidR="008C4B7D" w14:paraId="371613CC" w14:textId="77777777">
        <w:tc>
          <w:tcPr>
            <w:tcW w:w="1101" w:type="dxa"/>
          </w:tcPr>
          <w:p w14:paraId="5CCF3E61" w14:textId="77777777" w:rsidR="008C4B7D" w:rsidRDefault="00147802">
            <w:r>
              <w:rPr>
                <w:b/>
                <w:sz w:val="18"/>
              </w:rPr>
              <w:t>Web 02</w:t>
            </w:r>
          </w:p>
        </w:tc>
        <w:tc>
          <w:tcPr>
            <w:tcW w:w="3543" w:type="dxa"/>
          </w:tcPr>
          <w:p w14:paraId="159909D3" w14:textId="77777777" w:rsidR="008C4B7D" w:rsidRDefault="00147802">
            <w:pPr>
              <w:jc w:val="center"/>
            </w:pPr>
            <w:r>
              <w:rPr>
                <w:sz w:val="18"/>
              </w:rPr>
              <w:t xml:space="preserve">La Prehistoria, secuencia didáctica para conocer los aspectos más relevantes de la historia propuesta por el proyecto </w:t>
            </w:r>
            <w:proofErr w:type="spellStart"/>
            <w:r>
              <w:rPr>
                <w:sz w:val="18"/>
              </w:rPr>
              <w:t>Kairós</w:t>
            </w:r>
            <w:proofErr w:type="spellEnd"/>
            <w:r>
              <w:rPr>
                <w:sz w:val="18"/>
              </w:rPr>
              <w:t>, del Instituto Nacional de Tecnologías Educativas y de Formación del Profesorado (Ministerio de Educación, Cultura y Deporte).</w:t>
            </w:r>
          </w:p>
        </w:tc>
        <w:tc>
          <w:tcPr>
            <w:tcW w:w="4410" w:type="dxa"/>
          </w:tcPr>
          <w:p w14:paraId="2B1A9D6C" w14:textId="77777777" w:rsidR="008C4B7D" w:rsidRDefault="00147802">
            <w:pPr>
              <w:jc w:val="center"/>
            </w:pPr>
            <w:r>
              <w:rPr>
                <w:color w:val="0000FF"/>
                <w:sz w:val="18"/>
                <w:u w:val="single"/>
              </w:rPr>
              <w:t>http://iris.cnice.mec.es/kairos/ensenanzas/eso/antigua/prehistoria_00.html</w:t>
            </w:r>
          </w:p>
        </w:tc>
      </w:tr>
    </w:tbl>
    <w:p w14:paraId="65025199" w14:textId="77777777" w:rsidR="008C4B7D" w:rsidRDefault="008C4B7D">
      <w:pPr>
        <w:pStyle w:val="Ttulo4"/>
        <w:spacing w:before="120" w:after="195"/>
      </w:pPr>
    </w:p>
    <w:p w14:paraId="25014847" w14:textId="77777777" w:rsidR="008C4B7D" w:rsidRDefault="008C4B7D">
      <w:pPr>
        <w:spacing w:after="0"/>
      </w:pPr>
    </w:p>
    <w:sectPr w:rsidR="008C4B7D">
      <w:headerReference w:type="default" r:id="rId46"/>
      <w:pgSz w:w="12240" w:h="15840"/>
      <w:pgMar w:top="1417" w:right="1701" w:bottom="1417" w:left="1701"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BE59E9" w15:done="0"/>
  <w15:commentEx w15:paraId="3A8C3A01" w15:done="0"/>
  <w15:commentEx w15:paraId="1F8B7FA7" w15:done="0"/>
  <w15:commentEx w15:paraId="45ACFCEA" w15:done="0"/>
  <w15:commentEx w15:paraId="78E2E0C4" w15:done="0"/>
  <w15:commentEx w15:paraId="186F6F48" w15:done="0"/>
  <w15:commentEx w15:paraId="060CE192" w15:done="0"/>
  <w15:commentEx w15:paraId="37364B4C" w15:done="0"/>
  <w15:commentEx w15:paraId="38F3715C" w15:done="0"/>
  <w15:commentEx w15:paraId="3AD323EA" w15:done="0"/>
  <w15:commentEx w15:paraId="37C3D8D2" w15:done="0"/>
  <w15:commentEx w15:paraId="6F61BE96" w15:done="0"/>
  <w15:commentEx w15:paraId="13D97994" w15:done="0"/>
  <w15:commentEx w15:paraId="575C0BD0" w15:done="0"/>
  <w15:commentEx w15:paraId="013E11F8" w15:done="0"/>
  <w15:commentEx w15:paraId="4543FDAF" w15:done="0"/>
  <w15:commentEx w15:paraId="5C67EAF4" w15:done="0"/>
  <w15:commentEx w15:paraId="19AD89C7" w15:done="0"/>
  <w15:commentEx w15:paraId="318B69CA" w15:done="0"/>
  <w15:commentEx w15:paraId="52184D64" w15:done="0"/>
  <w15:commentEx w15:paraId="095DE74C" w15:done="0"/>
  <w15:commentEx w15:paraId="727F0CA6" w15:done="0"/>
  <w15:commentEx w15:paraId="0F15256F" w15:done="0"/>
  <w15:commentEx w15:paraId="3949C0CE" w15:done="0"/>
  <w15:commentEx w15:paraId="5D76827D" w15:done="0"/>
  <w15:commentEx w15:paraId="2678E594" w15:done="0"/>
  <w15:commentEx w15:paraId="7A68C98A" w15:done="0"/>
  <w15:commentEx w15:paraId="6392F60E" w15:done="0"/>
  <w15:commentEx w15:paraId="17F6751E" w15:done="0"/>
  <w15:commentEx w15:paraId="64F7C74E" w15:done="0"/>
  <w15:commentEx w15:paraId="10A5D926" w15:done="0"/>
  <w15:commentEx w15:paraId="45884A2A" w15:done="0"/>
  <w15:commentEx w15:paraId="1892126A" w15:done="0"/>
  <w15:commentEx w15:paraId="36D9283A" w15:done="0"/>
  <w15:commentEx w15:paraId="43E909FE" w15:done="0"/>
  <w15:commentEx w15:paraId="3A125A06" w15:done="0"/>
  <w15:commentEx w15:paraId="6D146102" w15:done="0"/>
  <w15:commentEx w15:paraId="720FEBD0" w15:done="0"/>
  <w15:commentEx w15:paraId="0D519965" w15:done="0"/>
  <w15:commentEx w15:paraId="78C7C1B6" w15:done="0"/>
  <w15:commentEx w15:paraId="6551284E" w15:done="0"/>
  <w15:commentEx w15:paraId="107F57F1" w15:done="0"/>
  <w15:commentEx w15:paraId="2D076534" w15:done="0"/>
  <w15:commentEx w15:paraId="59CC3EBA" w15:done="0"/>
  <w15:commentEx w15:paraId="759C2819" w15:done="0"/>
  <w15:commentEx w15:paraId="304BC4C8" w15:done="0"/>
  <w15:commentEx w15:paraId="66C92749" w15:done="0"/>
  <w15:commentEx w15:paraId="7C5D195E" w15:done="0"/>
  <w15:commentEx w15:paraId="14127BBE" w15:done="0"/>
  <w15:commentEx w15:paraId="7B4A9AB1" w15:done="0"/>
  <w15:commentEx w15:paraId="4E7C9AEA" w15:done="0"/>
  <w15:commentEx w15:paraId="5C9A2E1B" w15:done="0"/>
  <w15:commentEx w15:paraId="590CE077" w15:done="0"/>
  <w15:commentEx w15:paraId="016E9837" w15:done="0"/>
  <w15:commentEx w15:paraId="16FF0637" w15:done="0"/>
  <w15:commentEx w15:paraId="283A4E1A" w15:done="0"/>
  <w15:commentEx w15:paraId="140376E0" w15:done="0"/>
  <w15:commentEx w15:paraId="552CD015" w15:done="0"/>
  <w15:commentEx w15:paraId="2EA75009" w15:done="0"/>
  <w15:commentEx w15:paraId="33A76D38" w15:done="0"/>
  <w15:commentEx w15:paraId="095BD989" w15:done="0"/>
  <w15:commentEx w15:paraId="16E0571D" w15:done="0"/>
  <w15:commentEx w15:paraId="62C10059" w15:done="0"/>
  <w15:commentEx w15:paraId="674F6350" w15:done="0"/>
  <w15:commentEx w15:paraId="569BA33B" w15:done="0"/>
  <w15:commentEx w15:paraId="132303AD" w15:done="0"/>
  <w15:commentEx w15:paraId="7C25C897" w15:done="0"/>
  <w15:commentEx w15:paraId="371C868D" w15:done="0"/>
  <w15:commentEx w15:paraId="623EFC4E" w15:done="0"/>
  <w15:commentEx w15:paraId="7D4D222E" w15:done="0"/>
  <w15:commentEx w15:paraId="3F2AFD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16755" w14:textId="77777777" w:rsidR="00C45441" w:rsidRDefault="00C45441">
      <w:pPr>
        <w:spacing w:after="0"/>
      </w:pPr>
      <w:r>
        <w:separator/>
      </w:r>
    </w:p>
  </w:endnote>
  <w:endnote w:type="continuationSeparator" w:id="0">
    <w:p w14:paraId="2ADC6018" w14:textId="77777777" w:rsidR="00C45441" w:rsidRDefault="00C45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0ADDF" w14:textId="77777777" w:rsidR="00C45441" w:rsidRDefault="00C45441">
      <w:pPr>
        <w:spacing w:after="0"/>
      </w:pPr>
      <w:r>
        <w:separator/>
      </w:r>
    </w:p>
  </w:footnote>
  <w:footnote w:type="continuationSeparator" w:id="0">
    <w:p w14:paraId="7ABCE708" w14:textId="77777777" w:rsidR="00C45441" w:rsidRDefault="00C454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F4B0" w14:textId="77777777" w:rsidR="00CC00AC" w:rsidRDefault="00CC00AC">
    <w:pPr>
      <w:tabs>
        <w:tab w:val="center" w:pos="4252"/>
        <w:tab w:val="right" w:pos="8504"/>
      </w:tabs>
      <w:spacing w:before="708" w:after="0"/>
      <w:jc w:val="right"/>
    </w:pPr>
    <w:r>
      <w:fldChar w:fldCharType="begin"/>
    </w:r>
    <w:r>
      <w:instrText>PAGE</w:instrText>
    </w:r>
    <w:r>
      <w:fldChar w:fldCharType="separate"/>
    </w:r>
    <w:r w:rsidR="00FD4C33">
      <w:rPr>
        <w:noProof/>
      </w:rPr>
      <w:t>14</w:t>
    </w:r>
    <w:r>
      <w:fldChar w:fldCharType="end"/>
    </w:r>
  </w:p>
  <w:p w14:paraId="7D67F35A" w14:textId="77777777" w:rsidR="00CC00AC" w:rsidRPr="007D6C71" w:rsidRDefault="00CC00AC">
    <w:pPr>
      <w:tabs>
        <w:tab w:val="center" w:pos="4252"/>
        <w:tab w:val="right" w:pos="8504"/>
      </w:tabs>
      <w:spacing w:after="0"/>
      <w:ind w:right="360"/>
      <w:rPr>
        <w:szCs w:val="24"/>
      </w:rPr>
    </w:pPr>
    <w:r w:rsidRPr="007D6C71">
      <w:rPr>
        <w:rFonts w:eastAsia="Times New Roman" w:cs="Times New Roman"/>
        <w:szCs w:val="24"/>
        <w:highlight w:val="yellow"/>
      </w:rPr>
      <w:t>[GUION CS_06_02_CO]</w:t>
    </w:r>
    <w:r w:rsidRPr="007D6C71">
      <w:rPr>
        <w:rFonts w:eastAsia="Times New Roman" w:cs="Times New Roman"/>
        <w:szCs w:val="24"/>
      </w:rPr>
      <w:t xml:space="preserve"> Guion 2. </w:t>
    </w:r>
    <w:r w:rsidRPr="007D6C71">
      <w:rPr>
        <w:b/>
        <w:szCs w:val="24"/>
      </w:rPr>
      <w:t>La Prehistoria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4B26"/>
    <w:multiLevelType w:val="multilevel"/>
    <w:tmpl w:val="8634FA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08C5419"/>
    <w:multiLevelType w:val="multilevel"/>
    <w:tmpl w:val="0928B46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261E73A9"/>
    <w:multiLevelType w:val="multilevel"/>
    <w:tmpl w:val="CB3E8C6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48F51277"/>
    <w:multiLevelType w:val="hybridMultilevel"/>
    <w:tmpl w:val="B0E241B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096F8B"/>
    <w:multiLevelType w:val="multilevel"/>
    <w:tmpl w:val="D96E12C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796F7BAB"/>
    <w:multiLevelType w:val="multilevel"/>
    <w:tmpl w:val="452C03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D0161D7"/>
    <w:multiLevelType w:val="multilevel"/>
    <w:tmpl w:val="752ED01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7E137856"/>
    <w:multiLevelType w:val="multilevel"/>
    <w:tmpl w:val="8732069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1"/>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7D"/>
    <w:rsid w:val="00003667"/>
    <w:rsid w:val="00015378"/>
    <w:rsid w:val="00030147"/>
    <w:rsid w:val="00061D68"/>
    <w:rsid w:val="000659D6"/>
    <w:rsid w:val="00073278"/>
    <w:rsid w:val="00074CA8"/>
    <w:rsid w:val="0008479A"/>
    <w:rsid w:val="000B3B3A"/>
    <w:rsid w:val="000B503F"/>
    <w:rsid w:val="000C10A6"/>
    <w:rsid w:val="000C5403"/>
    <w:rsid w:val="000E7F8A"/>
    <w:rsid w:val="000F0C1E"/>
    <w:rsid w:val="000F44EC"/>
    <w:rsid w:val="000F452A"/>
    <w:rsid w:val="00125561"/>
    <w:rsid w:val="00135954"/>
    <w:rsid w:val="00140FF8"/>
    <w:rsid w:val="00147802"/>
    <w:rsid w:val="00173E15"/>
    <w:rsid w:val="0019619C"/>
    <w:rsid w:val="001F1EBF"/>
    <w:rsid w:val="00231D31"/>
    <w:rsid w:val="002515E6"/>
    <w:rsid w:val="002670E6"/>
    <w:rsid w:val="00274CD8"/>
    <w:rsid w:val="00275E5B"/>
    <w:rsid w:val="002813E7"/>
    <w:rsid w:val="002919F0"/>
    <w:rsid w:val="002B3D0A"/>
    <w:rsid w:val="002D3E6E"/>
    <w:rsid w:val="002E0EB2"/>
    <w:rsid w:val="002F23E8"/>
    <w:rsid w:val="00303688"/>
    <w:rsid w:val="00304A1C"/>
    <w:rsid w:val="0031164F"/>
    <w:rsid w:val="00325599"/>
    <w:rsid w:val="00346C28"/>
    <w:rsid w:val="0038113B"/>
    <w:rsid w:val="003E21C5"/>
    <w:rsid w:val="003E3717"/>
    <w:rsid w:val="0041249E"/>
    <w:rsid w:val="00412608"/>
    <w:rsid w:val="00416F42"/>
    <w:rsid w:val="004323EF"/>
    <w:rsid w:val="004338F6"/>
    <w:rsid w:val="0043497C"/>
    <w:rsid w:val="004408EB"/>
    <w:rsid w:val="004578BF"/>
    <w:rsid w:val="0046185E"/>
    <w:rsid w:val="00461DA0"/>
    <w:rsid w:val="00475452"/>
    <w:rsid w:val="00491325"/>
    <w:rsid w:val="004B4D78"/>
    <w:rsid w:val="004C1B68"/>
    <w:rsid w:val="004E06AA"/>
    <w:rsid w:val="004F0DB6"/>
    <w:rsid w:val="004F2307"/>
    <w:rsid w:val="00520949"/>
    <w:rsid w:val="00526574"/>
    <w:rsid w:val="00536B84"/>
    <w:rsid w:val="005520F8"/>
    <w:rsid w:val="00582D36"/>
    <w:rsid w:val="0058704C"/>
    <w:rsid w:val="00590542"/>
    <w:rsid w:val="005922A9"/>
    <w:rsid w:val="005E2716"/>
    <w:rsid w:val="00627B8B"/>
    <w:rsid w:val="00641DDC"/>
    <w:rsid w:val="006631DE"/>
    <w:rsid w:val="00664DFD"/>
    <w:rsid w:val="006C6BB9"/>
    <w:rsid w:val="006F1453"/>
    <w:rsid w:val="0070554D"/>
    <w:rsid w:val="00733726"/>
    <w:rsid w:val="00752822"/>
    <w:rsid w:val="00772962"/>
    <w:rsid w:val="00781A87"/>
    <w:rsid w:val="00782BFA"/>
    <w:rsid w:val="00796194"/>
    <w:rsid w:val="007B7785"/>
    <w:rsid w:val="007D0916"/>
    <w:rsid w:val="007D6C71"/>
    <w:rsid w:val="007F45C9"/>
    <w:rsid w:val="00822525"/>
    <w:rsid w:val="00833217"/>
    <w:rsid w:val="008761F1"/>
    <w:rsid w:val="008A12F7"/>
    <w:rsid w:val="008B2292"/>
    <w:rsid w:val="008C4B7D"/>
    <w:rsid w:val="008D69F0"/>
    <w:rsid w:val="008E4C63"/>
    <w:rsid w:val="00905FDB"/>
    <w:rsid w:val="00917E3A"/>
    <w:rsid w:val="00923BA9"/>
    <w:rsid w:val="00930BE2"/>
    <w:rsid w:val="009576F0"/>
    <w:rsid w:val="009B508B"/>
    <w:rsid w:val="009B5EDA"/>
    <w:rsid w:val="009F1733"/>
    <w:rsid w:val="00A01383"/>
    <w:rsid w:val="00A35124"/>
    <w:rsid w:val="00A8536B"/>
    <w:rsid w:val="00AB184A"/>
    <w:rsid w:val="00AE1481"/>
    <w:rsid w:val="00AE67A4"/>
    <w:rsid w:val="00AE6C90"/>
    <w:rsid w:val="00B0361C"/>
    <w:rsid w:val="00B10A25"/>
    <w:rsid w:val="00BE21AD"/>
    <w:rsid w:val="00BF35C4"/>
    <w:rsid w:val="00C07899"/>
    <w:rsid w:val="00C16C10"/>
    <w:rsid w:val="00C41DC1"/>
    <w:rsid w:val="00C45441"/>
    <w:rsid w:val="00C71118"/>
    <w:rsid w:val="00C72415"/>
    <w:rsid w:val="00C73D92"/>
    <w:rsid w:val="00C85206"/>
    <w:rsid w:val="00C90D28"/>
    <w:rsid w:val="00C95C29"/>
    <w:rsid w:val="00CA6FF2"/>
    <w:rsid w:val="00CC00AC"/>
    <w:rsid w:val="00CC499A"/>
    <w:rsid w:val="00CD1141"/>
    <w:rsid w:val="00CD319E"/>
    <w:rsid w:val="00CD7DCF"/>
    <w:rsid w:val="00CE6715"/>
    <w:rsid w:val="00D4095A"/>
    <w:rsid w:val="00D42BFE"/>
    <w:rsid w:val="00D64484"/>
    <w:rsid w:val="00D67C40"/>
    <w:rsid w:val="00D873EB"/>
    <w:rsid w:val="00D8743A"/>
    <w:rsid w:val="00DA6C5F"/>
    <w:rsid w:val="00DC78CE"/>
    <w:rsid w:val="00DD58E0"/>
    <w:rsid w:val="00DF5746"/>
    <w:rsid w:val="00E07CEE"/>
    <w:rsid w:val="00E21BA4"/>
    <w:rsid w:val="00E317CD"/>
    <w:rsid w:val="00E55FEC"/>
    <w:rsid w:val="00E57B03"/>
    <w:rsid w:val="00E603C4"/>
    <w:rsid w:val="00E82746"/>
    <w:rsid w:val="00EE11B5"/>
    <w:rsid w:val="00EE2666"/>
    <w:rsid w:val="00EE34CB"/>
    <w:rsid w:val="00F5539B"/>
    <w:rsid w:val="00F80998"/>
    <w:rsid w:val="00FA51B4"/>
    <w:rsid w:val="00FB1C84"/>
    <w:rsid w:val="00FC74CD"/>
    <w:rsid w:val="00FD4C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10"/>
  </w:style>
  <w:style w:type="paragraph" w:styleId="Ttulo1">
    <w:name w:val="heading 1"/>
    <w:basedOn w:val="Normal"/>
    <w:next w:val="Normal"/>
    <w:link w:val="Ttulo1Car"/>
    <w:uiPriority w:val="9"/>
    <w:qFormat/>
    <w:rsid w:val="00C16C1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C16C1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C16C1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C16C1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C16C1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C16C1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C16C1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C16C1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C16C1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6C1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C16C10"/>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table" w:customStyle="1" w:styleId="af8">
    <w:basedOn w:val="TableNormal"/>
    <w:pPr>
      <w:spacing w:after="0"/>
    </w:pPr>
    <w:tblPr>
      <w:tblStyleRowBandSize w:val="1"/>
      <w:tblStyleColBandSize w:val="1"/>
      <w:tblCellMar>
        <w:left w:w="115" w:type="dxa"/>
        <w:right w:w="115" w:type="dxa"/>
      </w:tblCellMar>
    </w:tblPr>
  </w:style>
  <w:style w:type="table" w:customStyle="1" w:styleId="af9">
    <w:basedOn w:val="TableNormal"/>
    <w:pPr>
      <w:spacing w:after="0"/>
    </w:pPr>
    <w:tblPr>
      <w:tblStyleRowBandSize w:val="1"/>
      <w:tblStyleColBandSize w:val="1"/>
      <w:tblCellMar>
        <w:left w:w="115" w:type="dxa"/>
        <w:right w:w="115" w:type="dxa"/>
      </w:tblCellMar>
    </w:tblPr>
  </w:style>
  <w:style w:type="table" w:customStyle="1" w:styleId="afa">
    <w:basedOn w:val="TableNormal"/>
    <w:pPr>
      <w:spacing w:after="0"/>
    </w:pPr>
    <w:tblPr>
      <w:tblStyleRowBandSize w:val="1"/>
      <w:tblStyleColBandSize w:val="1"/>
      <w:tblCellMar>
        <w:left w:w="115" w:type="dxa"/>
        <w:right w:w="115" w:type="dxa"/>
      </w:tblCellMar>
    </w:tblPr>
  </w:style>
  <w:style w:type="table" w:customStyle="1" w:styleId="afb">
    <w:basedOn w:val="TableNormal"/>
    <w:pPr>
      <w:spacing w:after="0"/>
    </w:pPr>
    <w:tblPr>
      <w:tblStyleRowBandSize w:val="1"/>
      <w:tblStyleColBandSize w:val="1"/>
      <w:tblCellMar>
        <w:left w:w="115" w:type="dxa"/>
        <w:right w:w="115" w:type="dxa"/>
      </w:tblCellMar>
    </w:tblPr>
  </w:style>
  <w:style w:type="table" w:customStyle="1" w:styleId="afc">
    <w:basedOn w:val="TableNormal"/>
    <w:pPr>
      <w:spacing w:after="0"/>
    </w:pPr>
    <w:tblPr>
      <w:tblStyleRowBandSize w:val="1"/>
      <w:tblStyleColBandSize w:val="1"/>
      <w:tblCellMar>
        <w:left w:w="115" w:type="dxa"/>
        <w:right w:w="115" w:type="dxa"/>
      </w:tblCellMar>
    </w:tblPr>
  </w:style>
  <w:style w:type="table" w:customStyle="1" w:styleId="afd">
    <w:basedOn w:val="TableNormal"/>
    <w:pPr>
      <w:spacing w:after="0"/>
    </w:pPr>
    <w:tblPr>
      <w:tblStyleRowBandSize w:val="1"/>
      <w:tblStyleColBandSize w:val="1"/>
      <w:tblCellMar>
        <w:left w:w="115" w:type="dxa"/>
        <w:right w:w="115" w:type="dxa"/>
      </w:tblCellMar>
    </w:tblPr>
  </w:style>
  <w:style w:type="table" w:customStyle="1" w:styleId="afe">
    <w:basedOn w:val="TableNormal"/>
    <w:pPr>
      <w:spacing w:after="0"/>
    </w:pPr>
    <w:tblPr>
      <w:tblStyleRowBandSize w:val="1"/>
      <w:tblStyleColBandSize w:val="1"/>
      <w:tblCellMar>
        <w:left w:w="115" w:type="dxa"/>
        <w:right w:w="115" w:type="dxa"/>
      </w:tblCellMar>
    </w:tblPr>
  </w:style>
  <w:style w:type="table" w:customStyle="1" w:styleId="aff">
    <w:basedOn w:val="TableNormal"/>
    <w:pPr>
      <w:spacing w:after="0"/>
    </w:pPr>
    <w:tblPr>
      <w:tblStyleRowBandSize w:val="1"/>
      <w:tblStyleColBandSize w:val="1"/>
      <w:tblCellMar>
        <w:left w:w="115" w:type="dxa"/>
        <w:right w:w="115" w:type="dxa"/>
      </w:tblCellMar>
    </w:tblPr>
  </w:style>
  <w:style w:type="table" w:customStyle="1" w:styleId="aff0">
    <w:basedOn w:val="TableNormal"/>
    <w:pPr>
      <w:spacing w:after="0"/>
    </w:pPr>
    <w:tblPr>
      <w:tblStyleRowBandSize w:val="1"/>
      <w:tblStyleColBandSize w:val="1"/>
      <w:tblCellMar>
        <w:left w:w="115" w:type="dxa"/>
        <w:right w:w="115" w:type="dxa"/>
      </w:tblCellMar>
    </w:tblPr>
  </w:style>
  <w:style w:type="table" w:customStyle="1" w:styleId="aff1">
    <w:basedOn w:val="TableNormal"/>
    <w:pPr>
      <w:spacing w:after="0"/>
    </w:pPr>
    <w:tblPr>
      <w:tblStyleRowBandSize w:val="1"/>
      <w:tblStyleColBandSize w:val="1"/>
      <w:tblCellMar>
        <w:left w:w="115" w:type="dxa"/>
        <w:right w:w="115" w:type="dxa"/>
      </w:tblCellMar>
    </w:tblPr>
  </w:style>
  <w:style w:type="table" w:customStyle="1" w:styleId="aff2">
    <w:basedOn w:val="TableNormal"/>
    <w:pPr>
      <w:spacing w:after="0"/>
    </w:pPr>
    <w:tblPr>
      <w:tblStyleRowBandSize w:val="1"/>
      <w:tblStyleColBandSize w:val="1"/>
      <w:tblCellMar>
        <w:left w:w="115" w:type="dxa"/>
        <w:right w:w="115" w:type="dxa"/>
      </w:tblCellMar>
    </w:tblPr>
  </w:style>
  <w:style w:type="table" w:customStyle="1" w:styleId="aff3">
    <w:basedOn w:val="TableNormal"/>
    <w:pPr>
      <w:spacing w:after="0"/>
    </w:pPr>
    <w:tblPr>
      <w:tblStyleRowBandSize w:val="1"/>
      <w:tblStyleColBandSize w:val="1"/>
      <w:tblCellMar>
        <w:left w:w="115" w:type="dxa"/>
        <w:right w:w="115" w:type="dxa"/>
      </w:tblCellMar>
    </w:tblPr>
  </w:style>
  <w:style w:type="table" w:customStyle="1" w:styleId="aff4">
    <w:basedOn w:val="TableNormal"/>
    <w:pPr>
      <w:spacing w:after="0"/>
    </w:pPr>
    <w:tblPr>
      <w:tblStyleRowBandSize w:val="1"/>
      <w:tblStyleColBandSize w:val="1"/>
      <w:tblCellMar>
        <w:left w:w="115" w:type="dxa"/>
        <w:right w:w="115" w:type="dxa"/>
      </w:tblCellMar>
    </w:tblPr>
  </w:style>
  <w:style w:type="table" w:customStyle="1" w:styleId="aff5">
    <w:basedOn w:val="TableNormal"/>
    <w:pPr>
      <w:spacing w:after="0"/>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7961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194"/>
    <w:rPr>
      <w:rFonts w:ascii="Tahoma" w:hAnsi="Tahoma" w:cs="Tahoma"/>
      <w:sz w:val="16"/>
      <w:szCs w:val="16"/>
    </w:rPr>
  </w:style>
  <w:style w:type="character" w:styleId="Hipervnculo">
    <w:name w:val="Hyperlink"/>
    <w:basedOn w:val="Fuentedeprrafopredeter"/>
    <w:uiPriority w:val="99"/>
    <w:unhideWhenUsed/>
    <w:rsid w:val="00796194"/>
    <w:rPr>
      <w:color w:val="0000FF" w:themeColor="hyperlink"/>
      <w:u w:val="single"/>
    </w:rPr>
  </w:style>
  <w:style w:type="character" w:styleId="Refdecomentario">
    <w:name w:val="annotation reference"/>
    <w:basedOn w:val="Fuentedeprrafopredeter"/>
    <w:uiPriority w:val="99"/>
    <w:semiHidden/>
    <w:unhideWhenUsed/>
    <w:rsid w:val="003E21C5"/>
    <w:rPr>
      <w:sz w:val="16"/>
      <w:szCs w:val="16"/>
    </w:rPr>
  </w:style>
  <w:style w:type="paragraph" w:styleId="Textocomentario">
    <w:name w:val="annotation text"/>
    <w:basedOn w:val="Normal"/>
    <w:link w:val="TextocomentarioCar"/>
    <w:uiPriority w:val="99"/>
    <w:unhideWhenUsed/>
    <w:rsid w:val="003E21C5"/>
    <w:rPr>
      <w:sz w:val="20"/>
    </w:rPr>
  </w:style>
  <w:style w:type="character" w:customStyle="1" w:styleId="TextocomentarioCar">
    <w:name w:val="Texto comentario Car"/>
    <w:basedOn w:val="Fuentedeprrafopredeter"/>
    <w:link w:val="Textocomentario"/>
    <w:uiPriority w:val="99"/>
    <w:rsid w:val="003E21C5"/>
    <w:rPr>
      <w:sz w:val="20"/>
    </w:rPr>
  </w:style>
  <w:style w:type="paragraph" w:styleId="Asuntodelcomentario">
    <w:name w:val="annotation subject"/>
    <w:basedOn w:val="Textocomentario"/>
    <w:next w:val="Textocomentario"/>
    <w:link w:val="AsuntodelcomentarioCar"/>
    <w:uiPriority w:val="99"/>
    <w:semiHidden/>
    <w:unhideWhenUsed/>
    <w:rsid w:val="003E21C5"/>
    <w:rPr>
      <w:b/>
      <w:bCs/>
    </w:rPr>
  </w:style>
  <w:style w:type="character" w:customStyle="1" w:styleId="AsuntodelcomentarioCar">
    <w:name w:val="Asunto del comentario Car"/>
    <w:basedOn w:val="TextocomentarioCar"/>
    <w:link w:val="Asuntodelcomentario"/>
    <w:uiPriority w:val="99"/>
    <w:semiHidden/>
    <w:rsid w:val="003E21C5"/>
    <w:rPr>
      <w:b/>
      <w:bCs/>
      <w:sz w:val="20"/>
    </w:rPr>
  </w:style>
  <w:style w:type="character" w:styleId="Hipervnculovisitado">
    <w:name w:val="FollowedHyperlink"/>
    <w:basedOn w:val="Fuentedeprrafopredeter"/>
    <w:uiPriority w:val="99"/>
    <w:semiHidden/>
    <w:unhideWhenUsed/>
    <w:rsid w:val="007D6C71"/>
    <w:rPr>
      <w:color w:val="800080" w:themeColor="followedHyperlink"/>
      <w:u w:val="single"/>
    </w:rPr>
  </w:style>
  <w:style w:type="paragraph" w:styleId="Encabezado">
    <w:name w:val="header"/>
    <w:basedOn w:val="Normal"/>
    <w:link w:val="EncabezadoCar"/>
    <w:uiPriority w:val="99"/>
    <w:unhideWhenUsed/>
    <w:rsid w:val="007D6C71"/>
    <w:pPr>
      <w:tabs>
        <w:tab w:val="center" w:pos="4419"/>
        <w:tab w:val="right" w:pos="8838"/>
      </w:tabs>
      <w:spacing w:after="0"/>
    </w:pPr>
  </w:style>
  <w:style w:type="character" w:customStyle="1" w:styleId="EncabezadoCar">
    <w:name w:val="Encabezado Car"/>
    <w:basedOn w:val="Fuentedeprrafopredeter"/>
    <w:link w:val="Encabezado"/>
    <w:uiPriority w:val="99"/>
    <w:rsid w:val="007D6C71"/>
  </w:style>
  <w:style w:type="paragraph" w:styleId="Piedepgina">
    <w:name w:val="footer"/>
    <w:basedOn w:val="Normal"/>
    <w:link w:val="PiedepginaCar"/>
    <w:uiPriority w:val="99"/>
    <w:unhideWhenUsed/>
    <w:rsid w:val="007D6C71"/>
    <w:pPr>
      <w:tabs>
        <w:tab w:val="center" w:pos="4419"/>
        <w:tab w:val="right" w:pos="8838"/>
      </w:tabs>
      <w:spacing w:after="0"/>
    </w:pPr>
  </w:style>
  <w:style w:type="character" w:customStyle="1" w:styleId="PiedepginaCar">
    <w:name w:val="Pie de página Car"/>
    <w:basedOn w:val="Fuentedeprrafopredeter"/>
    <w:link w:val="Piedepgina"/>
    <w:uiPriority w:val="99"/>
    <w:rsid w:val="007D6C71"/>
  </w:style>
  <w:style w:type="character" w:customStyle="1" w:styleId="Ttulo1Car">
    <w:name w:val="Título 1 Car"/>
    <w:basedOn w:val="Fuentedeprrafopredeter"/>
    <w:link w:val="Ttulo1"/>
    <w:uiPriority w:val="9"/>
    <w:rsid w:val="00C16C10"/>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C16C10"/>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C16C10"/>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C16C10"/>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C16C10"/>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C16C10"/>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C16C10"/>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C16C10"/>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C16C10"/>
    <w:rPr>
      <w:rFonts w:asciiTheme="majorHAnsi" w:eastAsiaTheme="majorEastAsia" w:hAnsiTheme="majorHAnsi" w:cstheme="majorBidi"/>
      <w:i/>
      <w:iCs/>
      <w:color w:val="244061" w:themeColor="accent1" w:themeShade="80"/>
    </w:rPr>
  </w:style>
  <w:style w:type="paragraph" w:styleId="Epgrafe">
    <w:name w:val="caption"/>
    <w:basedOn w:val="Normal"/>
    <w:next w:val="Normal"/>
    <w:uiPriority w:val="35"/>
    <w:semiHidden/>
    <w:unhideWhenUsed/>
    <w:qFormat/>
    <w:rsid w:val="00C16C10"/>
    <w:pPr>
      <w:spacing w:line="240" w:lineRule="auto"/>
    </w:pPr>
    <w:rPr>
      <w:b/>
      <w:bCs/>
      <w:smallCaps/>
      <w:color w:val="1F497D" w:themeColor="text2"/>
    </w:rPr>
  </w:style>
  <w:style w:type="character" w:customStyle="1" w:styleId="TtuloCar">
    <w:name w:val="Título Car"/>
    <w:basedOn w:val="Fuentedeprrafopredeter"/>
    <w:link w:val="Ttulo"/>
    <w:uiPriority w:val="10"/>
    <w:rsid w:val="00C16C10"/>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C16C10"/>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C16C10"/>
    <w:rPr>
      <w:b/>
      <w:bCs/>
    </w:rPr>
  </w:style>
  <w:style w:type="character" w:styleId="nfasis">
    <w:name w:val="Emphasis"/>
    <w:basedOn w:val="Fuentedeprrafopredeter"/>
    <w:uiPriority w:val="20"/>
    <w:qFormat/>
    <w:rsid w:val="00C16C10"/>
    <w:rPr>
      <w:i/>
      <w:iCs/>
    </w:rPr>
  </w:style>
  <w:style w:type="paragraph" w:styleId="Sinespaciado">
    <w:name w:val="No Spacing"/>
    <w:uiPriority w:val="1"/>
    <w:qFormat/>
    <w:rsid w:val="00C16C10"/>
    <w:pPr>
      <w:spacing w:after="0" w:line="240" w:lineRule="auto"/>
    </w:pPr>
  </w:style>
  <w:style w:type="paragraph" w:styleId="Cita">
    <w:name w:val="Quote"/>
    <w:basedOn w:val="Normal"/>
    <w:next w:val="Normal"/>
    <w:link w:val="CitaCar"/>
    <w:uiPriority w:val="29"/>
    <w:qFormat/>
    <w:rsid w:val="00C16C10"/>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C16C10"/>
    <w:rPr>
      <w:color w:val="1F497D" w:themeColor="text2"/>
      <w:sz w:val="24"/>
      <w:szCs w:val="24"/>
    </w:rPr>
  </w:style>
  <w:style w:type="paragraph" w:styleId="Citadestacada">
    <w:name w:val="Intense Quote"/>
    <w:basedOn w:val="Normal"/>
    <w:next w:val="Normal"/>
    <w:link w:val="CitadestacadaCar"/>
    <w:uiPriority w:val="30"/>
    <w:qFormat/>
    <w:rsid w:val="00C16C1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C16C10"/>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C16C10"/>
    <w:rPr>
      <w:i/>
      <w:iCs/>
      <w:color w:val="595959" w:themeColor="text1" w:themeTint="A6"/>
    </w:rPr>
  </w:style>
  <w:style w:type="character" w:styleId="nfasisintenso">
    <w:name w:val="Intense Emphasis"/>
    <w:basedOn w:val="Fuentedeprrafopredeter"/>
    <w:uiPriority w:val="21"/>
    <w:qFormat/>
    <w:rsid w:val="00C16C10"/>
    <w:rPr>
      <w:b/>
      <w:bCs/>
      <w:i/>
      <w:iCs/>
    </w:rPr>
  </w:style>
  <w:style w:type="character" w:styleId="Referenciasutil">
    <w:name w:val="Subtle Reference"/>
    <w:basedOn w:val="Fuentedeprrafopredeter"/>
    <w:uiPriority w:val="31"/>
    <w:qFormat/>
    <w:rsid w:val="00C16C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16C10"/>
    <w:rPr>
      <w:b/>
      <w:bCs/>
      <w:smallCaps/>
      <w:color w:val="1F497D" w:themeColor="text2"/>
      <w:u w:val="single"/>
    </w:rPr>
  </w:style>
  <w:style w:type="character" w:styleId="Ttulodellibro">
    <w:name w:val="Book Title"/>
    <w:basedOn w:val="Fuentedeprrafopredeter"/>
    <w:uiPriority w:val="33"/>
    <w:qFormat/>
    <w:rsid w:val="00C16C10"/>
    <w:rPr>
      <w:b/>
      <w:bCs/>
      <w:smallCaps/>
      <w:spacing w:val="10"/>
    </w:rPr>
  </w:style>
  <w:style w:type="paragraph" w:styleId="TtulodeTDC">
    <w:name w:val="TOC Heading"/>
    <w:basedOn w:val="Ttulo1"/>
    <w:next w:val="Normal"/>
    <w:uiPriority w:val="39"/>
    <w:semiHidden/>
    <w:unhideWhenUsed/>
    <w:qFormat/>
    <w:rsid w:val="00C16C10"/>
    <w:pPr>
      <w:outlineLvl w:val="9"/>
    </w:pPr>
  </w:style>
  <w:style w:type="paragraph" w:styleId="Prrafodelista">
    <w:name w:val="List Paragraph"/>
    <w:basedOn w:val="Normal"/>
    <w:uiPriority w:val="34"/>
    <w:qFormat/>
    <w:rsid w:val="00CC499A"/>
    <w:pPr>
      <w:spacing w:after="200" w:line="276" w:lineRule="auto"/>
      <w:ind w:left="720"/>
      <w:contextualSpacing/>
    </w:pPr>
    <w:rPr>
      <w:rFonts w:eastAsiaTheme="minorHAnsi"/>
      <w:lang w:eastAsia="en-US"/>
    </w:rPr>
  </w:style>
  <w:style w:type="table" w:styleId="Tablaconcuadrcula">
    <w:name w:val="Table Grid"/>
    <w:basedOn w:val="Tablanormal"/>
    <w:rsid w:val="00325599"/>
    <w:pPr>
      <w:spacing w:after="0" w:line="240" w:lineRule="auto"/>
    </w:pPr>
    <w:rPr>
      <w:rFonts w:eastAsiaTheme="minorHAnsi"/>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10"/>
  </w:style>
  <w:style w:type="paragraph" w:styleId="Ttulo1">
    <w:name w:val="heading 1"/>
    <w:basedOn w:val="Normal"/>
    <w:next w:val="Normal"/>
    <w:link w:val="Ttulo1Car"/>
    <w:uiPriority w:val="9"/>
    <w:qFormat/>
    <w:rsid w:val="00C16C1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C16C1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C16C1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C16C1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C16C1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C16C1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C16C1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C16C1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C16C1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6C1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C16C10"/>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table" w:customStyle="1" w:styleId="af8">
    <w:basedOn w:val="TableNormal"/>
    <w:pPr>
      <w:spacing w:after="0"/>
    </w:pPr>
    <w:tblPr>
      <w:tblStyleRowBandSize w:val="1"/>
      <w:tblStyleColBandSize w:val="1"/>
      <w:tblCellMar>
        <w:left w:w="115" w:type="dxa"/>
        <w:right w:w="115" w:type="dxa"/>
      </w:tblCellMar>
    </w:tblPr>
  </w:style>
  <w:style w:type="table" w:customStyle="1" w:styleId="af9">
    <w:basedOn w:val="TableNormal"/>
    <w:pPr>
      <w:spacing w:after="0"/>
    </w:pPr>
    <w:tblPr>
      <w:tblStyleRowBandSize w:val="1"/>
      <w:tblStyleColBandSize w:val="1"/>
      <w:tblCellMar>
        <w:left w:w="115" w:type="dxa"/>
        <w:right w:w="115" w:type="dxa"/>
      </w:tblCellMar>
    </w:tblPr>
  </w:style>
  <w:style w:type="table" w:customStyle="1" w:styleId="afa">
    <w:basedOn w:val="TableNormal"/>
    <w:pPr>
      <w:spacing w:after="0"/>
    </w:pPr>
    <w:tblPr>
      <w:tblStyleRowBandSize w:val="1"/>
      <w:tblStyleColBandSize w:val="1"/>
      <w:tblCellMar>
        <w:left w:w="115" w:type="dxa"/>
        <w:right w:w="115" w:type="dxa"/>
      </w:tblCellMar>
    </w:tblPr>
  </w:style>
  <w:style w:type="table" w:customStyle="1" w:styleId="afb">
    <w:basedOn w:val="TableNormal"/>
    <w:pPr>
      <w:spacing w:after="0"/>
    </w:pPr>
    <w:tblPr>
      <w:tblStyleRowBandSize w:val="1"/>
      <w:tblStyleColBandSize w:val="1"/>
      <w:tblCellMar>
        <w:left w:w="115" w:type="dxa"/>
        <w:right w:w="115" w:type="dxa"/>
      </w:tblCellMar>
    </w:tblPr>
  </w:style>
  <w:style w:type="table" w:customStyle="1" w:styleId="afc">
    <w:basedOn w:val="TableNormal"/>
    <w:pPr>
      <w:spacing w:after="0"/>
    </w:pPr>
    <w:tblPr>
      <w:tblStyleRowBandSize w:val="1"/>
      <w:tblStyleColBandSize w:val="1"/>
      <w:tblCellMar>
        <w:left w:w="115" w:type="dxa"/>
        <w:right w:w="115" w:type="dxa"/>
      </w:tblCellMar>
    </w:tblPr>
  </w:style>
  <w:style w:type="table" w:customStyle="1" w:styleId="afd">
    <w:basedOn w:val="TableNormal"/>
    <w:pPr>
      <w:spacing w:after="0"/>
    </w:pPr>
    <w:tblPr>
      <w:tblStyleRowBandSize w:val="1"/>
      <w:tblStyleColBandSize w:val="1"/>
      <w:tblCellMar>
        <w:left w:w="115" w:type="dxa"/>
        <w:right w:w="115" w:type="dxa"/>
      </w:tblCellMar>
    </w:tblPr>
  </w:style>
  <w:style w:type="table" w:customStyle="1" w:styleId="afe">
    <w:basedOn w:val="TableNormal"/>
    <w:pPr>
      <w:spacing w:after="0"/>
    </w:pPr>
    <w:tblPr>
      <w:tblStyleRowBandSize w:val="1"/>
      <w:tblStyleColBandSize w:val="1"/>
      <w:tblCellMar>
        <w:left w:w="115" w:type="dxa"/>
        <w:right w:w="115" w:type="dxa"/>
      </w:tblCellMar>
    </w:tblPr>
  </w:style>
  <w:style w:type="table" w:customStyle="1" w:styleId="aff">
    <w:basedOn w:val="TableNormal"/>
    <w:pPr>
      <w:spacing w:after="0"/>
    </w:pPr>
    <w:tblPr>
      <w:tblStyleRowBandSize w:val="1"/>
      <w:tblStyleColBandSize w:val="1"/>
      <w:tblCellMar>
        <w:left w:w="115" w:type="dxa"/>
        <w:right w:w="115" w:type="dxa"/>
      </w:tblCellMar>
    </w:tblPr>
  </w:style>
  <w:style w:type="table" w:customStyle="1" w:styleId="aff0">
    <w:basedOn w:val="TableNormal"/>
    <w:pPr>
      <w:spacing w:after="0"/>
    </w:pPr>
    <w:tblPr>
      <w:tblStyleRowBandSize w:val="1"/>
      <w:tblStyleColBandSize w:val="1"/>
      <w:tblCellMar>
        <w:left w:w="115" w:type="dxa"/>
        <w:right w:w="115" w:type="dxa"/>
      </w:tblCellMar>
    </w:tblPr>
  </w:style>
  <w:style w:type="table" w:customStyle="1" w:styleId="aff1">
    <w:basedOn w:val="TableNormal"/>
    <w:pPr>
      <w:spacing w:after="0"/>
    </w:pPr>
    <w:tblPr>
      <w:tblStyleRowBandSize w:val="1"/>
      <w:tblStyleColBandSize w:val="1"/>
      <w:tblCellMar>
        <w:left w:w="115" w:type="dxa"/>
        <w:right w:w="115" w:type="dxa"/>
      </w:tblCellMar>
    </w:tblPr>
  </w:style>
  <w:style w:type="table" w:customStyle="1" w:styleId="aff2">
    <w:basedOn w:val="TableNormal"/>
    <w:pPr>
      <w:spacing w:after="0"/>
    </w:pPr>
    <w:tblPr>
      <w:tblStyleRowBandSize w:val="1"/>
      <w:tblStyleColBandSize w:val="1"/>
      <w:tblCellMar>
        <w:left w:w="115" w:type="dxa"/>
        <w:right w:w="115" w:type="dxa"/>
      </w:tblCellMar>
    </w:tblPr>
  </w:style>
  <w:style w:type="table" w:customStyle="1" w:styleId="aff3">
    <w:basedOn w:val="TableNormal"/>
    <w:pPr>
      <w:spacing w:after="0"/>
    </w:pPr>
    <w:tblPr>
      <w:tblStyleRowBandSize w:val="1"/>
      <w:tblStyleColBandSize w:val="1"/>
      <w:tblCellMar>
        <w:left w:w="115" w:type="dxa"/>
        <w:right w:w="115" w:type="dxa"/>
      </w:tblCellMar>
    </w:tblPr>
  </w:style>
  <w:style w:type="table" w:customStyle="1" w:styleId="aff4">
    <w:basedOn w:val="TableNormal"/>
    <w:pPr>
      <w:spacing w:after="0"/>
    </w:pPr>
    <w:tblPr>
      <w:tblStyleRowBandSize w:val="1"/>
      <w:tblStyleColBandSize w:val="1"/>
      <w:tblCellMar>
        <w:left w:w="115" w:type="dxa"/>
        <w:right w:w="115" w:type="dxa"/>
      </w:tblCellMar>
    </w:tblPr>
  </w:style>
  <w:style w:type="table" w:customStyle="1" w:styleId="aff5">
    <w:basedOn w:val="TableNormal"/>
    <w:pPr>
      <w:spacing w:after="0"/>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7961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194"/>
    <w:rPr>
      <w:rFonts w:ascii="Tahoma" w:hAnsi="Tahoma" w:cs="Tahoma"/>
      <w:sz w:val="16"/>
      <w:szCs w:val="16"/>
    </w:rPr>
  </w:style>
  <w:style w:type="character" w:styleId="Hipervnculo">
    <w:name w:val="Hyperlink"/>
    <w:basedOn w:val="Fuentedeprrafopredeter"/>
    <w:uiPriority w:val="99"/>
    <w:unhideWhenUsed/>
    <w:rsid w:val="00796194"/>
    <w:rPr>
      <w:color w:val="0000FF" w:themeColor="hyperlink"/>
      <w:u w:val="single"/>
    </w:rPr>
  </w:style>
  <w:style w:type="character" w:styleId="Refdecomentario">
    <w:name w:val="annotation reference"/>
    <w:basedOn w:val="Fuentedeprrafopredeter"/>
    <w:uiPriority w:val="99"/>
    <w:semiHidden/>
    <w:unhideWhenUsed/>
    <w:rsid w:val="003E21C5"/>
    <w:rPr>
      <w:sz w:val="16"/>
      <w:szCs w:val="16"/>
    </w:rPr>
  </w:style>
  <w:style w:type="paragraph" w:styleId="Textocomentario">
    <w:name w:val="annotation text"/>
    <w:basedOn w:val="Normal"/>
    <w:link w:val="TextocomentarioCar"/>
    <w:uiPriority w:val="99"/>
    <w:unhideWhenUsed/>
    <w:rsid w:val="003E21C5"/>
    <w:rPr>
      <w:sz w:val="20"/>
    </w:rPr>
  </w:style>
  <w:style w:type="character" w:customStyle="1" w:styleId="TextocomentarioCar">
    <w:name w:val="Texto comentario Car"/>
    <w:basedOn w:val="Fuentedeprrafopredeter"/>
    <w:link w:val="Textocomentario"/>
    <w:uiPriority w:val="99"/>
    <w:rsid w:val="003E21C5"/>
    <w:rPr>
      <w:sz w:val="20"/>
    </w:rPr>
  </w:style>
  <w:style w:type="paragraph" w:styleId="Asuntodelcomentario">
    <w:name w:val="annotation subject"/>
    <w:basedOn w:val="Textocomentario"/>
    <w:next w:val="Textocomentario"/>
    <w:link w:val="AsuntodelcomentarioCar"/>
    <w:uiPriority w:val="99"/>
    <w:semiHidden/>
    <w:unhideWhenUsed/>
    <w:rsid w:val="003E21C5"/>
    <w:rPr>
      <w:b/>
      <w:bCs/>
    </w:rPr>
  </w:style>
  <w:style w:type="character" w:customStyle="1" w:styleId="AsuntodelcomentarioCar">
    <w:name w:val="Asunto del comentario Car"/>
    <w:basedOn w:val="TextocomentarioCar"/>
    <w:link w:val="Asuntodelcomentario"/>
    <w:uiPriority w:val="99"/>
    <w:semiHidden/>
    <w:rsid w:val="003E21C5"/>
    <w:rPr>
      <w:b/>
      <w:bCs/>
      <w:sz w:val="20"/>
    </w:rPr>
  </w:style>
  <w:style w:type="character" w:styleId="Hipervnculovisitado">
    <w:name w:val="FollowedHyperlink"/>
    <w:basedOn w:val="Fuentedeprrafopredeter"/>
    <w:uiPriority w:val="99"/>
    <w:semiHidden/>
    <w:unhideWhenUsed/>
    <w:rsid w:val="007D6C71"/>
    <w:rPr>
      <w:color w:val="800080" w:themeColor="followedHyperlink"/>
      <w:u w:val="single"/>
    </w:rPr>
  </w:style>
  <w:style w:type="paragraph" w:styleId="Encabezado">
    <w:name w:val="header"/>
    <w:basedOn w:val="Normal"/>
    <w:link w:val="EncabezadoCar"/>
    <w:uiPriority w:val="99"/>
    <w:unhideWhenUsed/>
    <w:rsid w:val="007D6C71"/>
    <w:pPr>
      <w:tabs>
        <w:tab w:val="center" w:pos="4419"/>
        <w:tab w:val="right" w:pos="8838"/>
      </w:tabs>
      <w:spacing w:after="0"/>
    </w:pPr>
  </w:style>
  <w:style w:type="character" w:customStyle="1" w:styleId="EncabezadoCar">
    <w:name w:val="Encabezado Car"/>
    <w:basedOn w:val="Fuentedeprrafopredeter"/>
    <w:link w:val="Encabezado"/>
    <w:uiPriority w:val="99"/>
    <w:rsid w:val="007D6C71"/>
  </w:style>
  <w:style w:type="paragraph" w:styleId="Piedepgina">
    <w:name w:val="footer"/>
    <w:basedOn w:val="Normal"/>
    <w:link w:val="PiedepginaCar"/>
    <w:uiPriority w:val="99"/>
    <w:unhideWhenUsed/>
    <w:rsid w:val="007D6C71"/>
    <w:pPr>
      <w:tabs>
        <w:tab w:val="center" w:pos="4419"/>
        <w:tab w:val="right" w:pos="8838"/>
      </w:tabs>
      <w:spacing w:after="0"/>
    </w:pPr>
  </w:style>
  <w:style w:type="character" w:customStyle="1" w:styleId="PiedepginaCar">
    <w:name w:val="Pie de página Car"/>
    <w:basedOn w:val="Fuentedeprrafopredeter"/>
    <w:link w:val="Piedepgina"/>
    <w:uiPriority w:val="99"/>
    <w:rsid w:val="007D6C71"/>
  </w:style>
  <w:style w:type="character" w:customStyle="1" w:styleId="Ttulo1Car">
    <w:name w:val="Título 1 Car"/>
    <w:basedOn w:val="Fuentedeprrafopredeter"/>
    <w:link w:val="Ttulo1"/>
    <w:uiPriority w:val="9"/>
    <w:rsid w:val="00C16C10"/>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C16C10"/>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C16C10"/>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C16C10"/>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C16C10"/>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C16C10"/>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C16C10"/>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C16C10"/>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C16C10"/>
    <w:rPr>
      <w:rFonts w:asciiTheme="majorHAnsi" w:eastAsiaTheme="majorEastAsia" w:hAnsiTheme="majorHAnsi" w:cstheme="majorBidi"/>
      <w:i/>
      <w:iCs/>
      <w:color w:val="244061" w:themeColor="accent1" w:themeShade="80"/>
    </w:rPr>
  </w:style>
  <w:style w:type="paragraph" w:styleId="Epgrafe">
    <w:name w:val="caption"/>
    <w:basedOn w:val="Normal"/>
    <w:next w:val="Normal"/>
    <w:uiPriority w:val="35"/>
    <w:semiHidden/>
    <w:unhideWhenUsed/>
    <w:qFormat/>
    <w:rsid w:val="00C16C10"/>
    <w:pPr>
      <w:spacing w:line="240" w:lineRule="auto"/>
    </w:pPr>
    <w:rPr>
      <w:b/>
      <w:bCs/>
      <w:smallCaps/>
      <w:color w:val="1F497D" w:themeColor="text2"/>
    </w:rPr>
  </w:style>
  <w:style w:type="character" w:customStyle="1" w:styleId="TtuloCar">
    <w:name w:val="Título Car"/>
    <w:basedOn w:val="Fuentedeprrafopredeter"/>
    <w:link w:val="Ttulo"/>
    <w:uiPriority w:val="10"/>
    <w:rsid w:val="00C16C10"/>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C16C10"/>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C16C10"/>
    <w:rPr>
      <w:b/>
      <w:bCs/>
    </w:rPr>
  </w:style>
  <w:style w:type="character" w:styleId="nfasis">
    <w:name w:val="Emphasis"/>
    <w:basedOn w:val="Fuentedeprrafopredeter"/>
    <w:uiPriority w:val="20"/>
    <w:qFormat/>
    <w:rsid w:val="00C16C10"/>
    <w:rPr>
      <w:i/>
      <w:iCs/>
    </w:rPr>
  </w:style>
  <w:style w:type="paragraph" w:styleId="Sinespaciado">
    <w:name w:val="No Spacing"/>
    <w:uiPriority w:val="1"/>
    <w:qFormat/>
    <w:rsid w:val="00C16C10"/>
    <w:pPr>
      <w:spacing w:after="0" w:line="240" w:lineRule="auto"/>
    </w:pPr>
  </w:style>
  <w:style w:type="paragraph" w:styleId="Cita">
    <w:name w:val="Quote"/>
    <w:basedOn w:val="Normal"/>
    <w:next w:val="Normal"/>
    <w:link w:val="CitaCar"/>
    <w:uiPriority w:val="29"/>
    <w:qFormat/>
    <w:rsid w:val="00C16C10"/>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C16C10"/>
    <w:rPr>
      <w:color w:val="1F497D" w:themeColor="text2"/>
      <w:sz w:val="24"/>
      <w:szCs w:val="24"/>
    </w:rPr>
  </w:style>
  <w:style w:type="paragraph" w:styleId="Citadestacada">
    <w:name w:val="Intense Quote"/>
    <w:basedOn w:val="Normal"/>
    <w:next w:val="Normal"/>
    <w:link w:val="CitadestacadaCar"/>
    <w:uiPriority w:val="30"/>
    <w:qFormat/>
    <w:rsid w:val="00C16C1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C16C10"/>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C16C10"/>
    <w:rPr>
      <w:i/>
      <w:iCs/>
      <w:color w:val="595959" w:themeColor="text1" w:themeTint="A6"/>
    </w:rPr>
  </w:style>
  <w:style w:type="character" w:styleId="nfasisintenso">
    <w:name w:val="Intense Emphasis"/>
    <w:basedOn w:val="Fuentedeprrafopredeter"/>
    <w:uiPriority w:val="21"/>
    <w:qFormat/>
    <w:rsid w:val="00C16C10"/>
    <w:rPr>
      <w:b/>
      <w:bCs/>
      <w:i/>
      <w:iCs/>
    </w:rPr>
  </w:style>
  <w:style w:type="character" w:styleId="Referenciasutil">
    <w:name w:val="Subtle Reference"/>
    <w:basedOn w:val="Fuentedeprrafopredeter"/>
    <w:uiPriority w:val="31"/>
    <w:qFormat/>
    <w:rsid w:val="00C16C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16C10"/>
    <w:rPr>
      <w:b/>
      <w:bCs/>
      <w:smallCaps/>
      <w:color w:val="1F497D" w:themeColor="text2"/>
      <w:u w:val="single"/>
    </w:rPr>
  </w:style>
  <w:style w:type="character" w:styleId="Ttulodellibro">
    <w:name w:val="Book Title"/>
    <w:basedOn w:val="Fuentedeprrafopredeter"/>
    <w:uiPriority w:val="33"/>
    <w:qFormat/>
    <w:rsid w:val="00C16C10"/>
    <w:rPr>
      <w:b/>
      <w:bCs/>
      <w:smallCaps/>
      <w:spacing w:val="10"/>
    </w:rPr>
  </w:style>
  <w:style w:type="paragraph" w:styleId="TtulodeTDC">
    <w:name w:val="TOC Heading"/>
    <w:basedOn w:val="Ttulo1"/>
    <w:next w:val="Normal"/>
    <w:uiPriority w:val="39"/>
    <w:semiHidden/>
    <w:unhideWhenUsed/>
    <w:qFormat/>
    <w:rsid w:val="00C16C10"/>
    <w:pPr>
      <w:outlineLvl w:val="9"/>
    </w:pPr>
  </w:style>
  <w:style w:type="paragraph" w:styleId="Prrafodelista">
    <w:name w:val="List Paragraph"/>
    <w:basedOn w:val="Normal"/>
    <w:uiPriority w:val="34"/>
    <w:qFormat/>
    <w:rsid w:val="00CC499A"/>
    <w:pPr>
      <w:spacing w:after="200" w:line="276" w:lineRule="auto"/>
      <w:ind w:left="720"/>
      <w:contextualSpacing/>
    </w:pPr>
    <w:rPr>
      <w:rFonts w:eastAsiaTheme="minorHAnsi"/>
      <w:lang w:eastAsia="en-US"/>
    </w:rPr>
  </w:style>
  <w:style w:type="table" w:styleId="Tablaconcuadrcula">
    <w:name w:val="Table Grid"/>
    <w:basedOn w:val="Tablanormal"/>
    <w:rsid w:val="00325599"/>
    <w:pPr>
      <w:spacing w:after="0" w:line="240" w:lineRule="auto"/>
    </w:pPr>
    <w:rPr>
      <w:rFonts w:eastAsiaTheme="minorHAnsi"/>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profesores.aulaplaneta.com/BCRedir.aspx?URL=/encyclopedia/asp/Preview11.asp?IdPack=11&amp;IdPildora=0022O401" TargetMode="External"/><Relationship Id="rId18" Type="http://schemas.openxmlformats.org/officeDocument/2006/relationships/image" Target="media/image4.jpg"/><Relationship Id="rId26" Type="http://schemas.openxmlformats.org/officeDocument/2006/relationships/hyperlink" Target="http://www.shutterstock.com/pic-87100568/stock-photo-mesolithic-hut-at-archeolink-in-aberdeenshire-scotland-uk.html?src=KOFUinbfNK9ancdicNKn7Q-1-4" TargetMode="External"/><Relationship Id="rId39" Type="http://schemas.openxmlformats.org/officeDocument/2006/relationships/hyperlink" Target="http://www.lascaux.culture.fr/" TargetMode="External"/><Relationship Id="rId21" Type="http://schemas.openxmlformats.org/officeDocument/2006/relationships/image" Target="media/image6.jpg"/><Relationship Id="rId34" Type="http://schemas.openxmlformats.org/officeDocument/2006/relationships/image" Target="media/image15.jpg"/><Relationship Id="rId42" Type="http://schemas.openxmlformats.org/officeDocument/2006/relationships/image" Target="media/image21.jpeg"/><Relationship Id="rId47" Type="http://schemas.openxmlformats.org/officeDocument/2006/relationships/fontTable" Target="fontTable.xml"/><Relationship Id="rId55"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ntic.educacion.es/w3/eos/MaterialesEducativos/mem/claves_evolucion_/index.html" TargetMode="External"/><Relationship Id="rId29" Type="http://schemas.openxmlformats.org/officeDocument/2006/relationships/image" Target="media/image10.png"/><Relationship Id="rId11" Type="http://schemas.openxmlformats.org/officeDocument/2006/relationships/image" Target="media/image2.jpg"/><Relationship Id="rId24" Type="http://schemas.openxmlformats.org/officeDocument/2006/relationships/hyperlink" Target="http://www.banrepcultural.org/museo-del-oro/sociedades/primeros-pobladores/america-finales-de-la-edad-del-hielo" TargetMode="External"/><Relationship Id="rId32" Type="http://schemas.openxmlformats.org/officeDocument/2006/relationships/image" Target="media/image13.png"/><Relationship Id="rId37" Type="http://schemas.openxmlformats.org/officeDocument/2006/relationships/image" Target="media/image18.jpg"/><Relationship Id="rId40" Type="http://schemas.openxmlformats.org/officeDocument/2006/relationships/hyperlink" Target="http://www.lascaux.culture.fr/" TargetMode="External"/><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yperlink" Target="http://ntic.educacion.es/w3/eos/MaterialesEducativos/mem2001/huellas/origenes/main.html" TargetMode="External"/><Relationship Id="rId23" Type="http://schemas.openxmlformats.org/officeDocument/2006/relationships/hyperlink" Target="https://www.youtube.com/watch?v=-4kOt1cp12Q&amp;feature=related" TargetMode="External"/><Relationship Id="rId28" Type="http://schemas.openxmlformats.org/officeDocument/2006/relationships/image" Target="media/image9.jpg"/><Relationship Id="rId36" Type="http://schemas.openxmlformats.org/officeDocument/2006/relationships/image" Target="media/image17.jpg"/><Relationship Id="rId10" Type="http://schemas.openxmlformats.org/officeDocument/2006/relationships/hyperlink" Target="http://profesores.aulaplaneta.com/BCRedir.aspx?URL=/encyclopedia/default.asp?idreg=134329&amp;ruta=Buscador" TargetMode="Externa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ntic.educacion.es/w3/eos/MaterialesEducativos/mem/claves_evolucion_/index.html" TargetMode="External"/><Relationship Id="rId22" Type="http://schemas.openxmlformats.org/officeDocument/2006/relationships/image" Target="media/image7.jpg"/><Relationship Id="rId27" Type="http://schemas.openxmlformats.org/officeDocument/2006/relationships/hyperlink" Target="http://www.banrepcultural.org/sites/default/files/lablaa/arqueologia/arqueolo/images/42.jpg" TargetMode="External"/><Relationship Id="rId30" Type="http://schemas.openxmlformats.org/officeDocument/2006/relationships/image" Target="media/image11.jpg"/><Relationship Id="rId35" Type="http://schemas.openxmlformats.org/officeDocument/2006/relationships/image" Target="media/image16.png"/><Relationship Id="rId43" Type="http://schemas.openxmlformats.org/officeDocument/2006/relationships/image" Target="media/image22.jpe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roble.pntic.mec.es/fpef0013/prehistoriaparaprincipiantes/Hominizacion.html" TargetMode="External"/><Relationship Id="rId25" Type="http://schemas.openxmlformats.org/officeDocument/2006/relationships/image" Target="media/image8.jpeg"/><Relationship Id="rId33" Type="http://schemas.openxmlformats.org/officeDocument/2006/relationships/image" Target="media/image14.jpg"/><Relationship Id="rId38" Type="http://schemas.openxmlformats.org/officeDocument/2006/relationships/image" Target="media/image19.jpg"/><Relationship Id="rId46" Type="http://schemas.openxmlformats.org/officeDocument/2006/relationships/header" Target="header1.xml"/><Relationship Id="rId20" Type="http://schemas.openxmlformats.org/officeDocument/2006/relationships/hyperlink" Target="http://www.banrepcultural.org/museo-del-oro/sociedades/primeros-pobladores/las-piedras-cuentan-su-historia" TargetMode="External"/><Relationship Id="rId41" Type="http://schemas.openxmlformats.org/officeDocument/2006/relationships/image" Target="media/image20.jp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7C918-838F-4D03-BAAD-E198358F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24</Pages>
  <Words>7752</Words>
  <Characters>42640</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Marcela</cp:lastModifiedBy>
  <cp:revision>275</cp:revision>
  <dcterms:created xsi:type="dcterms:W3CDTF">2015-04-14T21:57:00Z</dcterms:created>
  <dcterms:modified xsi:type="dcterms:W3CDTF">2015-04-15T23:25:00Z</dcterms:modified>
</cp:coreProperties>
</file>