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AB3" w:rsidRPr="00BE5CC0" w:rsidRDefault="00FC6AB3" w:rsidP="00FC6AB3">
      <w:pPr>
        <w:spacing w:after="0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profesor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Ladillo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color w:val="C00000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CO" w:eastAsia="es-CO"/>
        </w:rPr>
        <w:t>Título: Machu Picchu, una “ciudad fortaleza”.</w:t>
      </w:r>
    </w:p>
    <w:p w:rsidR="00FC6AB3" w:rsidRPr="00BE5CC0" w:rsidRDefault="00FC6AB3" w:rsidP="00FC6AB3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Descripción: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lang w:val="es-CO" w:eastAsia="es-CO"/>
        </w:rPr>
        <w:t xml:space="preserve">Video que </w:t>
      </w:r>
      <w:r w:rsidRPr="00BE5CC0">
        <w:rPr>
          <w:rFonts w:ascii="Calibri" w:hAnsi="Calibri"/>
          <w:color w:val="000000"/>
          <w:lang w:val="es-MX"/>
        </w:rPr>
        <w:t>hace una descripción del enclave arqueológico más importante de la cultura inca. Se trata de una ciudad fortaleza que sirvió de refugio al emperador y fue la morada de las vírgenes del Sol.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Temporalización: 20 minutos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Tipo de recurso: Video</w:t>
      </w:r>
    </w:p>
    <w:p w:rsidR="00FC6AB3" w:rsidRPr="00BE5CC0" w:rsidRDefault="00FC6AB3" w:rsidP="00FC6AB3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eastAsia="Times New Roman" w:hAnsi="Calibri"/>
          <w:lang w:val="es-CO" w:eastAsia="es-CO"/>
        </w:rPr>
        <w:t>Competencia tratamiento de la información y competencia digital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sz w:val="18"/>
          <w:szCs w:val="18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sz w:val="22"/>
          <w:szCs w:val="22"/>
          <w:lang w:val="es-CO" w:eastAsia="es-CO"/>
        </w:rPr>
      </w:pPr>
      <w:r w:rsidRPr="00BE5CC0">
        <w:rPr>
          <w:rFonts w:ascii="Calibri" w:eastAsia="Times New Roman" w:hAnsi="Calibri"/>
          <w:sz w:val="22"/>
          <w:szCs w:val="22"/>
          <w:lang w:val="es-CO" w:eastAsia="es-CO"/>
        </w:rPr>
        <w:t>Contenido</w:t>
      </w:r>
    </w:p>
    <w:p w:rsidR="00FC6AB3" w:rsidRPr="00BE5CC0" w:rsidRDefault="00FC6AB3" w:rsidP="00FC6AB3">
      <w:pPr>
        <w:pStyle w:val="cabecera1"/>
        <w:spacing w:before="0" w:beforeAutospacing="0" w:after="0" w:afterAutospacing="0"/>
        <w:rPr>
          <w:rFonts w:ascii="Calibri" w:hAnsi="Calibri"/>
          <w:bCs/>
          <w:sz w:val="22"/>
          <w:szCs w:val="22"/>
        </w:rPr>
      </w:pPr>
      <w:r w:rsidRPr="00BE5CC0">
        <w:rPr>
          <w:rFonts w:ascii="Calibri" w:hAnsi="Calibri"/>
          <w:bCs/>
          <w:sz w:val="22"/>
          <w:szCs w:val="22"/>
        </w:rPr>
        <w:t>Objetivo: Conocer algunas características de Machu Picchu, ciudad fortaleza.</w:t>
      </w:r>
    </w:p>
    <w:p w:rsidR="00FC6AB3" w:rsidRPr="00BE5CC0" w:rsidRDefault="00FC6AB3" w:rsidP="00FC6AB3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Antes de la presentación:</w:t>
      </w:r>
    </w:p>
    <w:p w:rsidR="00FC6AB3" w:rsidRPr="00BE5CC0" w:rsidRDefault="00FC6AB3" w:rsidP="00FC6AB3">
      <w:pPr>
        <w:pStyle w:val="Normal5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Se recomienda poder adelantar una ambientación del aula de clase, en donde haya fotografías, libros, revistas, mapas, fotografías y periódicos que hablen sobre Machu Picchu.</w:t>
      </w:r>
    </w:p>
    <w:p w:rsidR="00FC6AB3" w:rsidRPr="00BE5CC0" w:rsidRDefault="00FC6AB3" w:rsidP="00FC6AB3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Después de la presentación:</w:t>
      </w:r>
    </w:p>
    <w:p w:rsidR="00FC6AB3" w:rsidRPr="00BE5CC0" w:rsidRDefault="00FC6AB3" w:rsidP="00FC6AB3">
      <w:pPr>
        <w:pStyle w:val="cabecera2"/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Una vez visto el vídeo, puedes plantear a los estudiantes algunas preguntas destinadas a verificar su comprensión del tema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 xml:space="preserve">¿En dónde se encuentra situada la ciudad de </w:t>
      </w:r>
      <w:proofErr w:type="spellStart"/>
      <w:r w:rsidRPr="00BE5CC0">
        <w:rPr>
          <w:rFonts w:ascii="Calibri" w:hAnsi="Calibri"/>
          <w:sz w:val="22"/>
          <w:szCs w:val="22"/>
        </w:rPr>
        <w:t>Macchu</w:t>
      </w:r>
      <w:proofErr w:type="spellEnd"/>
      <w:r w:rsidRPr="00BE5CC0">
        <w:rPr>
          <w:rFonts w:ascii="Calibri" w:hAnsi="Calibri"/>
          <w:sz w:val="22"/>
          <w:szCs w:val="22"/>
        </w:rPr>
        <w:t xml:space="preserve"> Picchu?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¿Quién redescubrió a Machu Picchu?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¿Qué función cumplía esta ciudad fortaleza? Justifique su respuesta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¿Según los arqueólogos en cuántas partes subdividen la ciudad? ¿Cómo se llaman? ¿Qué función cumplían?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¿Qué papel cumplía el ingenioso sistema de caminos?</w:t>
      </w:r>
    </w:p>
    <w:p w:rsidR="00FC6AB3" w:rsidRPr="00BE5CC0" w:rsidRDefault="00FC6AB3" w:rsidP="00FC6AB3">
      <w:pPr>
        <w:pStyle w:val="cabecera2"/>
        <w:numPr>
          <w:ilvl w:val="0"/>
          <w:numId w:val="1"/>
        </w:numPr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¿Por qué se puede afirmar que Machu Picchu es uno de los más bellos complejos arquitectónicos de Sudamérica?</w:t>
      </w:r>
    </w:p>
    <w:p w:rsidR="00FC6AB3" w:rsidRPr="00BE5CC0" w:rsidRDefault="00FC6AB3" w:rsidP="00FC6AB3">
      <w:pPr>
        <w:pStyle w:val="Normal5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Al final de esta actividad,  invite a los estudiantes que, a partir de la información que puedan   encontrar en la red o en la Gran Enciclopedia  Planeta en el artículo temático “</w:t>
      </w:r>
      <w:r w:rsidRPr="00BE5CC0">
        <w:rPr>
          <w:rFonts w:ascii="Calibri" w:hAnsi="Calibri"/>
          <w:i/>
          <w:sz w:val="22"/>
          <w:szCs w:val="22"/>
        </w:rPr>
        <w:t>los incas, el inicio del desarrollo inca”</w:t>
      </w:r>
      <w:r w:rsidRPr="00BE5CC0">
        <w:rPr>
          <w:rFonts w:ascii="Calibri" w:hAnsi="Calibri"/>
          <w:sz w:val="22"/>
          <w:szCs w:val="22"/>
        </w:rPr>
        <w:t xml:space="preserve"> [</w:t>
      </w:r>
      <w:hyperlink r:id="rId6" w:history="1">
        <w:r w:rsidRPr="00BE5CC0">
          <w:rPr>
            <w:rStyle w:val="Hipervnculo"/>
            <w:rFonts w:ascii="Calibri" w:hAnsi="Calibri"/>
            <w:sz w:val="22"/>
            <w:szCs w:val="22"/>
          </w:rPr>
          <w:t>VER</w:t>
        </w:r>
      </w:hyperlink>
      <w:r w:rsidRPr="00BE5CC0">
        <w:rPr>
          <w:rFonts w:ascii="Calibri" w:hAnsi="Calibri"/>
          <w:sz w:val="22"/>
          <w:szCs w:val="22"/>
        </w:rPr>
        <w:t>].</w:t>
      </w:r>
      <w:r w:rsidRPr="00BE5CC0">
        <w:rPr>
          <w:rFonts w:ascii="Calibri" w:hAnsi="Calibri"/>
          <w:color w:val="C00000"/>
          <w:sz w:val="22"/>
          <w:szCs w:val="22"/>
        </w:rPr>
        <w:t xml:space="preserve">  </w:t>
      </w:r>
      <w:r w:rsidRPr="00BE5CC0">
        <w:rPr>
          <w:rFonts w:ascii="Calibri" w:hAnsi="Calibri"/>
          <w:sz w:val="22"/>
          <w:szCs w:val="22"/>
        </w:rPr>
        <w:t>Realicen un mapa conceptual sobre la información allí consignada.</w:t>
      </w:r>
    </w:p>
    <w:p w:rsidR="00FC6AB3" w:rsidRPr="00BE5CC0" w:rsidRDefault="00FC6AB3" w:rsidP="00FC6AB3">
      <w:pPr>
        <w:pStyle w:val="Normal5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  <w:r w:rsidRPr="00BE5CC0">
        <w:rPr>
          <w:rFonts w:ascii="Calibri" w:hAnsi="Calibri"/>
          <w:sz w:val="22"/>
          <w:szCs w:val="22"/>
        </w:rPr>
        <w:t>Abra un espacio en la siguiente sesión de clase y permita que los estudiantes socialicen sus mapas conceptuales.</w:t>
      </w:r>
    </w:p>
    <w:p w:rsidR="00FC6AB3" w:rsidRPr="00BE5CC0" w:rsidRDefault="00FC6AB3" w:rsidP="00FC6AB3">
      <w:pPr>
        <w:pStyle w:val="Normal5"/>
        <w:spacing w:before="0" w:beforeAutospacing="0" w:after="0" w:afterAutospacing="0"/>
        <w:jc w:val="both"/>
        <w:rPr>
          <w:rFonts w:ascii="Calibri" w:hAnsi="Calibri"/>
          <w:sz w:val="22"/>
          <w:szCs w:val="22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sz w:val="18"/>
          <w:szCs w:val="18"/>
          <w:lang w:val="es-CO" w:eastAsia="es-CO"/>
        </w:rPr>
      </w:pPr>
      <w:r w:rsidRPr="00BE5CC0">
        <w:rPr>
          <w:rFonts w:ascii="Calibri" w:eastAsia="Times New Roman" w:hAnsi="Calibri"/>
          <w:sz w:val="18"/>
          <w:szCs w:val="18"/>
          <w:lang w:val="es-CO" w:eastAsia="es-CO"/>
        </w:rPr>
        <w:t xml:space="preserve"> 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b/>
          <w:lang w:val="es-CO" w:eastAsia="es-CO"/>
        </w:rPr>
      </w:pPr>
      <w:r w:rsidRPr="00BE5CC0">
        <w:rPr>
          <w:rFonts w:ascii="Calibri" w:eastAsia="Times New Roman" w:hAnsi="Calibri"/>
          <w:b/>
          <w:lang w:val="es-CO" w:eastAsia="es-CO"/>
        </w:rPr>
        <w:t>Ficha del estudiante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color w:val="C00000"/>
          <w:lang w:val="es-CO" w:eastAsia="es-CO"/>
        </w:rPr>
      </w:pP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CO" w:eastAsia="es-CO"/>
        </w:rPr>
        <w:t>Título: Machu Picchu, una “ciudad fortaleza”.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  <w:r w:rsidRPr="00BE5CC0">
        <w:rPr>
          <w:rFonts w:ascii="Calibri" w:eastAsia="Times New Roman" w:hAnsi="Calibri"/>
          <w:lang w:val="es-CO" w:eastAsia="es-CO"/>
        </w:rPr>
        <w:t>Descripción:</w:t>
      </w:r>
      <w:r w:rsidRPr="00BE5CC0">
        <w:rPr>
          <w:rFonts w:ascii="Calibri" w:eastAsia="Times New Roman" w:hAnsi="Calibri"/>
          <w:color w:val="C00000"/>
          <w:lang w:val="es-CO" w:eastAsia="es-CO"/>
        </w:rPr>
        <w:t xml:space="preserve"> </w:t>
      </w:r>
      <w:r w:rsidRPr="00BE5CC0">
        <w:rPr>
          <w:rFonts w:ascii="Calibri" w:eastAsia="Times New Roman" w:hAnsi="Calibri"/>
          <w:lang w:val="es-CO" w:eastAsia="es-CO"/>
        </w:rPr>
        <w:t xml:space="preserve">Video que </w:t>
      </w:r>
      <w:r w:rsidRPr="00BE5CC0">
        <w:rPr>
          <w:rFonts w:ascii="Calibri" w:hAnsi="Calibri"/>
          <w:color w:val="000000"/>
          <w:lang w:val="es-MX"/>
        </w:rPr>
        <w:t>hace una descripción del enclave arqueológico más importante de la cultura inca. Se trata de una ciudad fortaleza que sirvió de refugio al emperador y fue la morada de las vírgenes del Sol.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</w:p>
    <w:p w:rsidR="00FC6AB3" w:rsidRPr="00BE5CC0" w:rsidRDefault="00FC6AB3" w:rsidP="00FC6AB3">
      <w:pPr>
        <w:spacing w:after="0"/>
        <w:jc w:val="both"/>
        <w:rPr>
          <w:rFonts w:ascii="Calibri" w:eastAsia="Times New Roman" w:hAnsi="Calibri"/>
          <w:lang w:val="es-CO" w:eastAsia="es-CO"/>
        </w:rPr>
      </w:pPr>
      <w:r w:rsidRPr="00BE5CC0">
        <w:rPr>
          <w:rFonts w:ascii="Calibri" w:hAnsi="Calibri"/>
          <w:b/>
          <w:color w:val="000000"/>
          <w:lang w:val="es-CO"/>
        </w:rPr>
        <w:t>Machu Picchu</w:t>
      </w:r>
      <w:r w:rsidRPr="00BE5CC0">
        <w:rPr>
          <w:rFonts w:ascii="Calibri" w:hAnsi="Calibri"/>
          <w:color w:val="000000"/>
          <w:lang w:val="es-CO"/>
        </w:rPr>
        <w:t xml:space="preserve">, fue declarado </w:t>
      </w:r>
      <w:r w:rsidRPr="00BE5CC0">
        <w:rPr>
          <w:rFonts w:ascii="Calibri" w:hAnsi="Calibri"/>
          <w:b/>
          <w:color w:val="000000"/>
          <w:lang w:val="es-CO"/>
        </w:rPr>
        <w:t>Patrimonio</w:t>
      </w:r>
      <w:r w:rsidRPr="00BE5CC0">
        <w:rPr>
          <w:rFonts w:ascii="Calibri" w:hAnsi="Calibri"/>
          <w:color w:val="000000"/>
          <w:lang w:val="es-CO"/>
        </w:rPr>
        <w:t xml:space="preserve"> de la </w:t>
      </w:r>
      <w:r w:rsidRPr="00BE5CC0">
        <w:rPr>
          <w:rFonts w:ascii="Calibri" w:hAnsi="Calibri"/>
          <w:b/>
          <w:color w:val="000000"/>
          <w:lang w:val="es-CO"/>
        </w:rPr>
        <w:t>Humanidad</w:t>
      </w:r>
      <w:r w:rsidRPr="00BE5CC0">
        <w:rPr>
          <w:rFonts w:ascii="Calibri" w:hAnsi="Calibri"/>
          <w:color w:val="000000"/>
          <w:lang w:val="es-CO"/>
        </w:rPr>
        <w:t xml:space="preserve"> en </w:t>
      </w:r>
      <w:r w:rsidRPr="00BE5CC0">
        <w:rPr>
          <w:rFonts w:ascii="Calibri" w:hAnsi="Calibri"/>
          <w:b/>
          <w:color w:val="000000"/>
          <w:lang w:val="es-CO"/>
        </w:rPr>
        <w:t>1983</w:t>
      </w:r>
      <w:r w:rsidRPr="00BE5CC0">
        <w:rPr>
          <w:rFonts w:ascii="Calibri" w:hAnsi="Calibri"/>
          <w:color w:val="000000"/>
          <w:lang w:val="es-CO"/>
        </w:rPr>
        <w:t xml:space="preserve"> por sus valores naturales y culturales. </w:t>
      </w:r>
      <w:r w:rsidRPr="00BE5CC0">
        <w:rPr>
          <w:rFonts w:ascii="Calibri" w:hAnsi="Calibri"/>
          <w:lang w:val="es-CO"/>
        </w:rPr>
        <w:t>[</w:t>
      </w:r>
      <w:hyperlink r:id="rId7" w:history="1">
        <w:r w:rsidRPr="00BE5CC0">
          <w:rPr>
            <w:rStyle w:val="Hipervnculo"/>
            <w:rFonts w:ascii="Calibri" w:hAnsi="Calibri"/>
            <w:lang w:val="es-CO"/>
          </w:rPr>
          <w:t>VER</w:t>
        </w:r>
      </w:hyperlink>
      <w:r w:rsidRPr="00BE5CC0">
        <w:rPr>
          <w:rFonts w:ascii="Calibri" w:hAnsi="Calibri"/>
          <w:lang w:val="es-CO"/>
        </w:rPr>
        <w:t>]</w:t>
      </w:r>
      <w:r w:rsidRPr="00BE5CC0">
        <w:rPr>
          <w:rFonts w:ascii="Calibri" w:eastAsia="Times New Roman" w:hAnsi="Calibri"/>
          <w:lang w:val="es-CO" w:eastAsia="es-CO"/>
        </w:rPr>
        <w:t xml:space="preserve"> 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CO"/>
        </w:rPr>
      </w:pP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  <w:r w:rsidRPr="00BE5CC0">
        <w:rPr>
          <w:rFonts w:ascii="Calibri" w:hAnsi="Calibri"/>
          <w:b/>
          <w:color w:val="000000"/>
          <w:lang w:val="es-MX"/>
        </w:rPr>
        <w:t xml:space="preserve">Hiram </w:t>
      </w:r>
      <w:proofErr w:type="spellStart"/>
      <w:r w:rsidRPr="00BE5CC0">
        <w:rPr>
          <w:rFonts w:ascii="Calibri" w:hAnsi="Calibri"/>
          <w:b/>
          <w:color w:val="000000"/>
          <w:lang w:val="es-MX"/>
        </w:rPr>
        <w:t>Bingham</w:t>
      </w:r>
      <w:proofErr w:type="spellEnd"/>
      <w:r w:rsidRPr="00BE5CC0">
        <w:rPr>
          <w:rFonts w:ascii="Calibri" w:hAnsi="Calibri"/>
          <w:color w:val="000000"/>
          <w:lang w:val="es-MX"/>
        </w:rPr>
        <w:t xml:space="preserve">, explorador estadounidense a quién se le atribuye el </w:t>
      </w:r>
      <w:r w:rsidRPr="00BE5CC0">
        <w:rPr>
          <w:rFonts w:ascii="Calibri" w:hAnsi="Calibri"/>
          <w:b/>
          <w:color w:val="000000"/>
          <w:lang w:val="es-MX"/>
        </w:rPr>
        <w:t>redescubrimiento</w:t>
      </w:r>
      <w:r w:rsidRPr="00BE5CC0">
        <w:rPr>
          <w:rFonts w:ascii="Calibri" w:hAnsi="Calibri"/>
          <w:color w:val="000000"/>
          <w:lang w:val="es-MX"/>
        </w:rPr>
        <w:t xml:space="preserve"> </w:t>
      </w:r>
      <w:r w:rsidRPr="00BE5CC0">
        <w:rPr>
          <w:rFonts w:ascii="Calibri" w:hAnsi="Calibri"/>
          <w:b/>
          <w:color w:val="000000"/>
          <w:lang w:val="es-MX"/>
        </w:rPr>
        <w:t>de Machu Picchu</w:t>
      </w:r>
      <w:r w:rsidRPr="00BE5CC0">
        <w:rPr>
          <w:rFonts w:ascii="Calibri" w:hAnsi="Calibri"/>
          <w:color w:val="000000"/>
          <w:lang w:val="es-MX"/>
        </w:rPr>
        <w:t xml:space="preserve"> al contar con el respaldo de los gobiernos </w:t>
      </w:r>
      <w:r w:rsidRPr="00BE5CC0">
        <w:rPr>
          <w:rFonts w:ascii="Calibri" w:hAnsi="Calibri"/>
          <w:b/>
          <w:color w:val="000000"/>
          <w:lang w:val="es-MX"/>
        </w:rPr>
        <w:t>peruano</w:t>
      </w:r>
      <w:r w:rsidRPr="00BE5CC0">
        <w:rPr>
          <w:rFonts w:ascii="Calibri" w:hAnsi="Calibri"/>
          <w:color w:val="000000"/>
          <w:lang w:val="es-MX"/>
        </w:rPr>
        <w:t xml:space="preserve"> y </w:t>
      </w:r>
      <w:r w:rsidRPr="00BE5CC0">
        <w:rPr>
          <w:rFonts w:ascii="Calibri" w:hAnsi="Calibri"/>
          <w:b/>
          <w:color w:val="000000"/>
          <w:lang w:val="es-MX"/>
        </w:rPr>
        <w:t>estadounidense</w:t>
      </w:r>
      <w:r w:rsidRPr="00BE5CC0">
        <w:rPr>
          <w:rFonts w:ascii="Calibri" w:hAnsi="Calibri"/>
          <w:color w:val="000000"/>
          <w:lang w:val="es-MX"/>
        </w:rPr>
        <w:t xml:space="preserve"> respectivamente, la </w:t>
      </w:r>
      <w:proofErr w:type="spellStart"/>
      <w:r w:rsidRPr="00BE5CC0">
        <w:rPr>
          <w:rFonts w:ascii="Calibri" w:hAnsi="Calibri"/>
          <w:b/>
          <w:color w:val="000000"/>
          <w:lang w:val="es-MX"/>
        </w:rPr>
        <w:t>National</w:t>
      </w:r>
      <w:proofErr w:type="spellEnd"/>
      <w:r w:rsidRPr="00BE5CC0">
        <w:rPr>
          <w:rFonts w:ascii="Calibri" w:hAnsi="Calibri"/>
          <w:b/>
          <w:color w:val="000000"/>
          <w:lang w:val="es-MX"/>
        </w:rPr>
        <w:t xml:space="preserve"> </w:t>
      </w:r>
      <w:proofErr w:type="spellStart"/>
      <w:r w:rsidRPr="00BE5CC0">
        <w:rPr>
          <w:rFonts w:ascii="Calibri" w:hAnsi="Calibri"/>
          <w:b/>
          <w:color w:val="000000"/>
          <w:lang w:val="es-MX"/>
        </w:rPr>
        <w:t>Geographic</w:t>
      </w:r>
      <w:proofErr w:type="spellEnd"/>
      <w:r w:rsidRPr="00BE5CC0">
        <w:rPr>
          <w:rFonts w:ascii="Calibri" w:hAnsi="Calibri"/>
          <w:color w:val="000000"/>
          <w:lang w:val="es-MX"/>
        </w:rPr>
        <w:t xml:space="preserve"> y la </w:t>
      </w:r>
      <w:r w:rsidRPr="00BE5CC0">
        <w:rPr>
          <w:rFonts w:ascii="Calibri" w:hAnsi="Calibri"/>
          <w:b/>
          <w:color w:val="000000"/>
          <w:lang w:val="es-MX"/>
        </w:rPr>
        <w:t>universidad</w:t>
      </w:r>
      <w:r w:rsidRPr="00BE5CC0">
        <w:rPr>
          <w:rFonts w:ascii="Calibri" w:hAnsi="Calibri"/>
          <w:color w:val="000000"/>
          <w:lang w:val="es-MX"/>
        </w:rPr>
        <w:t xml:space="preserve"> de </w:t>
      </w:r>
      <w:r w:rsidRPr="00BE5CC0">
        <w:rPr>
          <w:rFonts w:ascii="Calibri" w:hAnsi="Calibri"/>
          <w:b/>
          <w:color w:val="000000"/>
          <w:lang w:val="es-MX"/>
        </w:rPr>
        <w:t>Yale</w:t>
      </w:r>
      <w:r w:rsidRPr="00BE5CC0">
        <w:rPr>
          <w:rFonts w:ascii="Calibri" w:hAnsi="Calibri"/>
          <w:color w:val="000000"/>
          <w:lang w:val="es-MX"/>
        </w:rPr>
        <w:t xml:space="preserve"> ubicada en territorio estadounidense.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B0F0"/>
          <w:lang w:val="es-CO"/>
        </w:rPr>
      </w:pPr>
      <w:r w:rsidRPr="00BE5CC0">
        <w:rPr>
          <w:rFonts w:ascii="Calibri" w:hAnsi="Calibri"/>
          <w:lang w:val="es-CO"/>
        </w:rPr>
        <w:t>[</w:t>
      </w:r>
      <w:hyperlink r:id="rId8" w:history="1">
        <w:r w:rsidRPr="00BE5CC0">
          <w:rPr>
            <w:rStyle w:val="Hipervnculo"/>
            <w:rFonts w:ascii="Calibri" w:hAnsi="Calibri"/>
            <w:lang w:val="es-CO"/>
          </w:rPr>
          <w:t>VER</w:t>
        </w:r>
      </w:hyperlink>
      <w:r w:rsidRPr="00BE5CC0">
        <w:rPr>
          <w:rFonts w:ascii="Calibri" w:hAnsi="Calibri"/>
          <w:lang w:val="es-CO"/>
        </w:rPr>
        <w:t>]</w:t>
      </w:r>
      <w:r w:rsidRPr="00BE5CC0">
        <w:rPr>
          <w:rFonts w:ascii="Calibri" w:hAnsi="Calibri"/>
          <w:color w:val="00B0F0"/>
          <w:lang w:val="es-CO"/>
        </w:rPr>
        <w:t xml:space="preserve"> 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shd w:val="clear" w:color="auto" w:fill="FFFFFF"/>
          <w:lang w:val="es-MX"/>
        </w:rPr>
      </w:pP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En </w:t>
      </w:r>
      <w:r w:rsidRPr="00BE5CC0">
        <w:rPr>
          <w:rFonts w:ascii="Calibri" w:hAnsi="Calibri"/>
          <w:b/>
          <w:color w:val="000000"/>
          <w:shd w:val="clear" w:color="auto" w:fill="FFFFFF"/>
          <w:lang w:val="es-MX"/>
        </w:rPr>
        <w:t>1902</w:t>
      </w: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 un labriego </w:t>
      </w:r>
      <w:r w:rsidRPr="00BE5CC0">
        <w:rPr>
          <w:rFonts w:ascii="Calibri" w:hAnsi="Calibri"/>
          <w:b/>
          <w:color w:val="000000"/>
          <w:shd w:val="clear" w:color="auto" w:fill="FFFFFF"/>
          <w:lang w:val="es-MX"/>
        </w:rPr>
        <w:t>peruano</w:t>
      </w: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 llamado </w:t>
      </w:r>
      <w:r w:rsidRPr="00BE5CC0">
        <w:rPr>
          <w:rFonts w:ascii="Calibri" w:hAnsi="Calibri"/>
          <w:b/>
          <w:color w:val="000000"/>
          <w:shd w:val="clear" w:color="auto" w:fill="FFFFFF"/>
          <w:lang w:val="es-MX"/>
        </w:rPr>
        <w:t>Agustín Lizárraga</w:t>
      </w: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, al parecer había llegado a la </w:t>
      </w:r>
      <w:r w:rsidRPr="00BE5CC0">
        <w:rPr>
          <w:rFonts w:ascii="Calibri" w:hAnsi="Calibri"/>
          <w:b/>
          <w:color w:val="000000"/>
          <w:shd w:val="clear" w:color="auto" w:fill="FFFFFF"/>
          <w:lang w:val="es-MX"/>
        </w:rPr>
        <w:t>ciudad pérdida</w:t>
      </w:r>
      <w:r w:rsidRPr="00BE5CC0">
        <w:rPr>
          <w:rFonts w:ascii="Calibri" w:hAnsi="Calibri"/>
          <w:color w:val="000000"/>
          <w:shd w:val="clear" w:color="auto" w:fill="FFFFFF"/>
          <w:lang w:val="es-MX"/>
        </w:rPr>
        <w:t xml:space="preserve"> de los incas cuentan sus allegados antes que Hiram </w:t>
      </w:r>
      <w:proofErr w:type="spellStart"/>
      <w:r w:rsidRPr="00BE5CC0">
        <w:rPr>
          <w:rFonts w:ascii="Calibri" w:hAnsi="Calibri"/>
          <w:color w:val="000000"/>
          <w:shd w:val="clear" w:color="auto" w:fill="FFFFFF"/>
          <w:lang w:val="es-MX"/>
        </w:rPr>
        <w:t>Bingham</w:t>
      </w:r>
      <w:proofErr w:type="spellEnd"/>
      <w:r w:rsidRPr="00BE5CC0">
        <w:rPr>
          <w:rFonts w:ascii="Calibri" w:hAnsi="Calibri"/>
          <w:color w:val="000000"/>
          <w:shd w:val="clear" w:color="auto" w:fill="FFFFFF"/>
          <w:lang w:val="es-MX"/>
        </w:rPr>
        <w:t>.</w:t>
      </w: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</w:p>
    <w:p w:rsidR="00FC6AB3" w:rsidRPr="00BE5CC0" w:rsidRDefault="00FC6AB3" w:rsidP="00FC6AB3">
      <w:pPr>
        <w:spacing w:after="0"/>
        <w:jc w:val="both"/>
        <w:rPr>
          <w:rFonts w:ascii="Calibri" w:hAnsi="Calibri"/>
          <w:color w:val="000000"/>
          <w:lang w:val="es-MX"/>
        </w:rPr>
      </w:pPr>
      <w:r w:rsidRPr="00BE5CC0">
        <w:rPr>
          <w:rFonts w:ascii="Calibri" w:hAnsi="Calibri"/>
          <w:color w:val="000000"/>
          <w:lang w:val="es-MX"/>
        </w:rPr>
        <w:t xml:space="preserve">Si quieres profundizar tus conocimientos sobre los incas pueden acceder </w:t>
      </w:r>
      <w:r w:rsidRPr="00BE5CC0">
        <w:rPr>
          <w:rFonts w:ascii="Calibri" w:hAnsi="Calibri"/>
          <w:sz w:val="22"/>
          <w:szCs w:val="22"/>
          <w:lang w:val="es-MX"/>
        </w:rPr>
        <w:t>en la red o en la Gran Enciclopedia  Planeta y ver los siguientes videos:</w:t>
      </w:r>
    </w:p>
    <w:p w:rsidR="00FC6AB3" w:rsidRPr="00BE5CC0" w:rsidRDefault="00FC6AB3" w:rsidP="00FC6AB3">
      <w:pPr>
        <w:spacing w:after="0"/>
        <w:rPr>
          <w:rFonts w:ascii="Calibri" w:hAnsi="Calibri"/>
          <w:color w:val="00B0F0"/>
          <w:sz w:val="22"/>
          <w:szCs w:val="22"/>
          <w:lang w:val="es-MX"/>
        </w:rPr>
      </w:pPr>
      <w:r w:rsidRPr="00BE5CC0">
        <w:rPr>
          <w:rFonts w:ascii="Calibri" w:eastAsia="Times New Roman" w:hAnsi="Calibri"/>
          <w:lang w:val="es-MX" w:eastAsia="es-CO"/>
        </w:rPr>
        <w:t xml:space="preserve">Historia y descripción de uno de los imperios más poderosos que se forjaron en la América precolombina: los incas. Éstos dominaron toda la zona andina hasta la llegada de los conquistadores españoles. </w:t>
      </w:r>
      <w:r w:rsidRPr="00BE5CC0">
        <w:rPr>
          <w:rFonts w:ascii="Calibri" w:hAnsi="Calibri"/>
          <w:sz w:val="22"/>
          <w:szCs w:val="22"/>
          <w:lang w:val="es-MX"/>
        </w:rPr>
        <w:t>[</w:t>
      </w:r>
      <w:hyperlink r:id="rId9" w:history="1">
        <w:r w:rsidRPr="00BE5CC0">
          <w:rPr>
            <w:rStyle w:val="Hipervnculo"/>
            <w:rFonts w:ascii="Calibri" w:hAnsi="Calibri"/>
            <w:sz w:val="22"/>
            <w:szCs w:val="22"/>
            <w:lang w:val="es-MX"/>
          </w:rPr>
          <w:t>VER</w:t>
        </w:r>
      </w:hyperlink>
      <w:r w:rsidRPr="00BE5CC0">
        <w:rPr>
          <w:rFonts w:ascii="Calibri" w:hAnsi="Calibri"/>
          <w:sz w:val="22"/>
          <w:szCs w:val="22"/>
          <w:lang w:val="es-MX"/>
        </w:rPr>
        <w:t>]</w:t>
      </w:r>
      <w:r w:rsidRPr="00BE5CC0">
        <w:rPr>
          <w:rFonts w:ascii="Calibri" w:hAnsi="Calibri"/>
          <w:color w:val="00B0F0"/>
          <w:sz w:val="22"/>
          <w:szCs w:val="22"/>
          <w:lang w:val="es-MX"/>
        </w:rPr>
        <w:t xml:space="preserve"> </w:t>
      </w:r>
    </w:p>
    <w:p w:rsidR="00FC6AB3" w:rsidRPr="00BE5CC0" w:rsidRDefault="00FC6AB3" w:rsidP="00FC6AB3">
      <w:pPr>
        <w:spacing w:after="0"/>
        <w:rPr>
          <w:rFonts w:ascii="Calibri" w:eastAsia="Times New Roman" w:hAnsi="Calibri"/>
          <w:lang w:val="es-MX" w:eastAsia="es-CO"/>
        </w:rPr>
      </w:pPr>
      <w:r w:rsidRPr="00BE5CC0">
        <w:rPr>
          <w:rFonts w:ascii="Calibri" w:eastAsia="Times New Roman" w:hAnsi="Calibri"/>
          <w:lang w:val="es-MX" w:eastAsia="es-CO"/>
        </w:rPr>
        <w:t>Crónica de un aliado que contribuyó a diezmar aún más a la población indígena americana: las enfermedades portadas por los europeos y contra las cuales no habían desarrollado defensas inmunológicas.</w:t>
      </w:r>
    </w:p>
    <w:p w:rsidR="001676F0" w:rsidRPr="005A54D9" w:rsidRDefault="005A54D9" w:rsidP="005A54D9">
      <w:pPr>
        <w:spacing w:after="0"/>
        <w:rPr>
          <w:rFonts w:ascii="Calibri" w:eastAsia="Times New Roman" w:hAnsi="Calibri"/>
          <w:lang w:val="es-CO" w:eastAsia="es-CO"/>
        </w:rPr>
      </w:pPr>
      <w:hyperlink r:id="rId10" w:history="1">
        <w:r w:rsidR="00FC6AB3" w:rsidRPr="00BE5CC0">
          <w:rPr>
            <w:rStyle w:val="Hipervnculo"/>
            <w:rFonts w:ascii="Calibri" w:eastAsia="Times New Roman" w:hAnsi="Calibri"/>
            <w:sz w:val="22"/>
            <w:szCs w:val="22"/>
            <w:lang w:val="es-CO" w:eastAsia="es-CO"/>
          </w:rPr>
          <w:t>http://static0.planetasaber.com/encyclopedia/Data/Imagenes/Thumbsico/VI002110.jpg</w:t>
        </w:r>
      </w:hyperlink>
      <w:bookmarkStart w:id="0" w:name="_GoBack"/>
      <w:bookmarkEnd w:id="0"/>
    </w:p>
    <w:sectPr w:rsidR="001676F0" w:rsidRPr="005A54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51423"/>
    <w:multiLevelType w:val="hybridMultilevel"/>
    <w:tmpl w:val="B2FAB7E0"/>
    <w:lvl w:ilvl="0" w:tplc="E6EEBF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B3"/>
    <w:rsid w:val="001676F0"/>
    <w:rsid w:val="005A54D9"/>
    <w:rsid w:val="00FC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B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C6AB3"/>
    <w:rPr>
      <w:color w:val="0000FF"/>
      <w:u w:val="single"/>
    </w:rPr>
  </w:style>
  <w:style w:type="paragraph" w:customStyle="1" w:styleId="cabecera2">
    <w:name w:val="cabecera2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5">
    <w:name w:val="Normal5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4D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AB3"/>
    <w:pPr>
      <w:spacing w:line="240" w:lineRule="auto"/>
    </w:pPr>
    <w:rPr>
      <w:rFonts w:ascii="Cambria" w:eastAsia="Cambria" w:hAnsi="Cambria" w:cs="Times New Roman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FC6AB3"/>
    <w:rPr>
      <w:color w:val="0000FF"/>
      <w:u w:val="single"/>
    </w:rPr>
  </w:style>
  <w:style w:type="paragraph" w:customStyle="1" w:styleId="cabecera2">
    <w:name w:val="cabecera2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Normal5">
    <w:name w:val="Normal5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paragraph" w:customStyle="1" w:styleId="cabecera1">
    <w:name w:val="cabecera1"/>
    <w:basedOn w:val="Normal"/>
    <w:rsid w:val="00FC6AB3"/>
    <w:pPr>
      <w:spacing w:before="100" w:beforeAutospacing="1" w:after="100" w:afterAutospacing="1"/>
    </w:pPr>
    <w:rPr>
      <w:rFonts w:ascii="Times New Roman" w:eastAsia="Times New Roman" w:hAnsi="Times New Roman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5A54D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laplaneta.planetasaber.com/encyclopedia/default.asp?idreg=53560&amp;ruta=Buscado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ulaplaneta.planetasaber.com/encyclopedia/default.asp?idreg=126455&amp;ruta=Buscad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laplaneta.planetasaber.com/encyclopedia/default.asp?idreg=8363&amp;ruta=Buscado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tatic0.planetasaber.com/encyclopedia/Data/Imagenes/Thumbsico/VI002110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ulaplaneta.planetasaber.com/encyclopedia/default.asp?idreg=555164&amp;ruta=Buscado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563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</dc:creator>
  <cp:lastModifiedBy>Marcela</cp:lastModifiedBy>
  <cp:revision>2</cp:revision>
  <dcterms:created xsi:type="dcterms:W3CDTF">2015-03-25T03:12:00Z</dcterms:created>
  <dcterms:modified xsi:type="dcterms:W3CDTF">2015-03-31T15:40:00Z</dcterms:modified>
</cp:coreProperties>
</file>