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95B" w:rsidRPr="0058095B" w:rsidRDefault="0058095B" w:rsidP="0058095B">
      <w:pPr>
        <w:rPr>
          <w:rFonts w:ascii="Times New Roman" w:hAnsi="Times New Roman" w:cs="Times New Roman"/>
          <w:sz w:val="24"/>
          <w:szCs w:val="24"/>
        </w:rPr>
      </w:pPr>
      <w:r>
        <w:rPr>
          <w:rFonts w:ascii="Times New Roman" w:hAnsi="Times New Roman" w:cs="Times New Roman"/>
          <w:b/>
          <w:sz w:val="24"/>
          <w:szCs w:val="24"/>
        </w:rPr>
        <w:t xml:space="preserve">Estándar: </w:t>
      </w:r>
      <w:proofErr w:type="spellStart"/>
      <w:r>
        <w:rPr>
          <w:rFonts w:ascii="Times New Roman" w:hAnsi="Times New Roman" w:cs="Times New Roman"/>
          <w:sz w:val="24"/>
          <w:szCs w:val="24"/>
          <w:highlight w:val="red"/>
        </w:rPr>
        <w:t>Identiﬁco</w:t>
      </w:r>
      <w:proofErr w:type="spellEnd"/>
      <w:r>
        <w:rPr>
          <w:rFonts w:ascii="Times New Roman" w:hAnsi="Times New Roman" w:cs="Times New Roman"/>
          <w:sz w:val="24"/>
          <w:szCs w:val="24"/>
          <w:highlight w:val="red"/>
        </w:rPr>
        <w:t xml:space="preserve"> el potencial de diversos legados sociales, políticos, económicos y </w:t>
      </w:r>
      <w:r w:rsidRPr="0058095B">
        <w:rPr>
          <w:rFonts w:ascii="Times New Roman" w:hAnsi="Times New Roman" w:cs="Times New Roman"/>
          <w:sz w:val="24"/>
          <w:szCs w:val="24"/>
          <w:highlight w:val="red"/>
        </w:rPr>
        <w:t xml:space="preserve">culturales como fuentes de identidad, promotores del desarrollo y fuentes de cooperación y </w:t>
      </w:r>
      <w:proofErr w:type="spellStart"/>
      <w:r w:rsidRPr="0058095B">
        <w:rPr>
          <w:rFonts w:ascii="Times New Roman" w:hAnsi="Times New Roman" w:cs="Times New Roman"/>
          <w:sz w:val="24"/>
          <w:szCs w:val="24"/>
          <w:highlight w:val="red"/>
        </w:rPr>
        <w:t>conﬂicto</w:t>
      </w:r>
      <w:proofErr w:type="spellEnd"/>
      <w:r w:rsidRPr="0058095B">
        <w:rPr>
          <w:rFonts w:ascii="Times New Roman" w:hAnsi="Times New Roman" w:cs="Times New Roman"/>
          <w:sz w:val="24"/>
          <w:szCs w:val="24"/>
          <w:highlight w:val="red"/>
        </w:rPr>
        <w:t xml:space="preserve"> en Colombia.</w:t>
      </w:r>
    </w:p>
    <w:p w:rsidR="0058095B" w:rsidRPr="0058095B" w:rsidRDefault="0058095B" w:rsidP="0058095B">
      <w:pPr>
        <w:rPr>
          <w:rFonts w:ascii="Times New Roman" w:hAnsi="Times New Roman" w:cs="Times New Roman"/>
          <w:b/>
          <w:sz w:val="24"/>
          <w:szCs w:val="24"/>
        </w:rPr>
      </w:pPr>
      <w:r w:rsidRPr="0058095B">
        <w:rPr>
          <w:rFonts w:ascii="Times New Roman" w:hAnsi="Times New Roman" w:cs="Times New Roman"/>
          <w:b/>
          <w:sz w:val="24"/>
          <w:szCs w:val="24"/>
        </w:rPr>
        <w:t>Relaciones con la historia y las culturas.</w:t>
      </w:r>
    </w:p>
    <w:p w:rsidR="0058095B" w:rsidRPr="0058095B" w:rsidRDefault="0058095B" w:rsidP="0058095B">
      <w:pPr>
        <w:shd w:val="clear" w:color="auto" w:fill="FFFFFF"/>
        <w:spacing w:before="100" w:beforeAutospacing="1" w:after="240" w:line="270" w:lineRule="atLeast"/>
        <w:ind w:right="120"/>
        <w:rPr>
          <w:rFonts w:ascii="Times New Roman" w:eastAsia="Times New Roman" w:hAnsi="Times New Roman" w:cs="Times New Roman"/>
          <w:b/>
          <w:sz w:val="24"/>
          <w:szCs w:val="24"/>
          <w:lang w:val="es-ES" w:eastAsia="es-CO"/>
        </w:rPr>
      </w:pPr>
      <w:r w:rsidRPr="0058095B">
        <w:rPr>
          <w:rFonts w:ascii="Times New Roman" w:eastAsia="Times New Roman" w:hAnsi="Times New Roman" w:cs="Times New Roman"/>
          <w:b/>
          <w:sz w:val="24"/>
          <w:szCs w:val="24"/>
          <w:lang w:val="es-ES" w:eastAsia="es-CO"/>
        </w:rPr>
        <w:t>Competencias</w:t>
      </w:r>
    </w:p>
    <w:p w:rsidR="0058095B" w:rsidRPr="0058095B" w:rsidRDefault="0058095B" w:rsidP="0058095B">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sidRPr="0058095B">
        <w:rPr>
          <w:rFonts w:ascii="Times New Roman" w:eastAsia="Times New Roman" w:hAnsi="Times New Roman" w:cs="Times New Roman"/>
          <w:color w:val="333333"/>
          <w:sz w:val="24"/>
          <w:szCs w:val="24"/>
          <w:lang w:val="es-ES" w:eastAsia="es-CO"/>
        </w:rPr>
        <w:t>Describir los rasgos propios del absolutismo monárquico como forma de gobierno propia de los siglos XVII y XVIII.</w:t>
      </w:r>
    </w:p>
    <w:p w:rsidR="0058095B" w:rsidRPr="0058095B" w:rsidRDefault="0058095B" w:rsidP="0058095B">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sidRPr="0058095B">
        <w:rPr>
          <w:rFonts w:ascii="Times New Roman" w:eastAsia="Times New Roman" w:hAnsi="Times New Roman" w:cs="Times New Roman"/>
          <w:color w:val="333333"/>
          <w:sz w:val="24"/>
          <w:szCs w:val="24"/>
          <w:lang w:val="es-ES" w:eastAsia="es-CO"/>
        </w:rPr>
        <w:t>- Valorar de forma crítica la importancia que tuvo la Ilustración en el desarrollo del pensamiento del siglo XVIII y cómo esta fue aprovechada por el despotismo ilustrado.</w:t>
      </w:r>
    </w:p>
    <w:p w:rsidR="0058095B" w:rsidRPr="0058095B" w:rsidRDefault="0058095B" w:rsidP="0058095B">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sidRPr="0058095B">
        <w:rPr>
          <w:rFonts w:ascii="Times New Roman" w:eastAsia="Times New Roman" w:hAnsi="Times New Roman" w:cs="Times New Roman"/>
          <w:color w:val="333333"/>
          <w:sz w:val="24"/>
          <w:szCs w:val="24"/>
          <w:lang w:val="es-ES" w:eastAsia="es-CO"/>
        </w:rPr>
        <w:t>- Analizar la importancia de las ideas de los filósofos liberales más importantes del siglo XVIII para reconocer las bases ideológicas sobre las que se asentaron los Estados liberales del siglo XIX.</w:t>
      </w:r>
    </w:p>
    <w:p w:rsidR="0058095B" w:rsidRPr="0058095B" w:rsidRDefault="0058095B" w:rsidP="0058095B">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sidRPr="0058095B">
        <w:rPr>
          <w:rFonts w:ascii="Times New Roman" w:eastAsia="Times New Roman" w:hAnsi="Times New Roman" w:cs="Times New Roman"/>
          <w:color w:val="333333"/>
          <w:sz w:val="24"/>
          <w:szCs w:val="24"/>
          <w:lang w:val="es-ES" w:eastAsia="es-CO"/>
        </w:rPr>
        <w:t>- Utilizar materiales producidos durante el período estudiado para reconocer cómo la realidad de entonces quedó plasmada en textos, obras de arte, etc.</w:t>
      </w:r>
    </w:p>
    <w:p w:rsidR="0058095B" w:rsidRPr="0058095B" w:rsidRDefault="0058095B" w:rsidP="0058095B">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sidRPr="0058095B">
        <w:rPr>
          <w:rFonts w:ascii="Times New Roman" w:eastAsia="Times New Roman" w:hAnsi="Times New Roman" w:cs="Times New Roman"/>
          <w:color w:val="333333"/>
          <w:sz w:val="24"/>
          <w:szCs w:val="24"/>
          <w:lang w:val="es-ES" w:eastAsia="es-CO"/>
        </w:rPr>
        <w:t>- Reconocer los distintos factores que</w:t>
      </w:r>
      <w:r>
        <w:rPr>
          <w:rFonts w:ascii="Times New Roman" w:eastAsia="Times New Roman" w:hAnsi="Times New Roman" w:cs="Times New Roman"/>
          <w:color w:val="333333"/>
          <w:sz w:val="24"/>
          <w:szCs w:val="24"/>
          <w:lang w:val="es-ES" w:eastAsia="es-CO"/>
        </w:rPr>
        <w:t xml:space="preserve"> provocaron el estallido de la Revolución F</w:t>
      </w:r>
      <w:r w:rsidRPr="0058095B">
        <w:rPr>
          <w:rFonts w:ascii="Times New Roman" w:eastAsia="Times New Roman" w:hAnsi="Times New Roman" w:cs="Times New Roman"/>
          <w:color w:val="333333"/>
          <w:sz w:val="24"/>
          <w:szCs w:val="24"/>
          <w:lang w:val="es-ES" w:eastAsia="es-CO"/>
        </w:rPr>
        <w:t>rancesa y cómo esta llevó al fin del Antiguo Régimen.</w:t>
      </w:r>
    </w:p>
    <w:p w:rsidR="0058095B" w:rsidRPr="0058095B" w:rsidRDefault="0058095B" w:rsidP="0058095B">
      <w:pPr>
        <w:shd w:val="clear" w:color="auto" w:fill="FFFFFF"/>
        <w:spacing w:before="100" w:beforeAutospacing="1" w:after="240" w:line="270" w:lineRule="atLeast"/>
        <w:rPr>
          <w:rFonts w:ascii="Times New Roman" w:eastAsia="Times New Roman" w:hAnsi="Times New Roman" w:cs="Times New Roman"/>
          <w:color w:val="333333"/>
          <w:sz w:val="24"/>
          <w:szCs w:val="24"/>
          <w:lang w:val="es-ES" w:eastAsia="es-CO"/>
        </w:rPr>
      </w:pPr>
      <w:r w:rsidRPr="0058095B">
        <w:rPr>
          <w:rFonts w:ascii="Times New Roman" w:eastAsia="Times New Roman" w:hAnsi="Times New Roman" w:cs="Times New Roman"/>
          <w:color w:val="333333"/>
          <w:sz w:val="24"/>
          <w:szCs w:val="24"/>
          <w:lang w:val="es-ES" w:eastAsia="es-CO"/>
        </w:rPr>
        <w:t xml:space="preserve">- Identificar las distintas etapas en que se divide la </w:t>
      </w:r>
      <w:r>
        <w:rPr>
          <w:rFonts w:ascii="Times New Roman" w:eastAsia="Times New Roman" w:hAnsi="Times New Roman" w:cs="Times New Roman"/>
          <w:color w:val="333333"/>
          <w:sz w:val="24"/>
          <w:szCs w:val="24"/>
          <w:lang w:val="es-ES" w:eastAsia="es-CO"/>
        </w:rPr>
        <w:t>Revolución F</w:t>
      </w:r>
      <w:r w:rsidRPr="0058095B">
        <w:rPr>
          <w:rFonts w:ascii="Times New Roman" w:eastAsia="Times New Roman" w:hAnsi="Times New Roman" w:cs="Times New Roman"/>
          <w:color w:val="333333"/>
          <w:sz w:val="24"/>
          <w:szCs w:val="24"/>
          <w:lang w:val="es-ES" w:eastAsia="es-CO"/>
        </w:rPr>
        <w:t>rancesa y los hechos más destacados de cada una de ellas.</w:t>
      </w:r>
    </w:p>
    <w:p w:rsidR="0058095B" w:rsidRDefault="0058095B" w:rsidP="0058095B">
      <w:pPr>
        <w:shd w:val="clear" w:color="auto" w:fill="FFFFFF"/>
        <w:spacing w:before="100" w:beforeAutospacing="1" w:after="240" w:line="240" w:lineRule="auto"/>
        <w:outlineLvl w:val="5"/>
        <w:rPr>
          <w:rFonts w:ascii="Times New Roman" w:eastAsia="Times New Roman" w:hAnsi="Times New Roman" w:cs="Times New Roman"/>
          <w:b/>
          <w:sz w:val="24"/>
          <w:szCs w:val="24"/>
          <w:lang w:val="es-ES" w:eastAsia="es-CO"/>
        </w:rPr>
      </w:pPr>
      <w:r>
        <w:rPr>
          <w:rFonts w:ascii="Times New Roman" w:eastAsia="Times New Roman" w:hAnsi="Times New Roman" w:cs="Times New Roman"/>
          <w:b/>
          <w:sz w:val="24"/>
          <w:szCs w:val="24"/>
          <w:lang w:val="es-ES" w:eastAsia="es-CO"/>
        </w:rPr>
        <w:t>Estrategia didáctica</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El siglo XVIII fue una época de profundos cambios en Europa. Aquella centuria conoció el auge de las monarquías absolutas, mientras la Ilustración se convertía en el germen del liberalismo, cuyas ideas llevarían al </w:t>
      </w:r>
      <w:r w:rsidRPr="0058095B">
        <w:rPr>
          <w:rFonts w:ascii="Arial" w:eastAsia="Times New Roman" w:hAnsi="Arial" w:cs="Arial"/>
          <w:b/>
          <w:bCs/>
          <w:color w:val="333333"/>
          <w:sz w:val="21"/>
          <w:szCs w:val="21"/>
          <w:lang w:val="es-ES" w:eastAsia="es-CO"/>
        </w:rPr>
        <w:t>fin del Antiguo Régimen</w:t>
      </w:r>
      <w:r w:rsidRPr="0058095B">
        <w:rPr>
          <w:rFonts w:ascii="Arial" w:eastAsia="Times New Roman" w:hAnsi="Arial" w:cs="Arial"/>
          <w:color w:val="333333"/>
          <w:sz w:val="21"/>
          <w:szCs w:val="21"/>
          <w:lang w:val="es-ES" w:eastAsia="es-CO"/>
        </w:rPr>
        <w:t>. Al conocer cómo y po</w:t>
      </w:r>
      <w:r>
        <w:rPr>
          <w:rFonts w:ascii="Arial" w:eastAsia="Times New Roman" w:hAnsi="Arial" w:cs="Arial"/>
          <w:color w:val="333333"/>
          <w:sz w:val="21"/>
          <w:szCs w:val="21"/>
          <w:lang w:val="es-ES" w:eastAsia="es-CO"/>
        </w:rPr>
        <w:t>r qué se produjo el paso de la Edad M</w:t>
      </w:r>
      <w:r w:rsidRPr="0058095B">
        <w:rPr>
          <w:rFonts w:ascii="Arial" w:eastAsia="Times New Roman" w:hAnsi="Arial" w:cs="Arial"/>
          <w:color w:val="333333"/>
          <w:sz w:val="21"/>
          <w:szCs w:val="21"/>
          <w:lang w:val="es-ES" w:eastAsia="es-CO"/>
        </w:rPr>
        <w:t>oderna a la contemporánea, los alumnos podrán comprender los orígenes de la organización social, política y económica de nuestro mundo.</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Con el fin de alcanzar el objetivo propuesto (</w:t>
      </w:r>
      <w:r w:rsidRPr="0058095B">
        <w:rPr>
          <w:rFonts w:ascii="Arial" w:eastAsia="Times New Roman" w:hAnsi="Arial" w:cs="Arial"/>
          <w:b/>
          <w:bCs/>
          <w:color w:val="333333"/>
          <w:sz w:val="21"/>
          <w:szCs w:val="21"/>
          <w:lang w:val="es-ES" w:eastAsia="es-CO"/>
        </w:rPr>
        <w:t xml:space="preserve">conocer </w:t>
      </w:r>
      <w:r w:rsidRPr="0058095B">
        <w:rPr>
          <w:rFonts w:ascii="Arial" w:eastAsia="Times New Roman" w:hAnsi="Arial" w:cs="Arial"/>
          <w:color w:val="333333"/>
          <w:sz w:val="21"/>
          <w:szCs w:val="21"/>
          <w:lang w:val="es-ES" w:eastAsia="es-CO"/>
        </w:rPr>
        <w:t xml:space="preserve">los </w:t>
      </w:r>
      <w:r w:rsidRPr="0058095B">
        <w:rPr>
          <w:rFonts w:ascii="Arial" w:eastAsia="Times New Roman" w:hAnsi="Arial" w:cs="Arial"/>
          <w:b/>
          <w:bCs/>
          <w:color w:val="333333"/>
          <w:sz w:val="21"/>
          <w:szCs w:val="21"/>
          <w:lang w:val="es-ES" w:eastAsia="es-CO"/>
        </w:rPr>
        <w:t xml:space="preserve">principales rasgos </w:t>
      </w:r>
      <w:r w:rsidRPr="0058095B">
        <w:rPr>
          <w:rFonts w:ascii="Arial" w:eastAsia="Times New Roman" w:hAnsi="Arial" w:cs="Arial"/>
          <w:color w:val="333333"/>
          <w:sz w:val="21"/>
          <w:szCs w:val="21"/>
          <w:lang w:val="es-ES" w:eastAsia="es-CO"/>
        </w:rPr>
        <w:t xml:space="preserve">y </w:t>
      </w:r>
      <w:r w:rsidRPr="0058095B">
        <w:rPr>
          <w:rFonts w:ascii="Arial" w:eastAsia="Times New Roman" w:hAnsi="Arial" w:cs="Arial"/>
          <w:b/>
          <w:bCs/>
          <w:color w:val="333333"/>
          <w:sz w:val="21"/>
          <w:szCs w:val="21"/>
          <w:lang w:val="es-ES" w:eastAsia="es-CO"/>
        </w:rPr>
        <w:t xml:space="preserve">acontecimientos </w:t>
      </w:r>
      <w:r w:rsidRPr="0058095B">
        <w:rPr>
          <w:rFonts w:ascii="Arial" w:eastAsia="Times New Roman" w:hAnsi="Arial" w:cs="Arial"/>
          <w:color w:val="333333"/>
          <w:sz w:val="21"/>
          <w:szCs w:val="21"/>
          <w:lang w:val="es-ES" w:eastAsia="es-CO"/>
        </w:rPr>
        <w:t xml:space="preserve">que marcaron el </w:t>
      </w:r>
      <w:r w:rsidRPr="0058095B">
        <w:rPr>
          <w:rFonts w:ascii="Arial" w:eastAsia="Times New Roman" w:hAnsi="Arial" w:cs="Arial"/>
          <w:b/>
          <w:bCs/>
          <w:color w:val="333333"/>
          <w:sz w:val="21"/>
          <w:szCs w:val="21"/>
          <w:lang w:val="es-ES" w:eastAsia="es-CO"/>
        </w:rPr>
        <w:t>fin del Antiguo Régimen</w:t>
      </w:r>
      <w:r w:rsidRPr="0058095B">
        <w:rPr>
          <w:rFonts w:ascii="Arial" w:eastAsia="Times New Roman" w:hAnsi="Arial" w:cs="Arial"/>
          <w:color w:val="333333"/>
          <w:sz w:val="21"/>
          <w:szCs w:val="21"/>
          <w:lang w:val="es-ES" w:eastAsia="es-CO"/>
        </w:rPr>
        <w:t>), se propone la siguiente secuencia didáctica:</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1. Entender los rasgos fundamentales del </w:t>
      </w:r>
      <w:r w:rsidRPr="0058095B">
        <w:rPr>
          <w:rFonts w:ascii="Arial" w:eastAsia="Times New Roman" w:hAnsi="Arial" w:cs="Arial"/>
          <w:b/>
          <w:bCs/>
          <w:color w:val="333333"/>
          <w:sz w:val="21"/>
          <w:szCs w:val="21"/>
          <w:lang w:val="es-ES" w:eastAsia="es-CO"/>
        </w:rPr>
        <w:t xml:space="preserve">absolutismo monárquico </w:t>
      </w:r>
      <w:r w:rsidRPr="0058095B">
        <w:rPr>
          <w:rFonts w:ascii="Arial" w:eastAsia="Times New Roman" w:hAnsi="Arial" w:cs="Arial"/>
          <w:color w:val="333333"/>
          <w:sz w:val="21"/>
          <w:szCs w:val="21"/>
          <w:lang w:val="es-ES" w:eastAsia="es-CO"/>
        </w:rPr>
        <w:t xml:space="preserve">y de la </w:t>
      </w:r>
      <w:r w:rsidRPr="0058095B">
        <w:rPr>
          <w:rFonts w:ascii="Arial" w:eastAsia="Times New Roman" w:hAnsi="Arial" w:cs="Arial"/>
          <w:b/>
          <w:bCs/>
          <w:color w:val="333333"/>
          <w:sz w:val="21"/>
          <w:szCs w:val="21"/>
          <w:lang w:val="es-ES" w:eastAsia="es-CO"/>
        </w:rPr>
        <w:t xml:space="preserve">sociedad estamental </w:t>
      </w:r>
      <w:r w:rsidRPr="0058095B">
        <w:rPr>
          <w:rFonts w:ascii="Arial" w:eastAsia="Times New Roman" w:hAnsi="Arial" w:cs="Arial"/>
          <w:color w:val="333333"/>
          <w:sz w:val="21"/>
          <w:szCs w:val="21"/>
          <w:lang w:val="es-ES" w:eastAsia="es-CO"/>
        </w:rPr>
        <w:t>propia del </w:t>
      </w:r>
      <w:r w:rsidRPr="0058095B">
        <w:rPr>
          <w:rFonts w:ascii="Arial" w:eastAsia="Times New Roman" w:hAnsi="Arial" w:cs="Arial"/>
          <w:b/>
          <w:bCs/>
          <w:color w:val="333333"/>
          <w:sz w:val="21"/>
          <w:szCs w:val="21"/>
          <w:lang w:val="es-ES" w:eastAsia="es-CO"/>
        </w:rPr>
        <w:t>Antiguo Régimen</w:t>
      </w:r>
      <w:r w:rsidRPr="0058095B">
        <w:rPr>
          <w:rFonts w:ascii="Arial" w:eastAsia="Times New Roman" w:hAnsi="Arial" w:cs="Arial"/>
          <w:color w:val="333333"/>
          <w:sz w:val="21"/>
          <w:szCs w:val="21"/>
          <w:lang w:val="es-ES" w:eastAsia="es-CO"/>
        </w:rPr>
        <w:t>.</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2. Comprender la importancia de la </w:t>
      </w:r>
      <w:r w:rsidRPr="0058095B">
        <w:rPr>
          <w:rFonts w:ascii="Arial" w:eastAsia="Times New Roman" w:hAnsi="Arial" w:cs="Arial"/>
          <w:b/>
          <w:bCs/>
          <w:color w:val="333333"/>
          <w:sz w:val="21"/>
          <w:szCs w:val="21"/>
          <w:lang w:val="es-ES" w:eastAsia="es-CO"/>
        </w:rPr>
        <w:t xml:space="preserve">Ilustración </w:t>
      </w:r>
      <w:r w:rsidRPr="0058095B">
        <w:rPr>
          <w:rFonts w:ascii="Arial" w:eastAsia="Times New Roman" w:hAnsi="Arial" w:cs="Arial"/>
          <w:color w:val="333333"/>
          <w:sz w:val="21"/>
          <w:szCs w:val="21"/>
          <w:lang w:val="es-ES" w:eastAsia="es-CO"/>
        </w:rPr>
        <w:t xml:space="preserve">como movimiento cultural propio del siglo XVIII y su influencia en el </w:t>
      </w:r>
      <w:r w:rsidRPr="0058095B">
        <w:rPr>
          <w:rFonts w:ascii="Arial" w:eastAsia="Times New Roman" w:hAnsi="Arial" w:cs="Arial"/>
          <w:b/>
          <w:bCs/>
          <w:color w:val="333333"/>
          <w:sz w:val="21"/>
          <w:szCs w:val="21"/>
          <w:lang w:val="es-ES" w:eastAsia="es-CO"/>
        </w:rPr>
        <w:t>despotismo ilustrado</w:t>
      </w:r>
      <w:r w:rsidRPr="0058095B">
        <w:rPr>
          <w:rFonts w:ascii="Arial" w:eastAsia="Times New Roman" w:hAnsi="Arial" w:cs="Arial"/>
          <w:color w:val="333333"/>
          <w:sz w:val="21"/>
          <w:szCs w:val="21"/>
          <w:lang w:val="es-ES" w:eastAsia="es-CO"/>
        </w:rPr>
        <w:t>.</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lastRenderedPageBreak/>
        <w:t xml:space="preserve">3. Conocer a los principales teóricos del </w:t>
      </w:r>
      <w:r w:rsidRPr="0058095B">
        <w:rPr>
          <w:rFonts w:ascii="Arial" w:eastAsia="Times New Roman" w:hAnsi="Arial" w:cs="Arial"/>
          <w:b/>
          <w:bCs/>
          <w:color w:val="333333"/>
          <w:sz w:val="21"/>
          <w:szCs w:val="21"/>
          <w:lang w:val="es-ES" w:eastAsia="es-CO"/>
        </w:rPr>
        <w:t xml:space="preserve">liberalismo político </w:t>
      </w:r>
      <w:r w:rsidRPr="0058095B">
        <w:rPr>
          <w:rFonts w:ascii="Arial" w:eastAsia="Times New Roman" w:hAnsi="Arial" w:cs="Arial"/>
          <w:color w:val="333333"/>
          <w:sz w:val="21"/>
          <w:szCs w:val="21"/>
          <w:lang w:val="es-ES" w:eastAsia="es-CO"/>
        </w:rPr>
        <w:t>y las ideas fundamentales que defendieron en sus obras.</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4. Valorar la importancia de la </w:t>
      </w:r>
      <w:r w:rsidR="003F7003" w:rsidRPr="003F7003">
        <w:rPr>
          <w:rFonts w:ascii="Arial" w:eastAsia="Times New Roman" w:hAnsi="Arial" w:cs="Arial"/>
          <w:b/>
          <w:color w:val="333333"/>
          <w:sz w:val="21"/>
          <w:szCs w:val="21"/>
          <w:lang w:val="es-ES" w:eastAsia="es-CO"/>
        </w:rPr>
        <w:t>R</w:t>
      </w:r>
      <w:r w:rsidR="003F7003">
        <w:rPr>
          <w:rFonts w:ascii="Arial" w:eastAsia="Times New Roman" w:hAnsi="Arial" w:cs="Arial"/>
          <w:b/>
          <w:bCs/>
          <w:color w:val="333333"/>
          <w:sz w:val="21"/>
          <w:szCs w:val="21"/>
          <w:lang w:val="es-ES" w:eastAsia="es-CO"/>
        </w:rPr>
        <w:t>evolución F</w:t>
      </w:r>
      <w:r w:rsidRPr="0058095B">
        <w:rPr>
          <w:rFonts w:ascii="Arial" w:eastAsia="Times New Roman" w:hAnsi="Arial" w:cs="Arial"/>
          <w:b/>
          <w:bCs/>
          <w:color w:val="333333"/>
          <w:sz w:val="21"/>
          <w:szCs w:val="21"/>
          <w:lang w:val="es-ES" w:eastAsia="es-CO"/>
        </w:rPr>
        <w:t xml:space="preserve">rancesa </w:t>
      </w:r>
      <w:r w:rsidRPr="0058095B">
        <w:rPr>
          <w:rFonts w:ascii="Arial" w:eastAsia="Times New Roman" w:hAnsi="Arial" w:cs="Arial"/>
          <w:color w:val="333333"/>
          <w:sz w:val="21"/>
          <w:szCs w:val="21"/>
          <w:lang w:val="es-ES" w:eastAsia="es-CO"/>
        </w:rPr>
        <w:t>como proceso clave que marca el</w:t>
      </w:r>
      <w:r>
        <w:rPr>
          <w:rFonts w:ascii="Arial" w:eastAsia="Times New Roman" w:hAnsi="Arial" w:cs="Arial"/>
          <w:color w:val="333333"/>
          <w:sz w:val="21"/>
          <w:szCs w:val="21"/>
          <w:lang w:val="es-ES" w:eastAsia="es-CO"/>
        </w:rPr>
        <w:t xml:space="preserve"> paso del Antiguo Régimen a la Edad C</w:t>
      </w:r>
      <w:r w:rsidRPr="0058095B">
        <w:rPr>
          <w:rFonts w:ascii="Arial" w:eastAsia="Times New Roman" w:hAnsi="Arial" w:cs="Arial"/>
          <w:color w:val="333333"/>
          <w:sz w:val="21"/>
          <w:szCs w:val="21"/>
          <w:lang w:val="es-ES" w:eastAsia="es-CO"/>
        </w:rPr>
        <w:t>ontemporánea.</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5. Situar sobre un </w:t>
      </w:r>
      <w:r w:rsidRPr="0058095B">
        <w:rPr>
          <w:rFonts w:ascii="Arial" w:eastAsia="Times New Roman" w:hAnsi="Arial" w:cs="Arial"/>
          <w:b/>
          <w:bCs/>
          <w:color w:val="333333"/>
          <w:sz w:val="21"/>
          <w:szCs w:val="21"/>
          <w:lang w:val="es-ES" w:eastAsia="es-CO"/>
        </w:rPr>
        <w:t xml:space="preserve">eje cronológico </w:t>
      </w:r>
      <w:r w:rsidRPr="0058095B">
        <w:rPr>
          <w:rFonts w:ascii="Arial" w:eastAsia="Times New Roman" w:hAnsi="Arial" w:cs="Arial"/>
          <w:color w:val="333333"/>
          <w:sz w:val="21"/>
          <w:szCs w:val="21"/>
          <w:lang w:val="es-ES" w:eastAsia="es-CO"/>
        </w:rPr>
        <w:t xml:space="preserve">algunos de los hechos y personajes más importantes de la etapa final del </w:t>
      </w:r>
      <w:r w:rsidRPr="0058095B">
        <w:rPr>
          <w:rFonts w:ascii="Arial" w:eastAsia="Times New Roman" w:hAnsi="Arial" w:cs="Arial"/>
          <w:b/>
          <w:bCs/>
          <w:color w:val="333333"/>
          <w:sz w:val="21"/>
          <w:szCs w:val="21"/>
          <w:lang w:val="es-ES" w:eastAsia="es-CO"/>
        </w:rPr>
        <w:t>Antiguo Régimen</w:t>
      </w:r>
      <w:r w:rsidRPr="0058095B">
        <w:rPr>
          <w:rFonts w:ascii="Arial" w:eastAsia="Times New Roman" w:hAnsi="Arial" w:cs="Arial"/>
          <w:color w:val="333333"/>
          <w:sz w:val="21"/>
          <w:szCs w:val="21"/>
          <w:lang w:val="es-ES" w:eastAsia="es-CO"/>
        </w:rPr>
        <w:t>.</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Para desarrollar la secuencia propuesta, se sugiere comenzar por presentar las características propias de las </w:t>
      </w:r>
      <w:r w:rsidRPr="0058095B">
        <w:rPr>
          <w:rFonts w:ascii="Arial" w:eastAsia="Times New Roman" w:hAnsi="Arial" w:cs="Arial"/>
          <w:b/>
          <w:bCs/>
          <w:color w:val="333333"/>
          <w:sz w:val="21"/>
          <w:szCs w:val="21"/>
          <w:lang w:val="es-ES" w:eastAsia="es-CO"/>
        </w:rPr>
        <w:t>monarquías absolutas</w:t>
      </w:r>
      <w:r w:rsidRPr="0058095B">
        <w:rPr>
          <w:rFonts w:ascii="Arial" w:eastAsia="Times New Roman" w:hAnsi="Arial" w:cs="Arial"/>
          <w:color w:val="333333"/>
          <w:sz w:val="21"/>
          <w:szCs w:val="21"/>
          <w:lang w:val="es-ES" w:eastAsia="es-CO"/>
        </w:rPr>
        <w:t xml:space="preserve">. Con ello, los alumnos podrán recuperar los conocimientos que ya deberían tener sobre la organización política y social del </w:t>
      </w:r>
      <w:r w:rsidRPr="0058095B">
        <w:rPr>
          <w:rFonts w:ascii="Arial" w:eastAsia="Times New Roman" w:hAnsi="Arial" w:cs="Arial"/>
          <w:b/>
          <w:bCs/>
          <w:color w:val="333333"/>
          <w:sz w:val="21"/>
          <w:szCs w:val="21"/>
          <w:lang w:val="es-ES" w:eastAsia="es-CO"/>
        </w:rPr>
        <w:t>Antiguo Régimen</w:t>
      </w:r>
      <w:r w:rsidRPr="0058095B">
        <w:rPr>
          <w:rFonts w:ascii="Arial" w:eastAsia="Times New Roman" w:hAnsi="Arial" w:cs="Arial"/>
          <w:color w:val="333333"/>
          <w:sz w:val="21"/>
          <w:szCs w:val="21"/>
          <w:lang w:val="es-ES" w:eastAsia="es-CO"/>
        </w:rPr>
        <w:t xml:space="preserve"> y, al tiempo, disponer de las bases para comprender la importancia de los cambios que se dieron a raíz de las revoluciones burguesas.</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A continuación, se propone ofrecer una visión general sobre la </w:t>
      </w:r>
      <w:r w:rsidRPr="0058095B">
        <w:rPr>
          <w:rFonts w:ascii="Arial" w:eastAsia="Times New Roman" w:hAnsi="Arial" w:cs="Arial"/>
          <w:b/>
          <w:bCs/>
          <w:color w:val="333333"/>
          <w:sz w:val="21"/>
          <w:szCs w:val="21"/>
          <w:lang w:val="es-ES" w:eastAsia="es-CO"/>
        </w:rPr>
        <w:t xml:space="preserve">Ilustración </w:t>
      </w:r>
      <w:r w:rsidRPr="0058095B">
        <w:rPr>
          <w:rFonts w:ascii="Arial" w:eastAsia="Times New Roman" w:hAnsi="Arial" w:cs="Arial"/>
          <w:color w:val="333333"/>
          <w:sz w:val="21"/>
          <w:szCs w:val="21"/>
          <w:lang w:val="es-ES" w:eastAsia="es-CO"/>
        </w:rPr>
        <w:t xml:space="preserve">y los principios sobre los que se fundamentó. Ello permitirá presentar, además, el concepto de </w:t>
      </w:r>
      <w:r w:rsidRPr="0058095B">
        <w:rPr>
          <w:rFonts w:ascii="Arial" w:eastAsia="Times New Roman" w:hAnsi="Arial" w:cs="Arial"/>
          <w:b/>
          <w:bCs/>
          <w:color w:val="333333"/>
          <w:sz w:val="21"/>
          <w:szCs w:val="21"/>
          <w:lang w:val="es-ES" w:eastAsia="es-CO"/>
        </w:rPr>
        <w:t>despotismo ilustrado</w:t>
      </w:r>
      <w:r w:rsidRPr="0058095B">
        <w:rPr>
          <w:rFonts w:ascii="Arial" w:eastAsia="Times New Roman" w:hAnsi="Arial" w:cs="Arial"/>
          <w:color w:val="333333"/>
          <w:sz w:val="21"/>
          <w:szCs w:val="21"/>
          <w:lang w:val="es-ES" w:eastAsia="es-CO"/>
        </w:rPr>
        <w:t>, necesario para entender el contexto en que se comenzó a gestar el principio del fin del Antiguo Régimen.</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Tras ello, puede proceder a presentar las </w:t>
      </w:r>
      <w:r w:rsidRPr="0058095B">
        <w:rPr>
          <w:rFonts w:ascii="Arial" w:eastAsia="Times New Roman" w:hAnsi="Arial" w:cs="Arial"/>
          <w:b/>
          <w:bCs/>
          <w:color w:val="333333"/>
          <w:sz w:val="21"/>
          <w:szCs w:val="21"/>
          <w:lang w:val="es-ES" w:eastAsia="es-CO"/>
        </w:rPr>
        <w:t>ideas liberales</w:t>
      </w:r>
      <w:r w:rsidRPr="0058095B">
        <w:rPr>
          <w:rFonts w:ascii="Arial" w:eastAsia="Times New Roman" w:hAnsi="Arial" w:cs="Arial"/>
          <w:color w:val="333333"/>
          <w:sz w:val="21"/>
          <w:szCs w:val="21"/>
          <w:lang w:val="es-ES" w:eastAsia="es-CO"/>
        </w:rPr>
        <w:t xml:space="preserve"> y a los autores más importantes de esta corriente. A partir del análisis del pensamiento y los textos de autores como </w:t>
      </w:r>
      <w:r w:rsidRPr="0058095B">
        <w:rPr>
          <w:rFonts w:ascii="Arial" w:eastAsia="Times New Roman" w:hAnsi="Arial" w:cs="Arial"/>
          <w:b/>
          <w:bCs/>
          <w:color w:val="333333"/>
          <w:sz w:val="21"/>
          <w:szCs w:val="21"/>
          <w:lang w:val="es-ES" w:eastAsia="es-CO"/>
        </w:rPr>
        <w:t>Montesquieu</w:t>
      </w:r>
      <w:r w:rsidRPr="0058095B">
        <w:rPr>
          <w:rFonts w:ascii="Arial" w:eastAsia="Times New Roman" w:hAnsi="Arial" w:cs="Arial"/>
          <w:color w:val="333333"/>
          <w:sz w:val="21"/>
          <w:szCs w:val="21"/>
          <w:lang w:val="es-ES" w:eastAsia="es-CO"/>
        </w:rPr>
        <w:t xml:space="preserve">, </w:t>
      </w:r>
      <w:r w:rsidRPr="0058095B">
        <w:rPr>
          <w:rFonts w:ascii="Arial" w:eastAsia="Times New Roman" w:hAnsi="Arial" w:cs="Arial"/>
          <w:b/>
          <w:bCs/>
          <w:color w:val="333333"/>
          <w:sz w:val="21"/>
          <w:szCs w:val="21"/>
          <w:lang w:val="es-ES" w:eastAsia="es-CO"/>
        </w:rPr>
        <w:t xml:space="preserve">Voltaire </w:t>
      </w:r>
      <w:r w:rsidRPr="0058095B">
        <w:rPr>
          <w:rFonts w:ascii="Arial" w:eastAsia="Times New Roman" w:hAnsi="Arial" w:cs="Arial"/>
          <w:color w:val="333333"/>
          <w:sz w:val="21"/>
          <w:szCs w:val="21"/>
          <w:lang w:val="es-ES" w:eastAsia="es-CO"/>
        </w:rPr>
        <w:t xml:space="preserve">o </w:t>
      </w:r>
      <w:r w:rsidRPr="0058095B">
        <w:rPr>
          <w:rFonts w:ascii="Arial" w:eastAsia="Times New Roman" w:hAnsi="Arial" w:cs="Arial"/>
          <w:b/>
          <w:bCs/>
          <w:color w:val="333333"/>
          <w:sz w:val="21"/>
          <w:szCs w:val="21"/>
          <w:lang w:val="es-ES" w:eastAsia="es-CO"/>
        </w:rPr>
        <w:t>Rousseau</w:t>
      </w:r>
      <w:r w:rsidRPr="0058095B">
        <w:rPr>
          <w:rFonts w:ascii="Arial" w:eastAsia="Times New Roman" w:hAnsi="Arial" w:cs="Arial"/>
          <w:color w:val="333333"/>
          <w:sz w:val="21"/>
          <w:szCs w:val="21"/>
          <w:lang w:val="es-ES" w:eastAsia="es-CO"/>
        </w:rPr>
        <w:t>,</w:t>
      </w:r>
      <w:r w:rsidRPr="0058095B">
        <w:rPr>
          <w:rFonts w:ascii="Arial" w:eastAsia="Times New Roman" w:hAnsi="Arial" w:cs="Arial"/>
          <w:b/>
          <w:bCs/>
          <w:color w:val="333333"/>
          <w:sz w:val="21"/>
          <w:szCs w:val="21"/>
          <w:lang w:val="es-ES" w:eastAsia="es-CO"/>
        </w:rPr>
        <w:t> </w:t>
      </w:r>
      <w:r w:rsidRPr="0058095B">
        <w:rPr>
          <w:rFonts w:ascii="Arial" w:eastAsia="Times New Roman" w:hAnsi="Arial" w:cs="Arial"/>
          <w:color w:val="333333"/>
          <w:sz w:val="21"/>
          <w:szCs w:val="21"/>
          <w:lang w:val="es-ES" w:eastAsia="es-CO"/>
        </w:rPr>
        <w:t>los alumnos podrán reconocer los rasgos fundamentales que deberán definir los Estados liberales del siglo XIX.</w:t>
      </w:r>
    </w:p>
    <w:p w:rsidR="0058095B" w:rsidRPr="0058095B" w:rsidRDefault="0058095B" w:rsidP="0058095B">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 xml:space="preserve">El episodio fundamental y mayor ejemplo de transición entre el fin del Antiguo Régimen y el comienzo de la </w:t>
      </w:r>
      <w:r>
        <w:rPr>
          <w:rFonts w:ascii="Arial" w:eastAsia="Times New Roman" w:hAnsi="Arial" w:cs="Arial"/>
          <w:color w:val="333333"/>
          <w:sz w:val="21"/>
          <w:szCs w:val="21"/>
          <w:lang w:val="es-ES" w:eastAsia="es-CO"/>
        </w:rPr>
        <w:t>E</w:t>
      </w:r>
      <w:r w:rsidRPr="0058095B">
        <w:rPr>
          <w:rFonts w:ascii="Arial" w:eastAsia="Times New Roman" w:hAnsi="Arial" w:cs="Arial"/>
          <w:color w:val="333333"/>
          <w:sz w:val="21"/>
          <w:szCs w:val="21"/>
          <w:lang w:val="es-ES" w:eastAsia="es-CO"/>
        </w:rPr>
        <w:t>dad</w:t>
      </w:r>
      <w:r>
        <w:rPr>
          <w:rFonts w:ascii="Arial" w:eastAsia="Times New Roman" w:hAnsi="Arial" w:cs="Arial"/>
          <w:color w:val="333333"/>
          <w:sz w:val="21"/>
          <w:szCs w:val="21"/>
          <w:lang w:val="es-ES" w:eastAsia="es-CO"/>
        </w:rPr>
        <w:t> C</w:t>
      </w:r>
      <w:r w:rsidRPr="0058095B">
        <w:rPr>
          <w:rFonts w:ascii="Arial" w:eastAsia="Times New Roman" w:hAnsi="Arial" w:cs="Arial"/>
          <w:color w:val="333333"/>
          <w:sz w:val="21"/>
          <w:szCs w:val="21"/>
          <w:lang w:val="es-ES" w:eastAsia="es-CO"/>
        </w:rPr>
        <w:t xml:space="preserve">ontemporánea lo representa la </w:t>
      </w:r>
      <w:r w:rsidR="003F7003">
        <w:rPr>
          <w:rFonts w:ascii="Arial" w:eastAsia="Times New Roman" w:hAnsi="Arial" w:cs="Arial"/>
          <w:b/>
          <w:bCs/>
          <w:color w:val="333333"/>
          <w:sz w:val="21"/>
          <w:szCs w:val="21"/>
          <w:lang w:val="es-ES" w:eastAsia="es-CO"/>
        </w:rPr>
        <w:t>Revolución F</w:t>
      </w:r>
      <w:r w:rsidRPr="0058095B">
        <w:rPr>
          <w:rFonts w:ascii="Arial" w:eastAsia="Times New Roman" w:hAnsi="Arial" w:cs="Arial"/>
          <w:b/>
          <w:bCs/>
          <w:color w:val="333333"/>
          <w:sz w:val="21"/>
          <w:szCs w:val="21"/>
          <w:lang w:val="es-ES" w:eastAsia="es-CO"/>
        </w:rPr>
        <w:t>rancesa</w:t>
      </w:r>
      <w:r w:rsidRPr="0058095B">
        <w:rPr>
          <w:rFonts w:ascii="Arial" w:eastAsia="Times New Roman" w:hAnsi="Arial" w:cs="Arial"/>
          <w:color w:val="333333"/>
          <w:sz w:val="21"/>
          <w:szCs w:val="21"/>
          <w:lang w:val="es-ES" w:eastAsia="es-CO"/>
        </w:rPr>
        <w:t xml:space="preserve">. A partir de su estudio, los alumnos podrán no solo conocer sus distintas etapas y sus rasgos, sino también comprender cómo y por qué se pasó de un Estado absolutista a uno liberal burgués a partir del análisis de la </w:t>
      </w:r>
      <w:r w:rsidRPr="0058095B">
        <w:rPr>
          <w:rFonts w:ascii="Arial" w:eastAsia="Times New Roman" w:hAnsi="Arial" w:cs="Arial"/>
          <w:b/>
          <w:bCs/>
          <w:color w:val="333333"/>
          <w:sz w:val="21"/>
          <w:szCs w:val="21"/>
          <w:lang w:val="es-ES" w:eastAsia="es-CO"/>
        </w:rPr>
        <w:t>declaración de los Derechos del Hombre y del Ciudadano</w:t>
      </w:r>
      <w:r w:rsidRPr="0058095B">
        <w:rPr>
          <w:rFonts w:ascii="Arial" w:eastAsia="Times New Roman" w:hAnsi="Arial" w:cs="Arial"/>
          <w:color w:val="333333"/>
          <w:sz w:val="21"/>
          <w:szCs w:val="21"/>
          <w:lang w:val="es-ES" w:eastAsia="es-CO"/>
        </w:rPr>
        <w:t>.</w:t>
      </w:r>
    </w:p>
    <w:p w:rsidR="007C5F3A" w:rsidRDefault="0058095B" w:rsidP="003F7003">
      <w:pPr>
        <w:shd w:val="clear" w:color="auto" w:fill="FFFFFF"/>
        <w:spacing w:before="100" w:beforeAutospacing="1" w:after="240" w:line="270" w:lineRule="atLeast"/>
        <w:rPr>
          <w:rFonts w:ascii="Arial" w:eastAsia="Times New Roman" w:hAnsi="Arial" w:cs="Arial"/>
          <w:color w:val="333333"/>
          <w:sz w:val="21"/>
          <w:szCs w:val="21"/>
          <w:lang w:val="es-ES" w:eastAsia="es-CO"/>
        </w:rPr>
      </w:pPr>
      <w:r w:rsidRPr="0058095B">
        <w:rPr>
          <w:rFonts w:ascii="Arial" w:eastAsia="Times New Roman" w:hAnsi="Arial" w:cs="Arial"/>
          <w:color w:val="333333"/>
          <w:sz w:val="21"/>
          <w:szCs w:val="21"/>
          <w:lang w:val="es-ES" w:eastAsia="es-CO"/>
        </w:rPr>
        <w:t>Para acabar, y con el fin de ofrecer una visión global del período trabajado mediante un recurso de síntesis y repaso, se propone utilizar una cronología básica en la que se sugieren actividades complementarias de refuerzo, consolidación y ampliación.</w:t>
      </w:r>
    </w:p>
    <w:p w:rsidR="003F7003" w:rsidRDefault="003F7003" w:rsidP="003F7003">
      <w:pPr>
        <w:shd w:val="clear" w:color="auto" w:fill="FFFFFF"/>
        <w:spacing w:before="100" w:beforeAutospacing="1" w:after="240" w:line="270" w:lineRule="atLeast"/>
      </w:pPr>
      <w:bookmarkStart w:id="0" w:name="_GoBack"/>
      <w:bookmarkEnd w:id="0"/>
    </w:p>
    <w:sectPr w:rsidR="003F70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95B"/>
    <w:rsid w:val="003F7003"/>
    <w:rsid w:val="0058095B"/>
    <w:rsid w:val="007C5F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9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6">
    <w:name w:val="normal6"/>
    <w:basedOn w:val="Normal"/>
    <w:rsid w:val="0058095B"/>
    <w:pPr>
      <w:spacing w:before="100" w:beforeAutospacing="1" w:after="240" w:line="270" w:lineRule="atLeast"/>
    </w:pPr>
    <w:rPr>
      <w:rFonts w:ascii="Times New Roman" w:eastAsia="Times New Roman" w:hAnsi="Times New Roman" w:cs="Times New Roman"/>
      <w:sz w:val="17"/>
      <w:szCs w:val="17"/>
      <w:lang w:eastAsia="es-CO"/>
    </w:rPr>
  </w:style>
  <w:style w:type="character" w:customStyle="1" w:styleId="negrita6">
    <w:name w:val="negrita6"/>
    <w:basedOn w:val="Fuentedeprrafopredeter"/>
    <w:rsid w:val="0058095B"/>
    <w:rPr>
      <w:b/>
      <w:bCs/>
    </w:rPr>
  </w:style>
  <w:style w:type="paragraph" w:customStyle="1" w:styleId="tab16">
    <w:name w:val="tab16"/>
    <w:basedOn w:val="Normal"/>
    <w:rsid w:val="0058095B"/>
    <w:pPr>
      <w:spacing w:before="100" w:beforeAutospacing="1" w:after="240" w:line="270" w:lineRule="atLeast"/>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9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6">
    <w:name w:val="normal6"/>
    <w:basedOn w:val="Normal"/>
    <w:rsid w:val="0058095B"/>
    <w:pPr>
      <w:spacing w:before="100" w:beforeAutospacing="1" w:after="240" w:line="270" w:lineRule="atLeast"/>
    </w:pPr>
    <w:rPr>
      <w:rFonts w:ascii="Times New Roman" w:eastAsia="Times New Roman" w:hAnsi="Times New Roman" w:cs="Times New Roman"/>
      <w:sz w:val="17"/>
      <w:szCs w:val="17"/>
      <w:lang w:eastAsia="es-CO"/>
    </w:rPr>
  </w:style>
  <w:style w:type="character" w:customStyle="1" w:styleId="negrita6">
    <w:name w:val="negrita6"/>
    <w:basedOn w:val="Fuentedeprrafopredeter"/>
    <w:rsid w:val="0058095B"/>
    <w:rPr>
      <w:b/>
      <w:bCs/>
    </w:rPr>
  </w:style>
  <w:style w:type="paragraph" w:customStyle="1" w:styleId="tab16">
    <w:name w:val="tab16"/>
    <w:basedOn w:val="Normal"/>
    <w:rsid w:val="0058095B"/>
    <w:pPr>
      <w:spacing w:before="100" w:beforeAutospacing="1" w:after="240" w:line="270" w:lineRule="atLeast"/>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326112">
      <w:bodyDiv w:val="1"/>
      <w:marLeft w:val="0"/>
      <w:marRight w:val="0"/>
      <w:marTop w:val="0"/>
      <w:marBottom w:val="0"/>
      <w:divBdr>
        <w:top w:val="none" w:sz="0" w:space="0" w:color="auto"/>
        <w:left w:val="none" w:sz="0" w:space="0" w:color="auto"/>
        <w:bottom w:val="none" w:sz="0" w:space="0" w:color="auto"/>
        <w:right w:val="none" w:sz="0" w:space="0" w:color="auto"/>
      </w:divBdr>
      <w:divsChild>
        <w:div w:id="1069427833">
          <w:marLeft w:val="0"/>
          <w:marRight w:val="0"/>
          <w:marTop w:val="0"/>
          <w:marBottom w:val="0"/>
          <w:divBdr>
            <w:top w:val="none" w:sz="0" w:space="0" w:color="auto"/>
            <w:left w:val="none" w:sz="0" w:space="0" w:color="auto"/>
            <w:bottom w:val="none" w:sz="0" w:space="0" w:color="auto"/>
            <w:right w:val="none" w:sz="0" w:space="0" w:color="auto"/>
          </w:divBdr>
          <w:divsChild>
            <w:div w:id="2083090778">
              <w:marLeft w:val="0"/>
              <w:marRight w:val="0"/>
              <w:marTop w:val="0"/>
              <w:marBottom w:val="0"/>
              <w:divBdr>
                <w:top w:val="none" w:sz="0" w:space="0" w:color="auto"/>
                <w:left w:val="none" w:sz="0" w:space="0" w:color="auto"/>
                <w:bottom w:val="none" w:sz="0" w:space="0" w:color="auto"/>
                <w:right w:val="none" w:sz="0" w:space="0" w:color="auto"/>
              </w:divBdr>
              <w:divsChild>
                <w:div w:id="1122187334">
                  <w:marLeft w:val="0"/>
                  <w:marRight w:val="0"/>
                  <w:marTop w:val="0"/>
                  <w:marBottom w:val="0"/>
                  <w:divBdr>
                    <w:top w:val="none" w:sz="0" w:space="0" w:color="auto"/>
                    <w:left w:val="none" w:sz="0" w:space="0" w:color="auto"/>
                    <w:bottom w:val="none" w:sz="0" w:space="0" w:color="auto"/>
                    <w:right w:val="none" w:sz="0" w:space="0" w:color="auto"/>
                  </w:divBdr>
                  <w:divsChild>
                    <w:div w:id="133447009">
                      <w:marLeft w:val="0"/>
                      <w:marRight w:val="0"/>
                      <w:marTop w:val="0"/>
                      <w:marBottom w:val="0"/>
                      <w:divBdr>
                        <w:top w:val="none" w:sz="0" w:space="0" w:color="auto"/>
                        <w:left w:val="none" w:sz="0" w:space="0" w:color="auto"/>
                        <w:bottom w:val="none" w:sz="0" w:space="0" w:color="auto"/>
                        <w:right w:val="none" w:sz="0" w:space="0" w:color="auto"/>
                      </w:divBdr>
                      <w:divsChild>
                        <w:div w:id="1864903853">
                          <w:marLeft w:val="0"/>
                          <w:marRight w:val="0"/>
                          <w:marTop w:val="0"/>
                          <w:marBottom w:val="0"/>
                          <w:divBdr>
                            <w:top w:val="none" w:sz="0" w:space="0" w:color="auto"/>
                            <w:left w:val="none" w:sz="0" w:space="0" w:color="auto"/>
                            <w:bottom w:val="none" w:sz="0" w:space="0" w:color="auto"/>
                            <w:right w:val="none" w:sz="0" w:space="0" w:color="auto"/>
                          </w:divBdr>
                          <w:divsChild>
                            <w:div w:id="258297891">
                              <w:marLeft w:val="0"/>
                              <w:marRight w:val="0"/>
                              <w:marTop w:val="0"/>
                              <w:marBottom w:val="0"/>
                              <w:divBdr>
                                <w:top w:val="none" w:sz="0" w:space="0" w:color="auto"/>
                                <w:left w:val="none" w:sz="0" w:space="0" w:color="auto"/>
                                <w:bottom w:val="none" w:sz="0" w:space="0" w:color="auto"/>
                                <w:right w:val="none" w:sz="0" w:space="0" w:color="auto"/>
                              </w:divBdr>
                              <w:divsChild>
                                <w:div w:id="397945192">
                                  <w:marLeft w:val="0"/>
                                  <w:marRight w:val="0"/>
                                  <w:marTop w:val="0"/>
                                  <w:marBottom w:val="0"/>
                                  <w:divBdr>
                                    <w:top w:val="none" w:sz="0" w:space="0" w:color="auto"/>
                                    <w:left w:val="none" w:sz="0" w:space="0" w:color="auto"/>
                                    <w:bottom w:val="none" w:sz="0" w:space="0" w:color="auto"/>
                                    <w:right w:val="none" w:sz="0" w:space="0" w:color="auto"/>
                                  </w:divBdr>
                                  <w:divsChild>
                                    <w:div w:id="398216668">
                                      <w:marLeft w:val="0"/>
                                      <w:marRight w:val="0"/>
                                      <w:marTop w:val="0"/>
                                      <w:marBottom w:val="0"/>
                                      <w:divBdr>
                                        <w:top w:val="none" w:sz="0" w:space="0" w:color="auto"/>
                                        <w:left w:val="none" w:sz="0" w:space="0" w:color="auto"/>
                                        <w:bottom w:val="none" w:sz="0" w:space="0" w:color="auto"/>
                                        <w:right w:val="none" w:sz="0" w:space="0" w:color="auto"/>
                                      </w:divBdr>
                                      <w:divsChild>
                                        <w:div w:id="1905793663">
                                          <w:marLeft w:val="0"/>
                                          <w:marRight w:val="0"/>
                                          <w:marTop w:val="0"/>
                                          <w:marBottom w:val="0"/>
                                          <w:divBdr>
                                            <w:top w:val="none" w:sz="0" w:space="0" w:color="auto"/>
                                            <w:left w:val="none" w:sz="0" w:space="0" w:color="auto"/>
                                            <w:bottom w:val="none" w:sz="0" w:space="0" w:color="auto"/>
                                            <w:right w:val="none" w:sz="0" w:space="0" w:color="auto"/>
                                          </w:divBdr>
                                          <w:divsChild>
                                            <w:div w:id="412556556">
                                              <w:marLeft w:val="0"/>
                                              <w:marRight w:val="0"/>
                                              <w:marTop w:val="0"/>
                                              <w:marBottom w:val="0"/>
                                              <w:divBdr>
                                                <w:top w:val="none" w:sz="0" w:space="0" w:color="auto"/>
                                                <w:left w:val="none" w:sz="0" w:space="0" w:color="auto"/>
                                                <w:bottom w:val="none" w:sz="0" w:space="0" w:color="auto"/>
                                                <w:right w:val="none" w:sz="0" w:space="0" w:color="auto"/>
                                              </w:divBdr>
                                              <w:divsChild>
                                                <w:div w:id="118572394">
                                                  <w:marLeft w:val="0"/>
                                                  <w:marRight w:val="0"/>
                                                  <w:marTop w:val="0"/>
                                                  <w:marBottom w:val="0"/>
                                                  <w:divBdr>
                                                    <w:top w:val="none" w:sz="0" w:space="0" w:color="auto"/>
                                                    <w:left w:val="none" w:sz="0" w:space="0" w:color="auto"/>
                                                    <w:bottom w:val="none" w:sz="0" w:space="0" w:color="auto"/>
                                                    <w:right w:val="none" w:sz="0" w:space="0" w:color="auto"/>
                                                  </w:divBdr>
                                                  <w:divsChild>
                                                    <w:div w:id="906846025">
                                                      <w:marLeft w:val="0"/>
                                                      <w:marRight w:val="0"/>
                                                      <w:marTop w:val="0"/>
                                                      <w:marBottom w:val="0"/>
                                                      <w:divBdr>
                                                        <w:top w:val="none" w:sz="0" w:space="0" w:color="auto"/>
                                                        <w:left w:val="none" w:sz="0" w:space="0" w:color="auto"/>
                                                        <w:bottom w:val="none" w:sz="0" w:space="0" w:color="auto"/>
                                                        <w:right w:val="none" w:sz="0" w:space="0" w:color="auto"/>
                                                      </w:divBdr>
                                                      <w:divsChild>
                                                        <w:div w:id="494806070">
                                                          <w:marLeft w:val="0"/>
                                                          <w:marRight w:val="0"/>
                                                          <w:marTop w:val="0"/>
                                                          <w:marBottom w:val="0"/>
                                                          <w:divBdr>
                                                            <w:top w:val="none" w:sz="0" w:space="0" w:color="auto"/>
                                                            <w:left w:val="none" w:sz="0" w:space="0" w:color="auto"/>
                                                            <w:bottom w:val="none" w:sz="0" w:space="0" w:color="auto"/>
                                                            <w:right w:val="none" w:sz="0" w:space="0" w:color="auto"/>
                                                          </w:divBdr>
                                                          <w:divsChild>
                                                            <w:div w:id="1849327462">
                                                              <w:marLeft w:val="0"/>
                                                              <w:marRight w:val="0"/>
                                                              <w:marTop w:val="0"/>
                                                              <w:marBottom w:val="0"/>
                                                              <w:divBdr>
                                                                <w:top w:val="none" w:sz="0" w:space="0" w:color="auto"/>
                                                                <w:left w:val="none" w:sz="0" w:space="0" w:color="auto"/>
                                                                <w:bottom w:val="none" w:sz="0" w:space="0" w:color="auto"/>
                                                                <w:right w:val="none" w:sz="0" w:space="0" w:color="auto"/>
                                                              </w:divBdr>
                                                              <w:divsChild>
                                                                <w:div w:id="1974406591">
                                                                  <w:marLeft w:val="0"/>
                                                                  <w:marRight w:val="0"/>
                                                                  <w:marTop w:val="0"/>
                                                                  <w:marBottom w:val="0"/>
                                                                  <w:divBdr>
                                                                    <w:top w:val="none" w:sz="0" w:space="0" w:color="auto"/>
                                                                    <w:left w:val="none" w:sz="0" w:space="0" w:color="auto"/>
                                                                    <w:bottom w:val="none" w:sz="0" w:space="0" w:color="auto"/>
                                                                    <w:right w:val="none" w:sz="0" w:space="0" w:color="auto"/>
                                                                  </w:divBdr>
                                                                  <w:divsChild>
                                                                    <w:div w:id="566841956">
                                                                      <w:marLeft w:val="0"/>
                                                                      <w:marRight w:val="0"/>
                                                                      <w:marTop w:val="0"/>
                                                                      <w:marBottom w:val="0"/>
                                                                      <w:divBdr>
                                                                        <w:top w:val="none" w:sz="0" w:space="0" w:color="auto"/>
                                                                        <w:left w:val="none" w:sz="0" w:space="0" w:color="auto"/>
                                                                        <w:bottom w:val="none" w:sz="0" w:space="0" w:color="auto"/>
                                                                        <w:right w:val="none" w:sz="0" w:space="0" w:color="auto"/>
                                                                      </w:divBdr>
                                                                      <w:divsChild>
                                                                        <w:div w:id="16736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8898509">
      <w:bodyDiv w:val="1"/>
      <w:marLeft w:val="0"/>
      <w:marRight w:val="0"/>
      <w:marTop w:val="0"/>
      <w:marBottom w:val="0"/>
      <w:divBdr>
        <w:top w:val="none" w:sz="0" w:space="0" w:color="auto"/>
        <w:left w:val="none" w:sz="0" w:space="0" w:color="auto"/>
        <w:bottom w:val="none" w:sz="0" w:space="0" w:color="auto"/>
        <w:right w:val="none" w:sz="0" w:space="0" w:color="auto"/>
      </w:divBdr>
    </w:div>
    <w:div w:id="1377970252">
      <w:bodyDiv w:val="1"/>
      <w:marLeft w:val="0"/>
      <w:marRight w:val="0"/>
      <w:marTop w:val="0"/>
      <w:marBottom w:val="0"/>
      <w:divBdr>
        <w:top w:val="none" w:sz="0" w:space="0" w:color="auto"/>
        <w:left w:val="none" w:sz="0" w:space="0" w:color="auto"/>
        <w:bottom w:val="none" w:sz="0" w:space="0" w:color="auto"/>
        <w:right w:val="none" w:sz="0" w:space="0" w:color="auto"/>
      </w:divBdr>
      <w:divsChild>
        <w:div w:id="2044744889">
          <w:marLeft w:val="0"/>
          <w:marRight w:val="0"/>
          <w:marTop w:val="0"/>
          <w:marBottom w:val="0"/>
          <w:divBdr>
            <w:top w:val="none" w:sz="0" w:space="0" w:color="auto"/>
            <w:left w:val="none" w:sz="0" w:space="0" w:color="auto"/>
            <w:bottom w:val="none" w:sz="0" w:space="0" w:color="auto"/>
            <w:right w:val="none" w:sz="0" w:space="0" w:color="auto"/>
          </w:divBdr>
          <w:divsChild>
            <w:div w:id="76708058">
              <w:marLeft w:val="0"/>
              <w:marRight w:val="0"/>
              <w:marTop w:val="0"/>
              <w:marBottom w:val="0"/>
              <w:divBdr>
                <w:top w:val="none" w:sz="0" w:space="0" w:color="auto"/>
                <w:left w:val="none" w:sz="0" w:space="0" w:color="auto"/>
                <w:bottom w:val="none" w:sz="0" w:space="0" w:color="auto"/>
                <w:right w:val="none" w:sz="0" w:space="0" w:color="auto"/>
              </w:divBdr>
              <w:divsChild>
                <w:div w:id="905531995">
                  <w:marLeft w:val="0"/>
                  <w:marRight w:val="0"/>
                  <w:marTop w:val="0"/>
                  <w:marBottom w:val="0"/>
                  <w:divBdr>
                    <w:top w:val="none" w:sz="0" w:space="0" w:color="auto"/>
                    <w:left w:val="none" w:sz="0" w:space="0" w:color="auto"/>
                    <w:bottom w:val="none" w:sz="0" w:space="0" w:color="auto"/>
                    <w:right w:val="none" w:sz="0" w:space="0" w:color="auto"/>
                  </w:divBdr>
                  <w:divsChild>
                    <w:div w:id="1285842572">
                      <w:marLeft w:val="0"/>
                      <w:marRight w:val="0"/>
                      <w:marTop w:val="0"/>
                      <w:marBottom w:val="0"/>
                      <w:divBdr>
                        <w:top w:val="none" w:sz="0" w:space="0" w:color="auto"/>
                        <w:left w:val="none" w:sz="0" w:space="0" w:color="auto"/>
                        <w:bottom w:val="none" w:sz="0" w:space="0" w:color="auto"/>
                        <w:right w:val="none" w:sz="0" w:space="0" w:color="auto"/>
                      </w:divBdr>
                      <w:divsChild>
                        <w:div w:id="1832208021">
                          <w:marLeft w:val="0"/>
                          <w:marRight w:val="0"/>
                          <w:marTop w:val="0"/>
                          <w:marBottom w:val="0"/>
                          <w:divBdr>
                            <w:top w:val="none" w:sz="0" w:space="0" w:color="auto"/>
                            <w:left w:val="none" w:sz="0" w:space="0" w:color="auto"/>
                            <w:bottom w:val="none" w:sz="0" w:space="0" w:color="auto"/>
                            <w:right w:val="none" w:sz="0" w:space="0" w:color="auto"/>
                          </w:divBdr>
                          <w:divsChild>
                            <w:div w:id="1259288883">
                              <w:marLeft w:val="0"/>
                              <w:marRight w:val="0"/>
                              <w:marTop w:val="0"/>
                              <w:marBottom w:val="0"/>
                              <w:divBdr>
                                <w:top w:val="none" w:sz="0" w:space="0" w:color="auto"/>
                                <w:left w:val="none" w:sz="0" w:space="0" w:color="auto"/>
                                <w:bottom w:val="none" w:sz="0" w:space="0" w:color="auto"/>
                                <w:right w:val="none" w:sz="0" w:space="0" w:color="auto"/>
                              </w:divBdr>
                              <w:divsChild>
                                <w:div w:id="1791246693">
                                  <w:marLeft w:val="0"/>
                                  <w:marRight w:val="0"/>
                                  <w:marTop w:val="0"/>
                                  <w:marBottom w:val="0"/>
                                  <w:divBdr>
                                    <w:top w:val="none" w:sz="0" w:space="0" w:color="auto"/>
                                    <w:left w:val="none" w:sz="0" w:space="0" w:color="auto"/>
                                    <w:bottom w:val="none" w:sz="0" w:space="0" w:color="auto"/>
                                    <w:right w:val="none" w:sz="0" w:space="0" w:color="auto"/>
                                  </w:divBdr>
                                  <w:divsChild>
                                    <w:div w:id="155534377">
                                      <w:marLeft w:val="0"/>
                                      <w:marRight w:val="0"/>
                                      <w:marTop w:val="0"/>
                                      <w:marBottom w:val="0"/>
                                      <w:divBdr>
                                        <w:top w:val="none" w:sz="0" w:space="0" w:color="auto"/>
                                        <w:left w:val="none" w:sz="0" w:space="0" w:color="auto"/>
                                        <w:bottom w:val="none" w:sz="0" w:space="0" w:color="auto"/>
                                        <w:right w:val="none" w:sz="0" w:space="0" w:color="auto"/>
                                      </w:divBdr>
                                      <w:divsChild>
                                        <w:div w:id="1882864180">
                                          <w:marLeft w:val="0"/>
                                          <w:marRight w:val="0"/>
                                          <w:marTop w:val="0"/>
                                          <w:marBottom w:val="0"/>
                                          <w:divBdr>
                                            <w:top w:val="none" w:sz="0" w:space="0" w:color="auto"/>
                                            <w:left w:val="none" w:sz="0" w:space="0" w:color="auto"/>
                                            <w:bottom w:val="none" w:sz="0" w:space="0" w:color="auto"/>
                                            <w:right w:val="none" w:sz="0" w:space="0" w:color="auto"/>
                                          </w:divBdr>
                                          <w:divsChild>
                                            <w:div w:id="870995333">
                                              <w:marLeft w:val="0"/>
                                              <w:marRight w:val="0"/>
                                              <w:marTop w:val="0"/>
                                              <w:marBottom w:val="0"/>
                                              <w:divBdr>
                                                <w:top w:val="none" w:sz="0" w:space="0" w:color="auto"/>
                                                <w:left w:val="none" w:sz="0" w:space="0" w:color="auto"/>
                                                <w:bottom w:val="none" w:sz="0" w:space="0" w:color="auto"/>
                                                <w:right w:val="none" w:sz="0" w:space="0" w:color="auto"/>
                                              </w:divBdr>
                                              <w:divsChild>
                                                <w:div w:id="64687026">
                                                  <w:marLeft w:val="0"/>
                                                  <w:marRight w:val="0"/>
                                                  <w:marTop w:val="0"/>
                                                  <w:marBottom w:val="0"/>
                                                  <w:divBdr>
                                                    <w:top w:val="none" w:sz="0" w:space="0" w:color="auto"/>
                                                    <w:left w:val="none" w:sz="0" w:space="0" w:color="auto"/>
                                                    <w:bottom w:val="none" w:sz="0" w:space="0" w:color="auto"/>
                                                    <w:right w:val="none" w:sz="0" w:space="0" w:color="auto"/>
                                                  </w:divBdr>
                                                  <w:divsChild>
                                                    <w:div w:id="1560168680">
                                                      <w:marLeft w:val="0"/>
                                                      <w:marRight w:val="0"/>
                                                      <w:marTop w:val="0"/>
                                                      <w:marBottom w:val="0"/>
                                                      <w:divBdr>
                                                        <w:top w:val="none" w:sz="0" w:space="0" w:color="auto"/>
                                                        <w:left w:val="none" w:sz="0" w:space="0" w:color="auto"/>
                                                        <w:bottom w:val="none" w:sz="0" w:space="0" w:color="auto"/>
                                                        <w:right w:val="none" w:sz="0" w:space="0" w:color="auto"/>
                                                      </w:divBdr>
                                                      <w:divsChild>
                                                        <w:div w:id="831067607">
                                                          <w:marLeft w:val="0"/>
                                                          <w:marRight w:val="0"/>
                                                          <w:marTop w:val="0"/>
                                                          <w:marBottom w:val="0"/>
                                                          <w:divBdr>
                                                            <w:top w:val="none" w:sz="0" w:space="0" w:color="auto"/>
                                                            <w:left w:val="none" w:sz="0" w:space="0" w:color="auto"/>
                                                            <w:bottom w:val="none" w:sz="0" w:space="0" w:color="auto"/>
                                                            <w:right w:val="none" w:sz="0" w:space="0" w:color="auto"/>
                                                          </w:divBdr>
                                                          <w:divsChild>
                                                            <w:div w:id="937328623">
                                                              <w:marLeft w:val="0"/>
                                                              <w:marRight w:val="0"/>
                                                              <w:marTop w:val="0"/>
                                                              <w:marBottom w:val="0"/>
                                                              <w:divBdr>
                                                                <w:top w:val="none" w:sz="0" w:space="0" w:color="auto"/>
                                                                <w:left w:val="none" w:sz="0" w:space="0" w:color="auto"/>
                                                                <w:bottom w:val="none" w:sz="0" w:space="0" w:color="auto"/>
                                                                <w:right w:val="none" w:sz="0" w:space="0" w:color="auto"/>
                                                              </w:divBdr>
                                                              <w:divsChild>
                                                                <w:div w:id="79374407">
                                                                  <w:marLeft w:val="0"/>
                                                                  <w:marRight w:val="0"/>
                                                                  <w:marTop w:val="0"/>
                                                                  <w:marBottom w:val="0"/>
                                                                  <w:divBdr>
                                                                    <w:top w:val="none" w:sz="0" w:space="0" w:color="auto"/>
                                                                    <w:left w:val="none" w:sz="0" w:space="0" w:color="auto"/>
                                                                    <w:bottom w:val="none" w:sz="0" w:space="0" w:color="auto"/>
                                                                    <w:right w:val="none" w:sz="0" w:space="0" w:color="auto"/>
                                                                  </w:divBdr>
                                                                  <w:divsChild>
                                                                    <w:div w:id="176623707">
                                                                      <w:marLeft w:val="0"/>
                                                                      <w:marRight w:val="0"/>
                                                                      <w:marTop w:val="0"/>
                                                                      <w:marBottom w:val="0"/>
                                                                      <w:divBdr>
                                                                        <w:top w:val="none" w:sz="0" w:space="0" w:color="auto"/>
                                                                        <w:left w:val="none" w:sz="0" w:space="0" w:color="auto"/>
                                                                        <w:bottom w:val="none" w:sz="0" w:space="0" w:color="auto"/>
                                                                        <w:right w:val="none" w:sz="0" w:space="0" w:color="auto"/>
                                                                      </w:divBdr>
                                                                      <w:divsChild>
                                                                        <w:div w:id="192040727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636</Words>
  <Characters>3502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3</cp:revision>
  <dcterms:created xsi:type="dcterms:W3CDTF">2015-02-26T01:49:00Z</dcterms:created>
  <dcterms:modified xsi:type="dcterms:W3CDTF">2015-02-26T01:56:00Z</dcterms:modified>
</cp:coreProperties>
</file>