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Refuerza tu aprendizaje: con</w:t>
      </w:r>
      <w:bookmarkStart w:id="0" w:name="_GoBack"/>
      <w:bookmarkEnd w:id="0"/>
      <w:r w:rsidR="00986366">
        <w:rPr>
          <w:rFonts w:ascii="Arial" w:hAnsi="Arial"/>
          <w:sz w:val="18"/>
          <w:szCs w:val="18"/>
          <w:lang w:val="es-ES_tradnl"/>
        </w:rPr>
        <w:t>oce el pensamiento de Simón Bolívar</w:t>
      </w:r>
      <w:r w:rsidR="00986366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Bolívar, independencia, juramento, Monte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Bolívar. El juramento del Monte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presencia Simón Bolívar cuando pasa por Francia hacia Milán?</w:t>
      </w:r>
    </w:p>
    <w:p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Colombia.</w:t>
      </w:r>
    </w:p>
    <w:p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impacta</w:t>
      </w:r>
      <w:r w:rsidR="006233B3">
        <w:rPr>
          <w:rFonts w:ascii="Arial" w:hAnsi="Arial" w:cs="Arial"/>
          <w:sz w:val="18"/>
          <w:szCs w:val="18"/>
          <w:lang w:val="es-ES_tradnl"/>
        </w:rPr>
        <w:t>:</w:t>
      </w: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u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sencillez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amistad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2015-03-24T20:59:00Z</dcterms:created>
  <dcterms:modified xsi:type="dcterms:W3CDTF">2015-03-26T02:37:00Z</dcterms:modified>
</cp:coreProperties>
</file>