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114" w:rsidRPr="00540114" w:rsidRDefault="00540114">
      <w:pPr>
        <w:rPr>
          <w:noProof/>
          <w:lang w:eastAsia="es-CO"/>
        </w:rPr>
      </w:pPr>
      <w:r>
        <w:rPr>
          <w:noProof/>
          <w:lang w:eastAsia="es-CO"/>
        </w:rPr>
        <w:t xml:space="preserve">En el recurso </w:t>
      </w:r>
      <w:r>
        <w:rPr>
          <w:b/>
          <w:noProof/>
          <w:lang w:eastAsia="es-CO"/>
        </w:rPr>
        <w:t>Reflexiona sobre los Derechos del Hombre y del Ciudadano</w:t>
      </w:r>
      <w:r>
        <w:rPr>
          <w:noProof/>
          <w:lang w:eastAsia="es-CO"/>
        </w:rPr>
        <w:t xml:space="preserve">, esto ocurre en las pestañas de las </w:t>
      </w:r>
      <w:r>
        <w:rPr>
          <w:noProof/>
          <w:u w:val="single"/>
          <w:lang w:eastAsia="es-CO"/>
        </w:rPr>
        <w:t>dos</w:t>
      </w:r>
      <w:r>
        <w:rPr>
          <w:noProof/>
          <w:lang w:eastAsia="es-CO"/>
        </w:rPr>
        <w:t xml:space="preserve"> preguntas:</w:t>
      </w:r>
      <w:bookmarkStart w:id="0" w:name="_GoBack"/>
      <w:bookmarkEnd w:id="0"/>
    </w:p>
    <w:p w:rsidR="006C20F6" w:rsidRDefault="00540114">
      <w:r>
        <w:rPr>
          <w:noProof/>
          <w:lang w:eastAsia="es-CO"/>
        </w:rPr>
        <w:drawing>
          <wp:inline distT="0" distB="0" distL="0" distR="0" wp14:anchorId="0162AB41" wp14:editId="24D3FCC8">
            <wp:extent cx="5612130" cy="32308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0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114"/>
    <w:rsid w:val="00302352"/>
    <w:rsid w:val="00540114"/>
    <w:rsid w:val="00652C78"/>
    <w:rsid w:val="00A9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043F71-6076-468D-A983-B3B59B703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Castañeda Aponte</dc:creator>
  <cp:keywords/>
  <dc:description/>
  <cp:lastModifiedBy>Nathalia Castañeda Aponte</cp:lastModifiedBy>
  <cp:revision>1</cp:revision>
  <dcterms:created xsi:type="dcterms:W3CDTF">2015-11-09T01:54:00Z</dcterms:created>
  <dcterms:modified xsi:type="dcterms:W3CDTF">2015-11-09T04:00:00Z</dcterms:modified>
</cp:coreProperties>
</file>