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BD4" w:rsidRDefault="00B81BD4" w:rsidP="00B81BD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6D6E71"/>
          <w:sz w:val="20"/>
          <w:szCs w:val="20"/>
        </w:rPr>
      </w:pPr>
      <w:r>
        <w:rPr>
          <w:rFonts w:ascii="Georgia" w:hAnsi="Georgia"/>
          <w:color w:val="6D6E71"/>
          <w:sz w:val="20"/>
          <w:szCs w:val="20"/>
        </w:rPr>
        <w:t xml:space="preserve">PROFUNDIZA </w:t>
      </w:r>
    </w:p>
    <w:p w:rsidR="00B81BD4" w:rsidRPr="006529EF" w:rsidRDefault="00B81BD4" w:rsidP="00B81BD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6D6E71"/>
          <w:sz w:val="20"/>
          <w:szCs w:val="20"/>
        </w:rPr>
      </w:pPr>
      <w:r>
        <w:rPr>
          <w:rFonts w:ascii="Georgia" w:hAnsi="Georgia"/>
          <w:color w:val="6D6E71"/>
          <w:sz w:val="20"/>
          <w:szCs w:val="20"/>
        </w:rPr>
        <w:t>LA CONSTITUCION DE CUCUTA</w:t>
      </w:r>
    </w:p>
    <w:p w:rsidR="00F06EAC" w:rsidRDefault="00F06EAC">
      <w:bookmarkStart w:id="0" w:name="_GoBack"/>
      <w:bookmarkEnd w:id="0"/>
    </w:p>
    <w:sectPr w:rsidR="00F06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D4"/>
    <w:rsid w:val="00B81BD4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2015-04-13T00:07:00Z</dcterms:created>
  <dcterms:modified xsi:type="dcterms:W3CDTF">2015-04-13T00:07:00Z</dcterms:modified>
</cp:coreProperties>
</file>