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B8" w:rsidRDefault="00413FB8" w:rsidP="00413FB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CS_08_03_CO</w:t>
      </w:r>
      <w:bookmarkStart w:id="0" w:name="_GoBack"/>
      <w:bookmarkEnd w:id="0"/>
    </w:p>
    <w:p w:rsidR="00413FB8" w:rsidRDefault="00413FB8" w:rsidP="00413FB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413FB8" w:rsidRPr="00745E60" w:rsidRDefault="00413FB8" w:rsidP="00413FB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45E60">
        <w:rPr>
          <w:rFonts w:ascii="Times New Roman" w:hAnsi="Times New Roman" w:cs="Times New Roman"/>
          <w:color w:val="000000" w:themeColor="text1"/>
        </w:rPr>
        <w:t>El pueblo cartagenero, de todas las clases y razas</w:t>
      </w:r>
      <w:r>
        <w:rPr>
          <w:rFonts w:ascii="Times New Roman" w:hAnsi="Times New Roman" w:cs="Times New Roman"/>
          <w:color w:val="000000" w:themeColor="text1"/>
        </w:rPr>
        <w:t>,</w:t>
      </w:r>
      <w:r w:rsidRPr="00745E60">
        <w:rPr>
          <w:rFonts w:ascii="Times New Roman" w:hAnsi="Times New Roman" w:cs="Times New Roman"/>
          <w:color w:val="000000" w:themeColor="text1"/>
        </w:rPr>
        <w:t xml:space="preserve"> resistió en igualdad de condiciones. A su llegada</w:t>
      </w:r>
      <w:r>
        <w:rPr>
          <w:rFonts w:ascii="Times New Roman" w:hAnsi="Times New Roman" w:cs="Times New Roman"/>
          <w:color w:val="000000" w:themeColor="text1"/>
        </w:rPr>
        <w:t>,</w:t>
      </w:r>
      <w:r w:rsidRPr="00745E60">
        <w:rPr>
          <w:rFonts w:ascii="Times New Roman" w:hAnsi="Times New Roman" w:cs="Times New Roman"/>
          <w:color w:val="000000" w:themeColor="text1"/>
        </w:rPr>
        <w:t xml:space="preserve"> Morillo restableció el virreinato y juzgó y fusiló a varios rebeldes. Así comenzó el Régimen del terror que hizo parte de la estrategia contra el proceso de Independencia. El asedio a la ciudad provocó miles de muertes. Cartagena permaneció en manos de España hasta 1821. </w:t>
      </w:r>
    </w:p>
    <w:p w:rsidR="00945DE7" w:rsidRDefault="00945DE7"/>
    <w:sectPr w:rsidR="009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B8"/>
    <w:rsid w:val="00413FB8"/>
    <w:rsid w:val="0094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2015-04-20T02:25:00Z</dcterms:created>
  <dcterms:modified xsi:type="dcterms:W3CDTF">2015-04-20T02:26:00Z</dcterms:modified>
</cp:coreProperties>
</file>