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CS_08_03_C0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Practica: </w:t>
      </w:r>
      <w:r w:rsidR="003C3076">
        <w:rPr>
          <w:rFonts w:ascii="Arial" w:hAnsi="Arial" w:cs="Arial"/>
          <w:sz w:val="18"/>
          <w:szCs w:val="18"/>
          <w:lang w:val="es-ES_tradnl"/>
        </w:rPr>
        <w:t>l</w:t>
      </w:r>
      <w:bookmarkStart w:id="0" w:name="_GoBack"/>
      <w:bookmarkEnd w:id="0"/>
      <w:r w:rsidR="003C3076">
        <w:rPr>
          <w:rFonts w:ascii="Arial" w:hAnsi="Arial" w:cs="Arial"/>
          <w:sz w:val="18"/>
          <w:szCs w:val="18"/>
          <w:lang w:val="es-ES_tradnl"/>
        </w:rPr>
        <w:t xml:space="preserve">os </w:t>
      </w:r>
      <w:r w:rsidR="005C6972">
        <w:rPr>
          <w:rFonts w:ascii="Arial" w:hAnsi="Arial" w:cs="Arial"/>
          <w:sz w:val="18"/>
          <w:szCs w:val="18"/>
          <w:lang w:val="es-ES_tradnl"/>
        </w:rPr>
        <w:t>partidos políticos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los ideales de los primeros partidos que surgieron durante la República de la Nueva Granada 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República de la Nueva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Granada</w:t>
      </w:r>
      <w:proofErr w:type="gramStart"/>
      <w:r w:rsidR="005C6972">
        <w:rPr>
          <w:rFonts w:ascii="Arial" w:hAnsi="Arial" w:cs="Arial"/>
          <w:sz w:val="18"/>
          <w:szCs w:val="18"/>
          <w:lang w:val="es-ES_tradnl"/>
        </w:rPr>
        <w:t>,Partido</w:t>
      </w:r>
      <w:proofErr w:type="spellEnd"/>
      <w:proofErr w:type="gram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Liberal,Partido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Conservador,Ezequiel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Rojas,Mariano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Ospina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Rodríguez,José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Eusebio Caro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15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1735D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0719EE" w:rsidRPr="00173C54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Practica: Los partidos políticos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</w:t>
      </w:r>
      <w:r w:rsidR="005C6972">
        <w:rPr>
          <w:rFonts w:ascii="Arial" w:hAnsi="Arial" w:cs="Arial"/>
          <w:sz w:val="18"/>
          <w:szCs w:val="18"/>
          <w:lang w:val="es-ES_tradnl"/>
        </w:rPr>
        <w:t>dos partidos que surgieron en la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Liberal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Abolición de la esclavitud.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Estado laico.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 xml:space="preserve">Sufragio </w:t>
      </w:r>
      <w:r w:rsidR="00E1735D">
        <w:rPr>
          <w:rFonts w:ascii="Times New Roman" w:eastAsia="Times New Roman" w:hAnsi="Times New Roman" w:cs="Times New Roman"/>
          <w:lang w:val="es-ES" w:eastAsia="es-CO"/>
        </w:rPr>
        <w:t>u</w:t>
      </w:r>
      <w:r w:rsidR="00E1735D" w:rsidRPr="00E1735D">
        <w:rPr>
          <w:rFonts w:ascii="Times New Roman" w:eastAsia="Times New Roman" w:hAnsi="Times New Roman" w:cs="Times New Roman"/>
          <w:lang w:val="es-ES" w:eastAsia="es-CO"/>
        </w:rPr>
        <w:t>niversal</w:t>
      </w:r>
      <w:r w:rsidRPr="00E1735D">
        <w:rPr>
          <w:rFonts w:ascii="Times New Roman" w:eastAsia="Times New Roman" w:hAnsi="Times New Roman" w:cs="Times New Roman"/>
          <w:lang w:val="es-ES" w:eastAsia="es-CO"/>
        </w:rPr>
        <w:t>, directo y secreto.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Supresión de la pena de muerte.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Abolición de los monopolios y libre cambio.</w:t>
      </w:r>
    </w:p>
    <w:p w:rsidR="005F5D74" w:rsidRPr="005C6972" w:rsidRDefault="005F5D74" w:rsidP="006D02A8">
      <w:pPr>
        <w:rPr>
          <w:rFonts w:ascii="Arial" w:hAnsi="Arial" w:cs="Arial"/>
          <w:sz w:val="18"/>
          <w:szCs w:val="18"/>
          <w:lang w:val="es-ES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5C6972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Conservador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propiedad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moral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religión católica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educación cristiana</w:t>
      </w:r>
      <w:r w:rsidR="00E1735D">
        <w:rPr>
          <w:color w:val="000000" w:themeColor="text1"/>
          <w:lang w:val="es-CO"/>
        </w:rPr>
        <w:t>.</w:t>
      </w:r>
      <w:r w:rsidRPr="00E1735D">
        <w:rPr>
          <w:color w:val="000000" w:themeColor="text1"/>
          <w:lang w:val="es-CO"/>
        </w:rPr>
        <w:t xml:space="preserve"> </w:t>
      </w:r>
    </w:p>
    <w:p w:rsidR="0089063A" w:rsidRPr="00173C54" w:rsidRDefault="005C6972" w:rsidP="0089063A">
      <w:pPr>
        <w:rPr>
          <w:rFonts w:ascii="Arial" w:hAnsi="Arial" w:cs="Arial"/>
          <w:sz w:val="18"/>
          <w:szCs w:val="18"/>
          <w:lang w:val="es-ES_tradnl"/>
        </w:rPr>
      </w:pPr>
      <w:r w:rsidRPr="00E1735D">
        <w:rPr>
          <w:color w:val="000000" w:themeColor="text1"/>
          <w:lang w:val="es-CO"/>
        </w:rPr>
        <w:t>Defensa del orden constitucional</w:t>
      </w:r>
      <w:r w:rsidR="00E1735D">
        <w:rPr>
          <w:color w:val="000000" w:themeColor="text1"/>
          <w:lang w:val="es-CO"/>
        </w:rPr>
        <w:t>.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173C54" w:rsidRDefault="005C697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C6972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01656"/>
    <w:multiLevelType w:val="hybridMultilevel"/>
    <w:tmpl w:val="0A24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3076"/>
    <w:rsid w:val="003C5E9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6972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35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9D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2015-04-19T23:47:00Z</dcterms:created>
  <dcterms:modified xsi:type="dcterms:W3CDTF">2015-06-20T19:57:00Z</dcterms:modified>
</cp:coreProperties>
</file>