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621851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bookmarkStart w:id="0" w:name="_GoBack"/>
      <w:r w:rsidRPr="00621851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14:paraId="720D2C7B" w14:textId="77777777" w:rsidR="0045712C" w:rsidRPr="00621851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14C37D92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guión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a que corresponde el ejercicio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CS_08_03_CO</w:t>
      </w:r>
    </w:p>
    <w:p w14:paraId="37721D29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B66031" w14:textId="52FFD321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La República de la Nueva Granada</w:t>
      </w:r>
    </w:p>
    <w:p w14:paraId="2794F70B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6202A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8E07175" w14:textId="77777777" w:rsidR="00802FB5" w:rsidRPr="00621851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126ED4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Actividad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permite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recorder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acciones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centrales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algunos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personajes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de la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República de la Nueva Granada</w:t>
      </w:r>
    </w:p>
    <w:p w14:paraId="699CA374" w14:textId="34248A75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9377BD2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248A6E" w14:textId="1E924DEB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República de la Nueva Granada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,</w:t>
      </w:r>
    </w:p>
    <w:p w14:paraId="18DF7029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</w:p>
    <w:p w14:paraId="4BA0C4FC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21851" w14:paraId="0AC7D94E" w14:textId="77777777" w:rsidTr="00F755C1">
        <w:tc>
          <w:tcPr>
            <w:tcW w:w="1248" w:type="dxa"/>
          </w:tcPr>
          <w:p w14:paraId="21CFC169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6632825"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14:paraId="1A0403D5" w14:textId="77777777" w:rsidTr="00F755C1">
        <w:tc>
          <w:tcPr>
            <w:tcW w:w="1248" w:type="dxa"/>
          </w:tcPr>
          <w:p w14:paraId="2FE83298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21851" w14:paraId="13ED5E29" w14:textId="77777777" w:rsidTr="00F755C1">
        <w:tc>
          <w:tcPr>
            <w:tcW w:w="4536" w:type="dxa"/>
          </w:tcPr>
          <w:p w14:paraId="1A3927AE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14:paraId="03CC3BFB" w14:textId="77777777" w:rsidTr="00F755C1">
        <w:tc>
          <w:tcPr>
            <w:tcW w:w="4536" w:type="dxa"/>
          </w:tcPr>
          <w:p w14:paraId="144209B0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14:paraId="445A8CD9" w14:textId="77777777" w:rsidTr="00F755C1">
        <w:tc>
          <w:tcPr>
            <w:tcW w:w="4536" w:type="dxa"/>
          </w:tcPr>
          <w:p w14:paraId="4D25ADD3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14:paraId="09042920" w14:textId="77777777" w:rsidTr="00F755C1">
        <w:tc>
          <w:tcPr>
            <w:tcW w:w="4536" w:type="dxa"/>
          </w:tcPr>
          <w:p w14:paraId="60DA4CBA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507D1B4"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55E649" w14:textId="54CFA531" w:rsidR="00205770" w:rsidRPr="00621851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621851" w14:paraId="5ECC1178" w14:textId="77777777" w:rsidTr="00205770">
        <w:tc>
          <w:tcPr>
            <w:tcW w:w="2126" w:type="dxa"/>
          </w:tcPr>
          <w:p w14:paraId="7E705DAD" w14:textId="2579DF81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4804E46B" w:rsidR="00205770" w:rsidRPr="00621851" w:rsidRDefault="00621851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205770" w:rsidRPr="00621851" w14:paraId="005345A9" w14:textId="77777777" w:rsidTr="00205770">
        <w:tc>
          <w:tcPr>
            <w:tcW w:w="2126" w:type="dxa"/>
          </w:tcPr>
          <w:p w14:paraId="55C72307" w14:textId="7FB178FD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621851" w14:paraId="1E4C2AE9" w14:textId="77777777" w:rsidTr="00205770">
        <w:tc>
          <w:tcPr>
            <w:tcW w:w="2126" w:type="dxa"/>
          </w:tcPr>
          <w:p w14:paraId="3B4E4A96" w14:textId="6B16F9E5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377EE7D" w14:textId="77777777" w:rsidR="00205770" w:rsidRPr="00621851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211F7700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3-Difícil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1</w:t>
      </w:r>
    </w:p>
    <w:p w14:paraId="33002C43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621851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1E6F04F5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Practica: La República de la Nueva </w:t>
      </w:r>
      <w:proofErr w:type="spellStart"/>
      <w:r w:rsidR="00802FB5" w:rsidRPr="00621851">
        <w:rPr>
          <w:rFonts w:ascii="Arial" w:hAnsi="Arial" w:cs="Arial"/>
          <w:sz w:val="20"/>
          <w:szCs w:val="20"/>
          <w:lang w:val="es-ES_tradnl"/>
        </w:rPr>
        <w:t>Granada</w:t>
      </w:r>
      <w:proofErr w:type="gramStart"/>
      <w:r w:rsidR="00802FB5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José</w:t>
      </w:r>
      <w:proofErr w:type="spellEnd"/>
      <w:proofErr w:type="gramEnd"/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Hilario López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802FB5" w:rsidRPr="00621851">
        <w:rPr>
          <w:rFonts w:ascii="Arial" w:hAnsi="Arial" w:cs="Arial"/>
          <w:sz w:val="20"/>
          <w:szCs w:val="20"/>
        </w:rPr>
        <w:t xml:space="preserve">José </w:t>
      </w:r>
      <w:proofErr w:type="spellStart"/>
      <w:r w:rsidR="00802FB5" w:rsidRPr="00621851">
        <w:rPr>
          <w:rFonts w:ascii="Arial" w:hAnsi="Arial" w:cs="Arial"/>
          <w:sz w:val="20"/>
          <w:szCs w:val="20"/>
        </w:rPr>
        <w:t>María</w:t>
      </w:r>
      <w:proofErr w:type="spellEnd"/>
      <w:r w:rsidR="00802FB5" w:rsidRPr="006218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sz w:val="20"/>
          <w:szCs w:val="20"/>
        </w:rPr>
        <w:t>Melo</w:t>
      </w:r>
      <w:proofErr w:type="spellEnd"/>
      <w:r w:rsidR="00C370A1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Mariano Ospina Pérez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José Ezequiel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Rojas</w:t>
      </w:r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,José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María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Melo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José </w:t>
      </w:r>
      <w:proofErr w:type="spellStart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>Eusebio</w:t>
      </w:r>
      <w:proofErr w:type="spellEnd"/>
      <w:r w:rsidR="00802FB5" w:rsidRPr="00621851">
        <w:rPr>
          <w:rFonts w:ascii="Arial" w:hAnsi="Arial" w:cs="Arial"/>
          <w:color w:val="000000" w:themeColor="text1"/>
          <w:sz w:val="20"/>
          <w:szCs w:val="20"/>
        </w:rPr>
        <w:t xml:space="preserve"> Caro</w:t>
      </w:r>
    </w:p>
    <w:p w14:paraId="48D487C8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1F683AB2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370A1" w:rsidRPr="00621851">
        <w:rPr>
          <w:rFonts w:ascii="Arial" w:hAnsi="Arial" w:cs="Arial"/>
          <w:sz w:val="20"/>
          <w:szCs w:val="20"/>
          <w:lang w:val="es-ES_tradnl"/>
        </w:rPr>
        <w:t>S</w:t>
      </w:r>
    </w:p>
    <w:p w14:paraId="726F9EF7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3ACF87E4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236396F2" w14:textId="145184DF" w:rsidR="00621851" w:rsidRPr="00621851" w:rsidRDefault="00621851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lang w:val="es-ES_tradnl"/>
        </w:rPr>
        <w:t>Relaciona cada personaje con una de sus acciones principales.</w:t>
      </w:r>
    </w:p>
    <w:p w14:paraId="241DDA5C" w14:textId="77777777" w:rsidR="00C370A1" w:rsidRPr="00621851" w:rsidRDefault="00C370A1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C96A1BA" w14:textId="407E075B" w:rsidR="00126ED4" w:rsidRPr="00621851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621851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14:paraId="18804759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14:paraId="0C3DE73E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1D8DEAAB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lastRenderedPageBreak/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61983781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7962D87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1876B86D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60D847A0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1F7B8E86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31F7E98C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351106E1"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42B814E0" w14:textId="6941B2D6"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54BDCC6C" w:rsidR="00025642" w:rsidRPr="00621851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14:paraId="4ABF4520" w14:textId="68B1D8FA" w:rsidR="006907A4" w:rsidRPr="00621851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21851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A1757A4" w:rsidR="006907A4" w:rsidRPr="00621851" w:rsidRDefault="0057533C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José Hilario López</w:t>
            </w:r>
          </w:p>
        </w:tc>
        <w:tc>
          <w:tcPr>
            <w:tcW w:w="4650" w:type="dxa"/>
            <w:vAlign w:val="center"/>
          </w:tcPr>
          <w:p w14:paraId="69C2AA15" w14:textId="2F7C718C" w:rsidR="006907A4" w:rsidRPr="00621851" w:rsidRDefault="0057533C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Libertad definitiva a esclavos.</w:t>
            </w:r>
          </w:p>
        </w:tc>
      </w:tr>
      <w:tr w:rsidR="006907A4" w:rsidRPr="00621851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C98C1AB"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Mariano Ospina Pérez</w:t>
            </w:r>
          </w:p>
        </w:tc>
        <w:tc>
          <w:tcPr>
            <w:tcW w:w="4650" w:type="dxa"/>
            <w:vAlign w:val="center"/>
          </w:tcPr>
          <w:p w14:paraId="5798D079" w14:textId="6893F178"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Elegido por sufragio universal.</w:t>
            </w:r>
          </w:p>
        </w:tc>
      </w:tr>
      <w:tr w:rsidR="006907A4" w:rsidRPr="00621851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21851" w:rsidRDefault="006907A4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FEB697F"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sz w:val="20"/>
                <w:szCs w:val="20"/>
              </w:rPr>
              <w:t>María</w:t>
            </w:r>
            <w:proofErr w:type="spellEnd"/>
            <w:r w:rsidRPr="006218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21851">
              <w:rPr>
                <w:rFonts w:ascii="Arial" w:hAnsi="Arial" w:cs="Arial"/>
                <w:sz w:val="20"/>
                <w:szCs w:val="20"/>
              </w:rPr>
              <w:t>Melo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3744D703"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Representó a los artesanos.</w:t>
            </w:r>
          </w:p>
        </w:tc>
      </w:tr>
      <w:tr w:rsidR="0057533C" w:rsidRPr="00621851" w14:paraId="6B490991" w14:textId="77777777" w:rsidTr="00AC45C1">
        <w:tc>
          <w:tcPr>
            <w:tcW w:w="549" w:type="dxa"/>
            <w:shd w:val="clear" w:color="auto" w:fill="E6E6E6"/>
            <w:vAlign w:val="center"/>
          </w:tcPr>
          <w:p w14:paraId="72CC86DE" w14:textId="6C00DF82" w:rsidR="0057533C" w:rsidRPr="00621851" w:rsidRDefault="0057533C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2B5EF733" w14:textId="788B645A" w:rsidR="0057533C" w:rsidRPr="00621851" w:rsidRDefault="0057533C" w:rsidP="00C84826">
            <w:pPr>
              <w:rPr>
                <w:rFonts w:ascii="Arial" w:hAnsi="Arial" w:cs="Arial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José Ezequiel Rojas</w:t>
            </w:r>
          </w:p>
        </w:tc>
        <w:tc>
          <w:tcPr>
            <w:tcW w:w="4650" w:type="dxa"/>
            <w:vAlign w:val="center"/>
          </w:tcPr>
          <w:p w14:paraId="753E1F70" w14:textId="3A4D0607" w:rsidR="0057533C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Liberal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02FB5" w:rsidRPr="00621851" w14:paraId="13A23286" w14:textId="77777777" w:rsidTr="00AC45C1">
        <w:tc>
          <w:tcPr>
            <w:tcW w:w="549" w:type="dxa"/>
            <w:shd w:val="clear" w:color="auto" w:fill="E6E6E6"/>
            <w:vAlign w:val="center"/>
          </w:tcPr>
          <w:p w14:paraId="6494D59D" w14:textId="139DACCC" w:rsidR="00802FB5" w:rsidRPr="00621851" w:rsidRDefault="00802FB5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3CD3CAF1" w14:textId="0E5C9110" w:rsidR="00802FB5" w:rsidRPr="00621851" w:rsidRDefault="00802FB5" w:rsidP="00C848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Eusebio</w:t>
            </w:r>
            <w:proofErr w:type="spellEnd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Caro</w:t>
            </w:r>
          </w:p>
        </w:tc>
        <w:tc>
          <w:tcPr>
            <w:tcW w:w="4650" w:type="dxa"/>
            <w:vAlign w:val="center"/>
          </w:tcPr>
          <w:p w14:paraId="241D5067" w14:textId="1BC3D5D4" w:rsidR="00802FB5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Escribió 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idea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P. 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Conservador.</w:t>
            </w:r>
          </w:p>
        </w:tc>
      </w:tr>
      <w:bookmarkEnd w:id="0"/>
    </w:tbl>
    <w:p w14:paraId="328259F3" w14:textId="77777777" w:rsidR="00616529" w:rsidRPr="00621851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6218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7533C"/>
    <w:rsid w:val="005C209B"/>
    <w:rsid w:val="005F4C68"/>
    <w:rsid w:val="00611072"/>
    <w:rsid w:val="00616529"/>
    <w:rsid w:val="00621851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370A1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1904</Characters>
  <Application>Microsoft Office Word</Application>
  <DocSecurity>0</DocSecurity>
  <Lines>146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2015-04-17T01:57:00Z</dcterms:created>
  <dcterms:modified xsi:type="dcterms:W3CDTF">2015-04-17T01:57:00Z</dcterms:modified>
</cp:coreProperties>
</file>