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C0D" w:rsidRPr="005844B1" w:rsidRDefault="007E1C0D" w:rsidP="007E1C0D">
      <w:pPr>
        <w:rPr>
          <w:highlight w:val="green"/>
        </w:rPr>
      </w:pPr>
      <w:r w:rsidRPr="005844B1">
        <w:rPr>
          <w:highlight w:val="green"/>
        </w:rPr>
        <w:t>PROFUNDIZA</w:t>
      </w:r>
    </w:p>
    <w:p w:rsidR="0023443C" w:rsidRDefault="00714955">
      <w:r>
        <w:t>TEXTO</w:t>
      </w:r>
    </w:p>
    <w:p w:rsidR="00E61F89" w:rsidRDefault="0023443C">
      <w:r>
        <w:t xml:space="preserve">La Campaña de Sur fue uno de los momentos decisivos de los primeros años del proceso de emancipación. Una vez se dio el grito de Independencia en 1810, vino la presión de los realistas que se oponían a darle la libertad a las colonias. </w:t>
      </w:r>
    </w:p>
    <w:p w:rsidR="00E61F89" w:rsidRDefault="0023443C">
      <w:r>
        <w:t>En el sur del país, ejércitos a favor de la Corona española golpeaban duramente a los patriotas. Antonio Nariño, quien en 1813 era el presidente de Cundinamarca</w:t>
      </w:r>
      <w:r w:rsidR="0002441A">
        <w:t>,</w:t>
      </w:r>
      <w:r>
        <w:t xml:space="preserve"> decidió organizar un ejército para apoyar las acciones de resistencia en aquella región. </w:t>
      </w:r>
    </w:p>
    <w:p w:rsidR="0023443C" w:rsidRDefault="0023443C">
      <w:r w:rsidRPr="0023443C">
        <w:t>http://en.wikipedia.org/wiki/Antonio_Nari%C3%B1o#/media/File:Nari%C3%B1o_by_Acevedo_Bernal.jpg</w:t>
      </w:r>
    </w:p>
    <w:p w:rsidR="00E61F89" w:rsidRDefault="00E61F89" w:rsidP="009B30FE">
      <w:pPr>
        <w:spacing w:line="360" w:lineRule="auto"/>
      </w:pPr>
    </w:p>
    <w:p w:rsidR="009B30FE" w:rsidRPr="005C2BF7" w:rsidRDefault="009B30FE" w:rsidP="009B30FE">
      <w:pPr>
        <w:spacing w:line="360" w:lineRule="auto"/>
        <w:rPr>
          <w:rFonts w:asciiTheme="majorHAnsi" w:hAnsiTheme="majorHAnsi"/>
          <w:b/>
          <w:color w:val="000000" w:themeColor="text1"/>
        </w:rPr>
      </w:pPr>
      <w:r w:rsidRPr="005C2BF7">
        <w:rPr>
          <w:rFonts w:asciiTheme="majorHAnsi" w:hAnsiTheme="majorHAnsi"/>
          <w:b/>
          <w:color w:val="000000" w:themeColor="text1"/>
        </w:rPr>
        <w:t>FICHA DEL DOCENTE</w:t>
      </w:r>
    </w:p>
    <w:p w:rsidR="009B30FE" w:rsidRPr="005C2BF7" w:rsidRDefault="009B30FE" w:rsidP="009B30FE">
      <w:pPr>
        <w:rPr>
          <w:rFonts w:asciiTheme="majorHAnsi" w:hAnsiTheme="majorHAnsi"/>
          <w:color w:val="000000" w:themeColor="text1"/>
        </w:rPr>
      </w:pPr>
      <w:r w:rsidRPr="005C2BF7">
        <w:rPr>
          <w:rFonts w:asciiTheme="majorHAnsi" w:hAnsiTheme="majorHAnsi"/>
          <w:b/>
          <w:color w:val="000000" w:themeColor="text1"/>
        </w:rPr>
        <w:t>Título</w:t>
      </w:r>
      <w:r w:rsidRPr="005C2BF7">
        <w:rPr>
          <w:rFonts w:asciiTheme="majorHAnsi" w:hAnsiTheme="majorHAnsi"/>
          <w:b/>
          <w:color w:val="000000" w:themeColor="text1"/>
          <w:kern w:val="36"/>
        </w:rPr>
        <w:t>:</w:t>
      </w:r>
      <w:r w:rsidRPr="005C2BF7">
        <w:rPr>
          <w:rFonts w:asciiTheme="majorHAnsi" w:hAnsiTheme="majorHAnsi"/>
          <w:color w:val="000000" w:themeColor="text1"/>
        </w:rPr>
        <w:t xml:space="preserve"> </w:t>
      </w:r>
      <w:r w:rsidRPr="009B30FE">
        <w:rPr>
          <w:b/>
        </w:rPr>
        <w:t>La Campaña del Sur de Antonio Nariño</w:t>
      </w:r>
      <w:r>
        <w:rPr>
          <w:b/>
        </w:rPr>
        <w:br/>
      </w:r>
      <w:r w:rsidRPr="005C2BF7">
        <w:rPr>
          <w:rFonts w:asciiTheme="majorHAnsi" w:hAnsiTheme="majorHAnsi"/>
          <w:b/>
          <w:color w:val="000000" w:themeColor="text1"/>
          <w:kern w:val="36"/>
        </w:rPr>
        <w:t>Temporalización:</w:t>
      </w:r>
      <w:r w:rsidRPr="005C2BF7">
        <w:rPr>
          <w:rFonts w:asciiTheme="majorHAnsi" w:hAnsiTheme="majorHAnsi"/>
          <w:color w:val="000000" w:themeColor="text1"/>
          <w:kern w:val="36"/>
        </w:rPr>
        <w:t xml:space="preserve"> 45 minutos</w:t>
      </w:r>
      <w:r>
        <w:rPr>
          <w:rFonts w:asciiTheme="majorHAnsi" w:hAnsiTheme="majorHAnsi"/>
          <w:color w:val="000000" w:themeColor="text1"/>
          <w:kern w:val="36"/>
        </w:rPr>
        <w:br/>
      </w:r>
      <w:r w:rsidRPr="005C2BF7">
        <w:rPr>
          <w:rFonts w:asciiTheme="majorHAnsi" w:hAnsiTheme="majorHAnsi"/>
          <w:b/>
          <w:color w:val="000000" w:themeColor="text1"/>
        </w:rPr>
        <w:t>Descripción:</w:t>
      </w:r>
      <w:r w:rsidR="00874412">
        <w:rPr>
          <w:rFonts w:asciiTheme="majorHAnsi" w:hAnsiTheme="majorHAnsi"/>
          <w:b/>
          <w:color w:val="000000" w:themeColor="text1"/>
        </w:rPr>
        <w:t xml:space="preserve"> </w:t>
      </w:r>
      <w:r w:rsidRPr="005C2BF7">
        <w:rPr>
          <w:rFonts w:asciiTheme="majorHAnsi" w:hAnsiTheme="majorHAnsi"/>
          <w:color w:val="000000" w:themeColor="text1"/>
        </w:rPr>
        <w:t xml:space="preserve">Actividad </w:t>
      </w:r>
      <w:r>
        <w:rPr>
          <w:rFonts w:asciiTheme="majorHAnsi" w:hAnsiTheme="majorHAnsi"/>
          <w:color w:val="000000" w:themeColor="text1"/>
        </w:rPr>
        <w:t>para conocer cómo se desarrolló la Campaña del Sur dirigida por Antonio Nariño.</w:t>
      </w:r>
      <w:r>
        <w:rPr>
          <w:rFonts w:asciiTheme="majorHAnsi" w:hAnsiTheme="majorHAnsi"/>
          <w:color w:val="000000" w:themeColor="text1"/>
        </w:rPr>
        <w:br/>
      </w:r>
      <w:r w:rsidRPr="005C2BF7">
        <w:rPr>
          <w:rFonts w:asciiTheme="majorHAnsi" w:hAnsiTheme="majorHAnsi"/>
          <w:b/>
          <w:color w:val="000000" w:themeColor="text1"/>
        </w:rPr>
        <w:t>Tipo de recurso:</w:t>
      </w:r>
      <w:r w:rsidRPr="005C2BF7">
        <w:rPr>
          <w:rFonts w:asciiTheme="majorHAnsi" w:hAnsiTheme="majorHAnsi"/>
          <w:color w:val="000000" w:themeColor="text1"/>
        </w:rPr>
        <w:t xml:space="preserve"> </w:t>
      </w:r>
      <w:r w:rsidR="00735FBF">
        <w:rPr>
          <w:rFonts w:asciiTheme="majorHAnsi" w:hAnsiTheme="majorHAnsi"/>
          <w:color w:val="000000" w:themeColor="text1"/>
        </w:rPr>
        <w:t>Texto</w:t>
      </w:r>
      <w:r>
        <w:rPr>
          <w:rFonts w:asciiTheme="majorHAnsi" w:hAnsiTheme="majorHAnsi"/>
          <w:color w:val="000000" w:themeColor="text1"/>
        </w:rPr>
        <w:br/>
      </w:r>
      <w:r w:rsidRPr="005C2BF7">
        <w:rPr>
          <w:rFonts w:asciiTheme="majorHAnsi" w:hAnsiTheme="majorHAnsi"/>
          <w:b/>
          <w:color w:val="000000" w:themeColor="text1"/>
        </w:rPr>
        <w:t>Acción didáctica:</w:t>
      </w:r>
      <w:r>
        <w:rPr>
          <w:rFonts w:asciiTheme="majorHAnsi" w:hAnsiTheme="majorHAnsi"/>
          <w:color w:val="000000" w:themeColor="text1"/>
        </w:rPr>
        <w:t xml:space="preserve"> Exposición</w:t>
      </w:r>
      <w:r>
        <w:rPr>
          <w:rFonts w:asciiTheme="majorHAnsi" w:hAnsiTheme="majorHAnsi"/>
          <w:color w:val="000000" w:themeColor="text1"/>
        </w:rPr>
        <w:br/>
      </w:r>
      <w:r w:rsidRPr="005C2BF7">
        <w:rPr>
          <w:rFonts w:asciiTheme="majorHAnsi" w:hAnsiTheme="majorHAnsi"/>
          <w:b/>
          <w:color w:val="000000" w:themeColor="text1"/>
        </w:rPr>
        <w:t>Competencia relacionada con el recurso:</w:t>
      </w:r>
      <w:r w:rsidRPr="005C2BF7">
        <w:rPr>
          <w:rFonts w:asciiTheme="majorHAnsi" w:hAnsiTheme="majorHAnsi"/>
          <w:color w:val="000000" w:themeColor="text1"/>
        </w:rPr>
        <w:t xml:space="preserve"> Competencia social y ciudadana</w:t>
      </w:r>
    </w:p>
    <w:p w:rsidR="009B30FE" w:rsidRPr="005C2BF7" w:rsidRDefault="009B30FE" w:rsidP="009B30FE">
      <w:pPr>
        <w:rPr>
          <w:rFonts w:asciiTheme="majorHAnsi" w:hAnsiTheme="majorHAnsi"/>
          <w:color w:val="000000" w:themeColor="text1"/>
        </w:rPr>
      </w:pPr>
    </w:p>
    <w:p w:rsidR="009B30FE" w:rsidRDefault="009B30FE" w:rsidP="00874412">
      <w:pPr>
        <w:spacing w:before="100" w:beforeAutospacing="1" w:after="120" w:line="270" w:lineRule="atLeast"/>
        <w:rPr>
          <w:rFonts w:asciiTheme="majorHAnsi" w:hAnsiTheme="majorHAnsi"/>
          <w:bCs/>
          <w:color w:val="000000" w:themeColor="text1"/>
        </w:rPr>
      </w:pPr>
      <w:r w:rsidRPr="005C2BF7">
        <w:rPr>
          <w:rFonts w:asciiTheme="majorHAnsi" w:hAnsiTheme="majorHAnsi"/>
          <w:b/>
          <w:bCs/>
          <w:color w:val="000000" w:themeColor="text1"/>
        </w:rPr>
        <w:t>Objetivo</w:t>
      </w:r>
      <w:r w:rsidR="00874412">
        <w:rPr>
          <w:rFonts w:asciiTheme="majorHAnsi" w:hAnsiTheme="majorHAnsi"/>
          <w:b/>
          <w:bCs/>
          <w:color w:val="000000" w:themeColor="text1"/>
        </w:rPr>
        <w:t xml:space="preserve">: </w:t>
      </w:r>
      <w:r w:rsidR="00874412" w:rsidRPr="00874412">
        <w:rPr>
          <w:rFonts w:asciiTheme="majorHAnsi" w:hAnsiTheme="majorHAnsi"/>
          <w:bCs/>
          <w:color w:val="000000" w:themeColor="text1"/>
        </w:rPr>
        <w:t xml:space="preserve">La lectura de </w:t>
      </w:r>
      <w:r w:rsidR="00874412" w:rsidRPr="00797797">
        <w:rPr>
          <w:rFonts w:asciiTheme="majorHAnsi" w:hAnsiTheme="majorHAnsi"/>
          <w:bCs/>
          <w:i/>
          <w:color w:val="000000" w:themeColor="text1"/>
        </w:rPr>
        <w:t xml:space="preserve">Memorias de un </w:t>
      </w:r>
      <w:r w:rsidR="00797797" w:rsidRPr="00797797">
        <w:rPr>
          <w:rFonts w:asciiTheme="majorHAnsi" w:hAnsiTheme="majorHAnsi"/>
          <w:bCs/>
          <w:i/>
          <w:color w:val="000000" w:themeColor="text1"/>
        </w:rPr>
        <w:t>A</w:t>
      </w:r>
      <w:r w:rsidR="00874412" w:rsidRPr="00797797">
        <w:rPr>
          <w:rFonts w:asciiTheme="majorHAnsi" w:hAnsiTheme="majorHAnsi"/>
          <w:bCs/>
          <w:i/>
          <w:color w:val="000000" w:themeColor="text1"/>
        </w:rPr>
        <w:t>banderado</w:t>
      </w:r>
      <w:r w:rsidR="00874412" w:rsidRPr="00874412">
        <w:rPr>
          <w:rFonts w:asciiTheme="majorHAnsi" w:hAnsiTheme="majorHAnsi"/>
          <w:bCs/>
          <w:color w:val="000000" w:themeColor="text1"/>
        </w:rPr>
        <w:t xml:space="preserve"> de José María Espinosa, los estudiantes conocerán detalles sociales, culturales y políticas de la Campaña del Sur que dirigió Antonio Nariño.</w:t>
      </w:r>
    </w:p>
    <w:p w:rsidR="00874412" w:rsidRDefault="00874412" w:rsidP="00874412">
      <w:pPr>
        <w:spacing w:before="100" w:beforeAutospacing="1" w:after="120" w:line="270" w:lineRule="atLeast"/>
        <w:rPr>
          <w:rFonts w:asciiTheme="majorHAnsi" w:hAnsiTheme="majorHAnsi"/>
          <w:bCs/>
          <w:color w:val="000000" w:themeColor="text1"/>
        </w:rPr>
      </w:pPr>
    </w:p>
    <w:p w:rsidR="00874412" w:rsidRPr="00874412" w:rsidRDefault="00874412" w:rsidP="00874412">
      <w:pPr>
        <w:spacing w:before="100" w:beforeAutospacing="1" w:after="120" w:line="270" w:lineRule="atLeast"/>
        <w:rPr>
          <w:rFonts w:asciiTheme="majorHAnsi" w:hAnsiTheme="majorHAnsi"/>
          <w:b/>
          <w:bCs/>
          <w:color w:val="000000" w:themeColor="text1"/>
        </w:rPr>
      </w:pPr>
      <w:r w:rsidRPr="00874412">
        <w:rPr>
          <w:rFonts w:asciiTheme="majorHAnsi" w:hAnsiTheme="majorHAnsi"/>
          <w:b/>
          <w:bCs/>
          <w:color w:val="000000" w:themeColor="text1"/>
        </w:rPr>
        <w:t>Antes de la presentación:</w:t>
      </w:r>
    </w:p>
    <w:p w:rsidR="00874412" w:rsidRDefault="00797797" w:rsidP="00874412">
      <w:pPr>
        <w:spacing w:before="100" w:beforeAutospacing="1" w:after="120" w:line="270" w:lineRule="atLeast"/>
        <w:rPr>
          <w:rFonts w:asciiTheme="majorHAnsi" w:hAnsiTheme="majorHAnsi"/>
          <w:bCs/>
          <w:color w:val="000000" w:themeColor="text1"/>
        </w:rPr>
      </w:pPr>
      <w:r w:rsidRPr="00797797">
        <w:rPr>
          <w:rFonts w:asciiTheme="majorHAnsi" w:hAnsiTheme="majorHAnsi"/>
          <w:bCs/>
          <w:color w:val="000000" w:themeColor="text1"/>
        </w:rPr>
        <w:t>Comente quién fue José María Espinosa [</w:t>
      </w:r>
      <w:hyperlink r:id="rId6" w:history="1">
        <w:r w:rsidRPr="00797797">
          <w:rPr>
            <w:rStyle w:val="Hipervnculo"/>
            <w:rFonts w:asciiTheme="majorHAnsi" w:hAnsiTheme="majorHAnsi"/>
            <w:bCs/>
          </w:rPr>
          <w:t>VER</w:t>
        </w:r>
      </w:hyperlink>
      <w:r w:rsidRPr="00797797">
        <w:rPr>
          <w:rFonts w:asciiTheme="majorHAnsi" w:hAnsiTheme="majorHAnsi"/>
          <w:bCs/>
          <w:color w:val="000000" w:themeColor="text1"/>
        </w:rPr>
        <w:t>] y explíqueles el término “abanderado”</w:t>
      </w:r>
      <w:r>
        <w:rPr>
          <w:rFonts w:asciiTheme="majorHAnsi" w:hAnsiTheme="majorHAnsi"/>
          <w:bCs/>
          <w:color w:val="000000" w:themeColor="text1"/>
        </w:rPr>
        <w:t>. Pregúnteles si conocen novelas históricas o memorias de personajes históricos. Explíqueles por qué la literatura y el arte son recursos que ayudan a conocer otras aristas de la historia, con en el caso de la obra de José María Espinosa, quien cuenta detalles que a veces la historia oficial para por encima. Por ejemplo, gracias a Espinosa un lector puede aprender cómo era el temperamento de un personaje como Nariño, de las penurias o de las alegrías, de los gustos y habilidades, como también de sus debilidades.</w:t>
      </w:r>
    </w:p>
    <w:p w:rsidR="0023443C" w:rsidRPr="00E438D0" w:rsidRDefault="00E438D0" w:rsidP="00874412">
      <w:pPr>
        <w:spacing w:before="100" w:beforeAutospacing="1" w:after="120" w:line="270" w:lineRule="atLeast"/>
        <w:rPr>
          <w:rFonts w:asciiTheme="majorHAnsi" w:hAnsiTheme="majorHAnsi"/>
          <w:b/>
          <w:bCs/>
          <w:color w:val="000000" w:themeColor="text1"/>
        </w:rPr>
      </w:pPr>
      <w:r>
        <w:rPr>
          <w:rFonts w:asciiTheme="majorHAnsi" w:hAnsiTheme="majorHAnsi"/>
          <w:b/>
          <w:bCs/>
          <w:color w:val="000000" w:themeColor="text1"/>
        </w:rPr>
        <w:t>Después de la presentación</w:t>
      </w:r>
    </w:p>
    <w:p w:rsidR="004F0B95" w:rsidRDefault="004F0B95" w:rsidP="00874412">
      <w:pPr>
        <w:spacing w:before="100" w:beforeAutospacing="1" w:after="120" w:line="270" w:lineRule="atLeast"/>
        <w:rPr>
          <w:rFonts w:asciiTheme="majorHAnsi" w:hAnsiTheme="majorHAnsi"/>
          <w:bCs/>
          <w:color w:val="000000" w:themeColor="text1"/>
        </w:rPr>
      </w:pPr>
      <w:r>
        <w:rPr>
          <w:rFonts w:asciiTheme="majorHAnsi" w:hAnsiTheme="majorHAnsi"/>
          <w:bCs/>
          <w:color w:val="000000" w:themeColor="text1"/>
        </w:rPr>
        <w:lastRenderedPageBreak/>
        <w:t>Organice grupos de manera que puedan hacer la lectura de tres capítulos del libro Memorias de un abanderado. Todos los grupos leerán el capítulo VI. Además cada grupo leerá un capítulo: VII, VII o IX. Pídales que hagan la lectura pensando en que el curso va a construir una línea de tiempo de la Campaña del Sur. Esa línea inicia con el Inicio de la campaña y los resultados de la Campaña de los ejidos de Pasto.  En la línea de tempo deberán incluir:</w:t>
      </w:r>
    </w:p>
    <w:p w:rsidR="004F0B95" w:rsidRPr="004F0B95" w:rsidRDefault="004F0B95" w:rsidP="004F0B95">
      <w:pPr>
        <w:pStyle w:val="Prrafodelista"/>
        <w:numPr>
          <w:ilvl w:val="0"/>
          <w:numId w:val="1"/>
        </w:numPr>
        <w:spacing w:before="100" w:beforeAutospacing="1" w:after="120" w:line="270" w:lineRule="atLeast"/>
        <w:rPr>
          <w:rFonts w:asciiTheme="majorHAnsi" w:hAnsiTheme="majorHAnsi"/>
          <w:bCs/>
          <w:color w:val="000000" w:themeColor="text1"/>
        </w:rPr>
      </w:pPr>
      <w:r w:rsidRPr="004F0B95">
        <w:rPr>
          <w:rFonts w:asciiTheme="majorHAnsi" w:hAnsiTheme="majorHAnsi"/>
          <w:bCs/>
          <w:color w:val="000000" w:themeColor="text1"/>
        </w:rPr>
        <w:t>Fecha y lugar de la batalla.</w:t>
      </w:r>
    </w:p>
    <w:p w:rsidR="004F0B95" w:rsidRPr="004F0B95" w:rsidRDefault="004F0B95" w:rsidP="004F0B95">
      <w:pPr>
        <w:pStyle w:val="Prrafodelista"/>
        <w:numPr>
          <w:ilvl w:val="0"/>
          <w:numId w:val="1"/>
        </w:numPr>
        <w:spacing w:before="100" w:beforeAutospacing="1" w:after="120" w:line="270" w:lineRule="atLeast"/>
        <w:rPr>
          <w:rFonts w:asciiTheme="majorHAnsi" w:hAnsiTheme="majorHAnsi"/>
          <w:bCs/>
          <w:color w:val="000000" w:themeColor="text1"/>
        </w:rPr>
      </w:pPr>
      <w:r w:rsidRPr="004F0B95">
        <w:rPr>
          <w:rFonts w:asciiTheme="majorHAnsi" w:hAnsiTheme="majorHAnsi"/>
          <w:bCs/>
          <w:color w:val="000000" w:themeColor="text1"/>
        </w:rPr>
        <w:t>Hora aproximada</w:t>
      </w:r>
    </w:p>
    <w:p w:rsidR="004F0B95" w:rsidRPr="004F0B95" w:rsidRDefault="004F0B95" w:rsidP="004F0B95">
      <w:pPr>
        <w:pStyle w:val="Prrafodelista"/>
        <w:numPr>
          <w:ilvl w:val="0"/>
          <w:numId w:val="1"/>
        </w:numPr>
        <w:spacing w:before="100" w:beforeAutospacing="1" w:after="120" w:line="270" w:lineRule="atLeast"/>
        <w:rPr>
          <w:rFonts w:asciiTheme="majorHAnsi" w:hAnsiTheme="majorHAnsi"/>
          <w:bCs/>
          <w:color w:val="000000" w:themeColor="text1"/>
        </w:rPr>
      </w:pPr>
      <w:r w:rsidRPr="004F0B95">
        <w:rPr>
          <w:rFonts w:asciiTheme="majorHAnsi" w:hAnsiTheme="majorHAnsi"/>
          <w:bCs/>
          <w:color w:val="000000" w:themeColor="text1"/>
        </w:rPr>
        <w:t>Duración.</w:t>
      </w:r>
    </w:p>
    <w:p w:rsidR="004F0B95" w:rsidRDefault="004F0B95" w:rsidP="004F0B95">
      <w:pPr>
        <w:pStyle w:val="Prrafodelista"/>
        <w:numPr>
          <w:ilvl w:val="0"/>
          <w:numId w:val="1"/>
        </w:numPr>
      </w:pPr>
      <w:r>
        <w:t>Resultados: vencedores, vencidos.</w:t>
      </w:r>
    </w:p>
    <w:p w:rsidR="004F0B95" w:rsidRDefault="004F0B95" w:rsidP="004F0B95">
      <w:pPr>
        <w:pStyle w:val="Prrafodelista"/>
        <w:numPr>
          <w:ilvl w:val="0"/>
          <w:numId w:val="1"/>
        </w:numPr>
      </w:pPr>
      <w:r>
        <w:t>Estrategia y dificultades.</w:t>
      </w:r>
    </w:p>
    <w:p w:rsidR="004F0B95" w:rsidRDefault="004F0B95" w:rsidP="004F0B95">
      <w:pPr>
        <w:pStyle w:val="Prrafodelista"/>
        <w:numPr>
          <w:ilvl w:val="0"/>
          <w:numId w:val="1"/>
        </w:numPr>
      </w:pPr>
      <w:r>
        <w:t>Datos que ayuden a entender el ambiente y la dinámica: ¿Había mujeres</w:t>
      </w:r>
      <w:proofErr w:type="gramStart"/>
      <w:r>
        <w:t>?¿</w:t>
      </w:r>
      <w:proofErr w:type="gramEnd"/>
      <w:r>
        <w:t xml:space="preserve">Había negros en indígenas? ¿En qué bando? ¿Cómo era la naturaleza o el entorno? </w:t>
      </w:r>
    </w:p>
    <w:p w:rsidR="004F0B95" w:rsidRPr="00797797" w:rsidRDefault="004F0B95" w:rsidP="00874412">
      <w:pPr>
        <w:spacing w:before="100" w:beforeAutospacing="1" w:after="120" w:line="270" w:lineRule="atLeast"/>
        <w:rPr>
          <w:rFonts w:asciiTheme="majorHAnsi" w:hAnsiTheme="majorHAnsi"/>
          <w:bCs/>
          <w:color w:val="000000" w:themeColor="text1"/>
        </w:rPr>
      </w:pPr>
    </w:p>
    <w:p w:rsidR="00AC4F98" w:rsidRPr="009B30FE" w:rsidRDefault="007700AD">
      <w:pPr>
        <w:rPr>
          <w:b/>
        </w:rPr>
      </w:pPr>
      <w:r w:rsidRPr="009B30FE">
        <w:rPr>
          <w:b/>
        </w:rPr>
        <w:t xml:space="preserve">FICHA DEL ESTUDIANTE: </w:t>
      </w:r>
    </w:p>
    <w:p w:rsidR="00AC4F98" w:rsidRPr="007700AD" w:rsidRDefault="008245B5">
      <w:pPr>
        <w:rPr>
          <w:b/>
        </w:rPr>
      </w:pPr>
      <w:r w:rsidRPr="008245B5">
        <w:rPr>
          <w:b/>
        </w:rPr>
        <w:t xml:space="preserve">José María Espinosa, el pintor </w:t>
      </w:r>
      <w:r w:rsidR="007700AD">
        <w:rPr>
          <w:b/>
        </w:rPr>
        <w:t>de la Independencia</w:t>
      </w:r>
    </w:p>
    <w:p w:rsidR="00AC4F98" w:rsidRDefault="00AC4F98">
      <w:r>
        <w:t xml:space="preserve">Una de las fuentes para conocer cómo fue </w:t>
      </w:r>
      <w:r w:rsidR="008245B5">
        <w:t>el proceso de</w:t>
      </w:r>
      <w:r>
        <w:t xml:space="preserve"> Independencia de nuestro país es la pintura</w:t>
      </w:r>
      <w:r w:rsidR="008245B5">
        <w:t xml:space="preserve"> y la literatura</w:t>
      </w:r>
      <w:r>
        <w:t xml:space="preserve">. </w:t>
      </w:r>
      <w:r w:rsidR="008245B5" w:rsidRPr="008245B5">
        <w:rPr>
          <w:b/>
        </w:rPr>
        <w:t>José María Espinosa</w:t>
      </w:r>
      <w:r w:rsidR="008245B5">
        <w:t xml:space="preserve">, </w:t>
      </w:r>
      <w:r w:rsidR="008245B5" w:rsidRPr="008245B5">
        <w:rPr>
          <w:b/>
        </w:rPr>
        <w:t>abanderado</w:t>
      </w:r>
      <w:r w:rsidR="008245B5">
        <w:t xml:space="preserve"> de </w:t>
      </w:r>
      <w:r w:rsidR="008245B5" w:rsidRPr="008245B5">
        <w:rPr>
          <w:b/>
        </w:rPr>
        <w:t>Antonio Nariño</w:t>
      </w:r>
      <w:r w:rsidR="008245B5">
        <w:t xml:space="preserve"> tuvo la particularidad de haber participado plenamente en la </w:t>
      </w:r>
      <w:r w:rsidR="008245B5" w:rsidRPr="008245B5">
        <w:rPr>
          <w:b/>
        </w:rPr>
        <w:t>Campaña del Sur</w:t>
      </w:r>
      <w:r w:rsidR="008245B5">
        <w:t xml:space="preserve"> que adelantó el general Nariño entre 1813 y 1816. </w:t>
      </w:r>
    </w:p>
    <w:p w:rsidR="008245B5" w:rsidRDefault="008245B5"/>
    <w:p w:rsidR="008245B5" w:rsidRDefault="008245B5">
      <w:r>
        <w:t>La Campaña de Sur f</w:t>
      </w:r>
      <w:r w:rsidR="00455018">
        <w:t>ue uno de</w:t>
      </w:r>
      <w:r w:rsidR="007700AD">
        <w:t xml:space="preserve"> </w:t>
      </w:r>
      <w:r w:rsidR="00455018">
        <w:t xml:space="preserve">los momentos decisivos de los primeros años del proceso de emancipación. Una vez se dio el grito de Independencia en 1810, vino la presión de los realistas que se oponían a darle la libertad a las colonias. En el sur del país, ejércitos a favor de la Corona española golpeaban duramente a los patriotas. Antonio Nariño, quien en 1813 era el presidente de Cundinamarca decidió organizar un ejército para apoyar las acciones </w:t>
      </w:r>
      <w:r w:rsidR="0023443C">
        <w:t>de resistencia en aquella región</w:t>
      </w:r>
      <w:r w:rsidR="00455018">
        <w:t xml:space="preserve">. En esas acciones debió enfrentarse no solo a los realistas sino a los federalistas. Fue una dura campaña y esa dureza está retratada y registrada en las </w:t>
      </w:r>
      <w:r w:rsidR="00455018" w:rsidRPr="00455018">
        <w:rPr>
          <w:i/>
        </w:rPr>
        <w:t>Memorias de un abanderado</w:t>
      </w:r>
      <w:r w:rsidR="00455018">
        <w:t xml:space="preserve"> de José María Espinosa.</w:t>
      </w:r>
    </w:p>
    <w:p w:rsidR="00455018" w:rsidRDefault="009B30FE">
      <w:r>
        <w:t>Lee los siguientes capítulos y conoce más de la Campaña del Sur y de la Independencia.</w:t>
      </w:r>
    </w:p>
    <w:p w:rsidR="00455018" w:rsidRPr="00FE0FDE" w:rsidRDefault="00FE0FDE">
      <w:pPr>
        <w:rPr>
          <w:b/>
        </w:rPr>
      </w:pPr>
      <w:r w:rsidRPr="00FE0FDE">
        <w:rPr>
          <w:b/>
        </w:rPr>
        <w:t>Capítulo VI: Inicio de la Campaña del Sur.</w:t>
      </w:r>
    </w:p>
    <w:p w:rsidR="007C69DA" w:rsidRPr="00FE0FDE" w:rsidRDefault="00FE0FDE">
      <w:pPr>
        <w:rPr>
          <w:b/>
        </w:rPr>
      </w:pPr>
      <w:r w:rsidRPr="00FE0FDE">
        <w:rPr>
          <w:b/>
        </w:rPr>
        <w:t xml:space="preserve">Capítulo VII: Alto </w:t>
      </w:r>
      <w:proofErr w:type="spellStart"/>
      <w:r w:rsidRPr="00FE0FDE">
        <w:rPr>
          <w:b/>
        </w:rPr>
        <w:t>Palacé</w:t>
      </w:r>
      <w:proofErr w:type="spellEnd"/>
      <w:r>
        <w:rPr>
          <w:b/>
        </w:rPr>
        <w:t>,</w:t>
      </w:r>
      <w:r w:rsidRPr="00FE0FDE">
        <w:rPr>
          <w:b/>
        </w:rPr>
        <w:t xml:space="preserve"> </w:t>
      </w:r>
      <w:proofErr w:type="spellStart"/>
      <w:r w:rsidRPr="00FE0FDE">
        <w:rPr>
          <w:b/>
        </w:rPr>
        <w:t>Calibío</w:t>
      </w:r>
      <w:proofErr w:type="spellEnd"/>
      <w:r w:rsidRPr="00FE0FDE">
        <w:rPr>
          <w:b/>
        </w:rPr>
        <w:t xml:space="preserve">, </w:t>
      </w:r>
    </w:p>
    <w:p w:rsidR="00FE0FDE" w:rsidRPr="00FE0FDE" w:rsidRDefault="00FE0FDE">
      <w:pPr>
        <w:rPr>
          <w:b/>
        </w:rPr>
      </w:pPr>
      <w:r w:rsidRPr="00FE0FDE">
        <w:rPr>
          <w:b/>
        </w:rPr>
        <w:t xml:space="preserve">Capítulo VIII: </w:t>
      </w:r>
      <w:proofErr w:type="spellStart"/>
      <w:r w:rsidRPr="00FE0FDE">
        <w:rPr>
          <w:b/>
        </w:rPr>
        <w:t>Juanambú</w:t>
      </w:r>
      <w:proofErr w:type="spellEnd"/>
    </w:p>
    <w:p w:rsidR="007C69DA" w:rsidRDefault="00FE0FDE">
      <w:r w:rsidRPr="00FE0FDE">
        <w:rPr>
          <w:b/>
        </w:rPr>
        <w:t xml:space="preserve">Capítulo IX: </w:t>
      </w:r>
      <w:proofErr w:type="spellStart"/>
      <w:r w:rsidR="007C69DA" w:rsidRPr="00FE0FDE">
        <w:rPr>
          <w:b/>
        </w:rPr>
        <w:t>Tacines</w:t>
      </w:r>
      <w:proofErr w:type="spellEnd"/>
      <w:r w:rsidR="007C69DA" w:rsidRPr="00FE0FDE">
        <w:rPr>
          <w:b/>
        </w:rPr>
        <w:t xml:space="preserve"> </w:t>
      </w:r>
      <w:r w:rsidRPr="00FE0FDE">
        <w:rPr>
          <w:b/>
        </w:rPr>
        <w:t>y Ejidos (afueras) de Pasto</w:t>
      </w:r>
      <w:r>
        <w:t>.</w:t>
      </w:r>
    </w:p>
    <w:p w:rsidR="007C69DA" w:rsidRDefault="007C69DA"/>
    <w:p w:rsidR="00371862" w:rsidRDefault="000F05AF">
      <w:r>
        <w:lastRenderedPageBreak/>
        <w:t xml:space="preserve">RECURSO ANEXO PDF. </w:t>
      </w:r>
      <w:bookmarkStart w:id="0" w:name="_GoBack"/>
      <w:bookmarkEnd w:id="0"/>
    </w:p>
    <w:sectPr w:rsidR="003718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53114"/>
    <w:multiLevelType w:val="hybridMultilevel"/>
    <w:tmpl w:val="00CAAA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C0D"/>
    <w:rsid w:val="0002441A"/>
    <w:rsid w:val="000F05AF"/>
    <w:rsid w:val="0023443C"/>
    <w:rsid w:val="00371862"/>
    <w:rsid w:val="00455018"/>
    <w:rsid w:val="004F0B95"/>
    <w:rsid w:val="00714955"/>
    <w:rsid w:val="00735FBF"/>
    <w:rsid w:val="007700AD"/>
    <w:rsid w:val="00797797"/>
    <w:rsid w:val="007C69DA"/>
    <w:rsid w:val="007E1C0D"/>
    <w:rsid w:val="008245B5"/>
    <w:rsid w:val="00874412"/>
    <w:rsid w:val="009B30FE"/>
    <w:rsid w:val="00AC4F98"/>
    <w:rsid w:val="00E438D0"/>
    <w:rsid w:val="00E61F89"/>
    <w:rsid w:val="00F06EAC"/>
    <w:rsid w:val="00FE0F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u">
    <w:name w:val="u"/>
    <w:basedOn w:val="Normal"/>
    <w:rsid w:val="009B30F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97797"/>
    <w:rPr>
      <w:color w:val="0000FF" w:themeColor="hyperlink"/>
      <w:u w:val="single"/>
    </w:rPr>
  </w:style>
  <w:style w:type="paragraph" w:styleId="Prrafodelista">
    <w:name w:val="List Paragraph"/>
    <w:basedOn w:val="Normal"/>
    <w:uiPriority w:val="34"/>
    <w:qFormat/>
    <w:rsid w:val="004F0B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u">
    <w:name w:val="u"/>
    <w:basedOn w:val="Normal"/>
    <w:rsid w:val="009B30F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97797"/>
    <w:rPr>
      <w:color w:val="0000FF" w:themeColor="hyperlink"/>
      <w:u w:val="single"/>
    </w:rPr>
  </w:style>
  <w:style w:type="paragraph" w:styleId="Prrafodelista">
    <w:name w:val="List Paragraph"/>
    <w:basedOn w:val="Normal"/>
    <w:uiPriority w:val="34"/>
    <w:qFormat/>
    <w:rsid w:val="004F0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nrepcultural.org/blaavirtual/biografias/espijos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598</Words>
  <Characters>3290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8</cp:revision>
  <dcterms:created xsi:type="dcterms:W3CDTF">2015-04-12T16:12:00Z</dcterms:created>
  <dcterms:modified xsi:type="dcterms:W3CDTF">2015-04-16T14:21:00Z</dcterms:modified>
</cp:coreProperties>
</file>