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s-CO"/>
              </w:rPr>
              <w:t>Latinoamérica en la segunda mitad del siglo XIX</w:t>
            </w:r>
            <w:r w:rsidRPr="002D54AB">
              <w:rPr>
                <w:rFonts w:ascii="Times New Roman" w:hAnsi="Times New Roman" w:cs="Times New Roman"/>
                <w:highlight w:val="yellow"/>
              </w:rPr>
              <w:t xml:space="preserve"> </w:t>
            </w:r>
          </w:p>
        </w:tc>
      </w:tr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CS_08_07_CO</w:t>
            </w:r>
          </w:p>
        </w:tc>
      </w:tr>
      <w:tr w:rsidR="00087C7A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B217E4" w:rsidP="00FA1087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</w:rPr>
              <w:t>En</w:t>
            </w:r>
            <w:r w:rsidR="00A34F31" w:rsidRPr="002D54AB">
              <w:rPr>
                <w:rFonts w:ascii="Times New Roman" w:hAnsi="Times New Roman" w:cs="Times New Roman"/>
              </w:rPr>
              <w:t xml:space="preserve"> la segunda mitad del siglo XIX, </w:t>
            </w:r>
            <w:r w:rsidR="00FA1087" w:rsidRPr="002D54AB">
              <w:rPr>
                <w:rFonts w:ascii="Times New Roman" w:hAnsi="Times New Roman" w:cs="Times New Roman"/>
              </w:rPr>
              <w:t>Brasil y Cuba</w:t>
            </w:r>
            <w:r w:rsidR="00FA1087">
              <w:rPr>
                <w:rFonts w:ascii="Times New Roman" w:hAnsi="Times New Roman" w:cs="Times New Roman"/>
              </w:rPr>
              <w:t xml:space="preserve"> tuvieron sus procesos de independencia. Latinoam</w:t>
            </w:r>
            <w:r w:rsidRPr="002D54AB">
              <w:rPr>
                <w:rFonts w:ascii="Times New Roman" w:hAnsi="Times New Roman" w:cs="Times New Roman"/>
              </w:rPr>
              <w:t>érica entró definitivamente a participar en el capitalismo internacional</w:t>
            </w:r>
            <w:r w:rsidR="00FA1087">
              <w:rPr>
                <w:rFonts w:ascii="Times New Roman" w:hAnsi="Times New Roman" w:cs="Times New Roman"/>
              </w:rPr>
              <w:t>. E</w:t>
            </w:r>
            <w:r w:rsidRPr="002D54AB">
              <w:rPr>
                <w:rFonts w:ascii="Times New Roman" w:hAnsi="Times New Roman" w:cs="Times New Roman"/>
              </w:rPr>
              <w:t>l desafío de cada país fue</w:t>
            </w:r>
            <w:r w:rsidR="00FA1087">
              <w:rPr>
                <w:rFonts w:ascii="Times New Roman" w:hAnsi="Times New Roman" w:cs="Times New Roman"/>
              </w:rPr>
              <w:t>, entonces,</w:t>
            </w:r>
            <w:r w:rsidRPr="002D54AB">
              <w:rPr>
                <w:rFonts w:ascii="Times New Roman" w:hAnsi="Times New Roman" w:cs="Times New Roman"/>
              </w:rPr>
              <w:t xml:space="preserve"> responder a la demanda de productos de origen agrícola y minero. </w:t>
            </w:r>
          </w:p>
        </w:tc>
      </w:tr>
    </w:tbl>
    <w:p w:rsidR="00087C7A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Tabla de contenido</w:t>
      </w:r>
    </w:p>
    <w:p w:rsidR="00FC4690" w:rsidRDefault="00FC4690" w:rsidP="00FC4690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18277E">
        <w:rPr>
          <w:rFonts w:ascii="Times New Roman" w:hAnsi="Times New Roman" w:cs="Times New Roman"/>
          <w:b/>
        </w:rPr>
        <w:t xml:space="preserve">1 </w:t>
      </w:r>
      <w:r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</w:p>
    <w:p w:rsidR="00FC4690" w:rsidRPr="00D92CC8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D92CC8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 xml:space="preserve">1 </w:t>
      </w:r>
      <w:r w:rsidRPr="00D92CC8">
        <w:rPr>
          <w:rFonts w:ascii="Times New Roman" w:eastAsia="Times New Roman" w:hAnsi="Times New Roman" w:cs="Times New Roman"/>
          <w:b/>
          <w:lang w:val="es-ES" w:eastAsia="es-CO"/>
        </w:rPr>
        <w:t>La organización de los nuevos Estados nacionales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FC4690" w:rsidRPr="002D54AB" w:rsidRDefault="00FC4690" w:rsidP="00FC4690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 w:rsidRPr="002D54AB">
        <w:rPr>
          <w:rFonts w:ascii="Times New Roman" w:hAnsi="Times New Roman" w:cs="Times New Roman"/>
          <w:b/>
        </w:rPr>
        <w:t xml:space="preserve">2 La </w:t>
      </w:r>
      <w:r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2.1 Primeros alzamientos independentistas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segundo Imperio (1831-1899)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Imperio de Pedro II (1841-1899)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bCs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2.6 Consolidación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 La Independencia de Cuba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3.1 Los primeros alzamientos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3.2 La guerra de los Diez </w:t>
      </w:r>
      <w:r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 w:rsidR="00C541CA"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3.4 Consolidación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 La economía latinoamericana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4.2 La producción en Latinoamérica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4.3 El crédito y los empréstitos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4.4 El impacto del ferrocarril y los vapores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Pr="002D54AB" w:rsidRDefault="00FC4690" w:rsidP="00FC469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</w:rPr>
        <w:t>5.</w:t>
      </w:r>
      <w:r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</w:pP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p w:rsidR="00DB4F03" w:rsidRPr="002D54AB" w:rsidRDefault="00DB4F03" w:rsidP="00DB4F03">
      <w:pPr>
        <w:tabs>
          <w:tab w:val="left" w:pos="2955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A34F31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1 </w:t>
      </w:r>
      <w:r w:rsidR="00A34F31"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  <w:r w:rsidR="00A34F31" w:rsidRPr="0018277E">
        <w:rPr>
          <w:rFonts w:ascii="Times New Roman" w:hAnsi="Times New Roman" w:cs="Times New Roman"/>
          <w:b/>
        </w:rPr>
        <w:br/>
      </w:r>
    </w:p>
    <w:p w:rsidR="001C4488" w:rsidRDefault="00FA108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La emancipación de Brasil y Cuba, durante la segunda mitad del siglo XIX, cerró los procesos de independencia del continente latinoamericano. C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ada país debió reconstruir su orden social, político y económico. </w:t>
      </w:r>
    </w:p>
    <w:p w:rsidR="00A34F31" w:rsidRPr="002D54AB" w:rsidRDefault="001C4488" w:rsidP="001C448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una etapa en la que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Latinoamérica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 insertó </w:t>
      </w:r>
      <w:r>
        <w:rPr>
          <w:rFonts w:ascii="Times New Roman" w:eastAsia="Times New Roman" w:hAnsi="Times New Roman" w:cs="Times New Roman"/>
          <w:lang w:val="es-ES" w:eastAsia="es-CO"/>
        </w:rPr>
        <w:t>completamente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capitalismo internacional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atendiendo los principios de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división internacional del trabajo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>
        <w:rPr>
          <w:rFonts w:ascii="Times New Roman" w:eastAsia="Times New Roman" w:hAnsi="Times New Roman" w:cs="Times New Roman"/>
          <w:lang w:val="es-ES" w:eastAsia="es-CO"/>
        </w:rPr>
        <w:t xml:space="preserve"> 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ebido a la riqueza de sus suelos y a la disposición de una enorme población para </w:t>
      </w:r>
      <w:r>
        <w:rPr>
          <w:rFonts w:ascii="Times New Roman" w:eastAsia="Times New Roman" w:hAnsi="Times New Roman" w:cs="Times New Roman"/>
          <w:lang w:val="es-ES" w:eastAsia="es-CO"/>
        </w:rPr>
        <w:t>su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explotación,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países como Gran Bretaña, Alemania y Francia empezaron a interesarse en establecer vínculos económicos </w:t>
      </w:r>
      <w:r>
        <w:rPr>
          <w:rFonts w:ascii="Times New Roman" w:eastAsia="Times New Roman" w:hAnsi="Times New Roman" w:cs="Times New Roman"/>
          <w:lang w:val="es-ES" w:eastAsia="es-CO"/>
        </w:rPr>
        <w:t xml:space="preserve">con Latinoamérica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promover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exportación de materias primas hacia Europa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A34F31" w:rsidRPr="002D54AB" w:rsidTr="00A34F31">
        <w:tc>
          <w:tcPr>
            <w:tcW w:w="9054" w:type="dxa"/>
            <w:gridSpan w:val="2"/>
            <w:shd w:val="clear" w:color="auto" w:fill="000000" w:themeFill="text1"/>
          </w:tcPr>
          <w:p w:rsidR="00A34F31" w:rsidRPr="002D54AB" w:rsidRDefault="00A34F31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34F31" w:rsidRPr="002D54AB" w:rsidTr="00A34F31">
        <w:tc>
          <w:tcPr>
            <w:tcW w:w="1283" w:type="dxa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771" w:type="dxa"/>
          </w:tcPr>
          <w:p w:rsidR="00A34F31" w:rsidRPr="002D54AB" w:rsidRDefault="001C448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Latinoamérica</w:t>
            </w:r>
            <w:r w:rsidR="00A34F31"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 se inserta en la economía mundial</w:t>
            </w:r>
          </w:p>
        </w:tc>
      </w:tr>
      <w:tr w:rsidR="00A34F31" w:rsidRPr="002D54AB" w:rsidTr="00A34F31">
        <w:tc>
          <w:tcPr>
            <w:tcW w:w="1283" w:type="dxa"/>
            <w:shd w:val="clear" w:color="auto" w:fill="auto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A34F31" w:rsidRPr="001C4488" w:rsidRDefault="00A34F31" w:rsidP="00D56CA6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es-CO"/>
              </w:rPr>
            </w:pP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segunda mitad del siglo XIX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, Latinoamérica comenzó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participar 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contundentemente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economía mundial dentro de un esquema de división internac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ional del trabajo. Su papel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se centró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el suministro de materias primas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,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mientras que el d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 los países europeos se orient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las inversiones y a la producción de mercancías y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de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bienes industriales.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1C4488" w:rsidRPr="002D54AB" w:rsidTr="001C4488">
        <w:tc>
          <w:tcPr>
            <w:tcW w:w="9054" w:type="dxa"/>
            <w:gridSpan w:val="2"/>
            <w:shd w:val="clear" w:color="auto" w:fill="000000" w:themeFill="text1"/>
          </w:tcPr>
          <w:p w:rsidR="001C4488" w:rsidRPr="002D54AB" w:rsidRDefault="001C4488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CS_08_07_REC10</w:t>
            </w:r>
          </w:p>
        </w:tc>
      </w:tr>
      <w:tr w:rsidR="001C4488" w:rsidRPr="002D54AB" w:rsidTr="001C4488">
        <w:trPr>
          <w:trHeight w:val="758"/>
        </w:trPr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28" w:type="dxa"/>
          </w:tcPr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El papel de Latinoamérica y Europa en el esquema de división internacional del trabajo de la segunda mitad del siglo XIX</w:t>
            </w:r>
            <w:r w:rsidRPr="001C4488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 xml:space="preserve"> (Motor F1)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Diaporama que permite comprender la diferencia entre los roles de Latinoamérica y Europa en el esquema de división internacional del trabajo de la segunda mitad del siglo XIX</w:t>
            </w:r>
          </w:p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C4488">
              <w:rPr>
                <w:rFonts w:ascii="Times New Roman" w:eastAsia="Times New Roman" w:hAnsi="Times New Roman" w:cs="Times New Roman"/>
                <w:highlight w:val="yellow"/>
                <w:lang w:val="es-ES" w:eastAsia="es-CO"/>
              </w:rPr>
              <w:t>NOTA: El autor puede apoyarse en el link http://www.enciclopediadelapolitica.org/Default.aspx?i=&amp;por=d&amp;idind=492&amp;termino=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1.1 La organi</w:t>
      </w:r>
      <w:r w:rsidR="002E7B20">
        <w:rPr>
          <w:rFonts w:ascii="Times New Roman" w:eastAsia="Times New Roman" w:hAnsi="Times New Roman" w:cs="Times New Roman"/>
          <w:b/>
          <w:lang w:val="es-ES" w:eastAsia="es-CO"/>
        </w:rPr>
        <w:t>zación de los nuevos E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stados nacionales</w:t>
      </w:r>
    </w:p>
    <w:p w:rsidR="00A34F31" w:rsidRPr="002D54AB" w:rsidRDefault="001C4488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Después de que los países latinoamericanos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lograron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su independencia, </w:t>
      </w:r>
      <w:r w:rsidR="00D56CA6">
        <w:rPr>
          <w:rFonts w:ascii="Times New Roman" w:eastAsia="Times New Roman" w:hAnsi="Times New Roman" w:cs="Times New Roman"/>
          <w:lang w:val="es-ES" w:eastAsia="es-CO"/>
        </w:rPr>
        <w:t xml:space="preserve">enfrentaron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el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reto de consolidar los </w:t>
      </w:r>
      <w:r w:rsidR="002E7B20">
        <w:rPr>
          <w:rFonts w:ascii="Times New Roman" w:eastAsia="Times New Roman" w:hAnsi="Times New Roman" w:cs="Times New Roman"/>
          <w:lang w:val="es-ES" w:eastAsia="es-CO"/>
        </w:rPr>
        <w:t>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stados nacionales</w:t>
      </w:r>
      <w:r>
        <w:rPr>
          <w:rFonts w:ascii="Times New Roman" w:eastAsia="Times New Roman" w:hAnsi="Times New Roman" w:cs="Times New Roman"/>
          <w:lang w:val="es-ES" w:eastAsia="es-CO"/>
        </w:rPr>
        <w:t>. Para esto, tuvieron que delimitar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territorios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mediante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el establecimiento de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fronteras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>
        <w:rPr>
          <w:rFonts w:ascii="Times New Roman" w:eastAsia="Times New Roman" w:hAnsi="Times New Roman" w:cs="Times New Roman"/>
          <w:lang w:val="es-ES" w:eastAsia="es-CO"/>
        </w:rPr>
        <w:t>y definir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sistemas políticos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2E7B20">
        <w:rPr>
          <w:rFonts w:ascii="Times New Roman" w:eastAsia="Times New Roman" w:hAnsi="Times New Roman" w:cs="Times New Roman"/>
          <w:lang w:val="es-ES" w:eastAsia="es-CO"/>
        </w:rPr>
        <w:t>impusieran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orden y autoridad para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organización social y económica</w:t>
      </w:r>
      <w:r w:rsidR="002E7B20" w:rsidRPr="002E7B20">
        <w:rPr>
          <w:rFonts w:ascii="Times New Roman" w:eastAsia="Times New Roman" w:hAnsi="Times New Roman" w:cs="Times New Roman"/>
          <w:lang w:val="es-ES" w:eastAsia="es-CO"/>
        </w:rPr>
        <w:t xml:space="preserve"> de los países</w:t>
      </w:r>
      <w:r w:rsidR="00A34F31" w:rsidRPr="002E7B20">
        <w:rPr>
          <w:rFonts w:ascii="Times New Roman" w:eastAsia="Times New Roman" w:hAnsi="Times New Roman" w:cs="Times New Roman"/>
          <w:lang w:val="es-ES" w:eastAsia="es-CO"/>
        </w:rPr>
        <w:t>.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Estos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debatían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entre la intención de consolidar las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nuevas repúblicas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con un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ordenamiento jurídico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 xml:space="preserve"> moderno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contempla</w:t>
      </w:r>
      <w:r>
        <w:rPr>
          <w:rFonts w:ascii="Times New Roman" w:eastAsia="Times New Roman" w:hAnsi="Times New Roman" w:cs="Times New Roman"/>
          <w:lang w:val="es-ES" w:eastAsia="es-CO"/>
        </w:rPr>
        <w:t>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separación de poderes</w:t>
      </w:r>
      <w:r w:rsidRPr="002E7B20"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o con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herencia de prácticas coloniales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como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clientelismo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y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personalismo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136B62">
        <w:rPr>
          <w:rFonts w:ascii="Times New Roman" w:eastAsia="Times New Roman" w:hAnsi="Times New Roman" w:cs="Times New Roman"/>
          <w:lang w:val="es-ES" w:eastAsia="es-CO"/>
        </w:rPr>
        <w:t>Hacia la mitad 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el siglo XIX, aún no se logra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>ba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la autoridad recayera completamente en las instituciones</w:t>
      </w:r>
      <w:r w:rsidRPr="00136B62">
        <w:rPr>
          <w:rFonts w:ascii="Times New Roman" w:eastAsia="Times New Roman" w:hAnsi="Times New Roman" w:cs="Times New Roman"/>
          <w:lang w:val="es-ES" w:eastAsia="es-CO"/>
        </w:rPr>
        <w:t xml:space="preserve">, sino que estaba encarnada en 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individuos considerados “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”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fueron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hombres propietarios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con una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fuerza personal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les permitía atraer </w:t>
      </w:r>
      <w:r w:rsidRPr="00136B62">
        <w:rPr>
          <w:rFonts w:ascii="Times New Roman" w:eastAsia="Times New Roman" w:hAnsi="Times New Roman" w:cs="Times New Roman"/>
          <w:lang w:val="es-ES" w:eastAsia="es-CO"/>
        </w:rPr>
        <w:t>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lealtad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de grandes grupos sociales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 y que, p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or lo general,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desempeñaron </w:t>
      </w:r>
      <w:r w:rsidR="00965E52" w:rsidRPr="00136B62">
        <w:rPr>
          <w:rFonts w:ascii="Times New Roman" w:eastAsia="Times New Roman" w:hAnsi="Times New Roman" w:cs="Times New Roman"/>
          <w:lang w:val="es-ES" w:eastAsia="es-CO"/>
        </w:rPr>
        <w:t xml:space="preserve">un </w:t>
      </w:r>
      <w:r w:rsidR="00965E52" w:rsidRPr="00136B62">
        <w:rPr>
          <w:rFonts w:ascii="Times New Roman" w:eastAsia="Times New Roman" w:hAnsi="Times New Roman" w:cs="Times New Roman"/>
          <w:b/>
          <w:lang w:val="es-ES" w:eastAsia="es-CO"/>
        </w:rPr>
        <w:t xml:space="preserve">papel </w:t>
      </w:r>
      <w:r w:rsidR="00882B1C" w:rsidRPr="00136B62">
        <w:rPr>
          <w:rFonts w:ascii="Times New Roman" w:eastAsia="Times New Roman" w:hAnsi="Times New Roman" w:cs="Times New Roman"/>
          <w:b/>
          <w:lang w:val="es-ES" w:eastAsia="es-CO"/>
        </w:rPr>
        <w:t>preponderante en los procesos de independencia</w:t>
      </w:r>
      <w:r w:rsidRPr="00136B62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CS_08_07_IMG01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Benito Juárez, c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 xml:space="preserve">audillo </w:t>
            </w:r>
            <w:r>
              <w:rPr>
                <w:rFonts w:ascii="Times New Roman" w:hAnsi="Times New Roman" w:cs="Times New Roman"/>
                <w:color w:val="000000"/>
              </w:rPr>
              <w:t xml:space="preserve">mexicano del 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>siglo XIX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C8591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43974" cy="2476500"/>
                  <wp:effectExtent l="0" t="0" r="0" b="0"/>
                  <wp:docPr id="3" name="Imagen 3" descr="http://thumb1.shutterstock.com/display_pic_with_logo/2733991/252139594/stock-photo-benito-juarez-president-of-mexico-engraving-2521395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733991/252139594/stock-photo-benito-juarez-president-of-mexico-engraving-2521395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216" cy="24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9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Algunos caudillos destacados en Latinoamérica durante la segunda mitad del siglo XIX fueron </w:t>
            </w:r>
            <w:r w:rsidRPr="00C85913">
              <w:rPr>
                <w:rFonts w:ascii="Times New Roman" w:eastAsia="Times New Roman" w:hAnsi="Times New Roman" w:cs="Times New Roman"/>
                <w:b/>
                <w:lang w:eastAsia="es-CO"/>
              </w:rPr>
              <w:t>Benito Juárez (México)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Justo Rufino Barrios (Guatemala), Antonio Guzmán Blanco (Venezuela) y Tomás Cipriano de Mosquera (Colombia). </w:t>
            </w:r>
          </w:p>
        </w:tc>
      </w:tr>
    </w:tbl>
    <w:p w:rsidR="00882B1C" w:rsidRDefault="00882B1C" w:rsidP="00C8591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882B1C" w:rsidRDefault="00C85913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presencia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reflejó en </w:t>
      </w:r>
      <w:r w:rsidRPr="002665A0">
        <w:rPr>
          <w:rFonts w:ascii="Times New Roman" w:eastAsia="Times New Roman" w:hAnsi="Times New Roman" w:cs="Times New Roman"/>
          <w:b/>
          <w:lang w:val="es-ES" w:eastAsia="es-CO"/>
        </w:rPr>
        <w:t>pugnas territoriales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2665A0">
        <w:rPr>
          <w:rFonts w:ascii="Times New Roman" w:eastAsia="Times New Roman" w:hAnsi="Times New Roman" w:cs="Times New Roman"/>
          <w:lang w:val="es-ES" w:eastAsia="es-CO"/>
        </w:rPr>
        <w:t>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 impulso que tomaron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partidos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C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onservador</w:t>
      </w:r>
      <w:r w:rsidRP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en la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mayoría de los países surgieron a mitad de siglo, </w:t>
      </w:r>
      <w:r w:rsidR="002665A0">
        <w:rPr>
          <w:rFonts w:ascii="Times New Roman" w:eastAsia="Times New Roman" w:hAnsi="Times New Roman" w:cs="Times New Roman"/>
          <w:lang w:val="es-ES" w:eastAsia="es-CO"/>
        </w:rPr>
        <w:t>logró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sobrepasar el poder de los caudillo</w:t>
      </w:r>
      <w:r w:rsidR="002665A0">
        <w:rPr>
          <w:rFonts w:ascii="Times New Roman" w:eastAsia="Times New Roman" w:hAnsi="Times New Roman" w:cs="Times New Roman"/>
          <w:lang w:val="es-ES" w:eastAsia="es-CO"/>
        </w:rPr>
        <w:t>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disputar con ellos el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control territorial </w:t>
      </w:r>
      <w:r w:rsidR="002665A0">
        <w:rPr>
          <w:rFonts w:ascii="Times New Roman" w:eastAsia="Times New Roman" w:hAnsi="Times New Roman" w:cs="Times New Roman"/>
          <w:lang w:val="es-ES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dirección del Estado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de </w:t>
      </w:r>
      <w:r w:rsidRPr="002D54AB">
        <w:rPr>
          <w:rFonts w:ascii="Times New Roman" w:eastAsia="Times New Roman" w:hAnsi="Times New Roman" w:cs="Times New Roman"/>
          <w:lang w:val="es-ES" w:eastAsia="es-CO"/>
        </w:rPr>
        <w:t>sus instituciones.</w:t>
      </w:r>
      <w:r w:rsidR="00882B1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finales del siglo XIX, los caudillos </w:t>
      </w:r>
      <w:r w:rsidR="002665A0">
        <w:rPr>
          <w:rFonts w:ascii="Times New Roman" w:eastAsia="Times New Roman" w:hAnsi="Times New Roman" w:cs="Times New Roman"/>
          <w:lang w:val="es-ES" w:eastAsia="es-CO"/>
        </w:rPr>
        <w:lastRenderedPageBreak/>
        <w:t>tuvieron que incorporarse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 uno </w:t>
      </w:r>
      <w:r w:rsidR="002665A0">
        <w:rPr>
          <w:rFonts w:ascii="Times New Roman" w:eastAsia="Times New Roman" w:hAnsi="Times New Roman" w:cs="Times New Roman"/>
          <w:lang w:val="es-ES" w:eastAsia="es-CO"/>
        </w:rPr>
        <w:t>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otro partido, lo que </w:t>
      </w:r>
      <w:r w:rsidR="002665A0">
        <w:rPr>
          <w:rFonts w:ascii="Times New Roman" w:eastAsia="Times New Roman" w:hAnsi="Times New Roman" w:cs="Times New Roman"/>
          <w:lang w:val="es-ES" w:eastAsia="es-CO"/>
        </w:rPr>
        <w:t>dejó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un poco más de estabilidad y mayor consolidación política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en el continente latinoamericano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En la mayoría de los países, </w:t>
      </w:r>
      <w:r w:rsidR="00965E52">
        <w:rPr>
          <w:rFonts w:ascii="Times New Roman" w:eastAsia="Times New Roman" w:hAnsi="Times New Roman" w:cs="Times New Roman"/>
          <w:lang w:val="es-ES" w:eastAsia="es-CO"/>
        </w:rPr>
        <w:t xml:space="preserve">la segunda mitad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del </w:t>
      </w:r>
      <w:r w:rsidR="00965E52">
        <w:rPr>
          <w:rFonts w:ascii="Times New Roman" w:eastAsia="Times New Roman" w:hAnsi="Times New Roman" w:cs="Times New Roman"/>
          <w:lang w:val="es-ES" w:eastAsia="es-CO"/>
        </w:rPr>
        <w:t>siglo XIX se caracterizó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por tener en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poder </w:t>
      </w:r>
      <w:r w:rsidR="002665A0">
        <w:rPr>
          <w:rFonts w:ascii="Times New Roman" w:eastAsia="Times New Roman" w:hAnsi="Times New Roman" w:cs="Times New Roman"/>
          <w:lang w:val="es-ES" w:eastAsia="es-CO"/>
        </w:rPr>
        <w:t>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líderes de origen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liberal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de tendencia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modernizadora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generalmente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proofErr w:type="spellStart"/>
      <w:r w:rsidRPr="002D54AB">
        <w:rPr>
          <w:rFonts w:ascii="Times New Roman" w:eastAsia="Times New Roman" w:hAnsi="Times New Roman" w:cs="Times New Roman"/>
          <w:b/>
          <w:lang w:val="es-ES" w:eastAsia="es-CO"/>
        </w:rPr>
        <w:t>anticlericlales</w:t>
      </w:r>
      <w:proofErr w:type="spellEnd"/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CS_08_07_REC20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882B1C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Conoce algunos líderes latinoamericanos que gobernaron entre 1850 y 1900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882B1C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>(Motor M2C)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882B1C" w:rsidP="00882B1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identificar las características de los líderes que gobernaron algunos países latinoamericanos durante la segunda mitad del siglo XIX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882B1C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T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ras la culminación de los procesos de independencia</w:t>
      </w:r>
      <w:r>
        <w:rPr>
          <w:rFonts w:ascii="Times New Roman" w:eastAsia="Times New Roman" w:hAnsi="Times New Roman" w:cs="Times New Roman"/>
          <w:lang w:val="es-ES" w:eastAsia="es-CO"/>
        </w:rPr>
        <w:t>, durante la segunda mitad del siglo XIX surgió en Latinoamérica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una nueva clase dominante polític</w:t>
      </w:r>
      <w:r w:rsidR="002C6789">
        <w:rPr>
          <w:rFonts w:ascii="Times New Roman" w:eastAsia="Times New Roman" w:hAnsi="Times New Roman" w:cs="Times New Roman"/>
          <w:lang w:val="es-ES" w:eastAsia="es-CO"/>
        </w:rPr>
        <w:t>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y económic</w:t>
      </w:r>
      <w:r w:rsidR="002C6789">
        <w:rPr>
          <w:rFonts w:ascii="Times New Roman" w:eastAsia="Times New Roman" w:hAnsi="Times New Roman" w:cs="Times New Roman"/>
          <w:lang w:val="es-ES" w:eastAsia="es-CO"/>
        </w:rPr>
        <w:t>amente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882B1C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os criollos</w:t>
      </w:r>
      <w:r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lidera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los ejércitos libertadores</w:t>
      </w:r>
      <w:r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en tiempos de la Colonia logra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establecer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vínculos económicos con la Península.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vez desplazaron a los españoles, </w:t>
      </w:r>
      <w:r w:rsidRPr="00882B1C">
        <w:rPr>
          <w:rFonts w:ascii="Times New Roman" w:eastAsia="Times New Roman" w:hAnsi="Times New Roman" w:cs="Times New Roman"/>
          <w:lang w:val="es-ES" w:eastAsia="es-CO"/>
        </w:rPr>
        <w:t>los criollos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 xml:space="preserve">más prestantes y los militares de alto rango que tuvieron éxito durante las campañas de independencia,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rápidamente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ocuparon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altos cargos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administrativos</w:t>
      </w:r>
      <w:r w:rsidR="00FD71B9">
        <w:rPr>
          <w:rFonts w:ascii="Times New Roman" w:eastAsia="Times New Roman" w:hAnsi="Times New Roman" w:cs="Times New Roman"/>
          <w:lang w:val="es-ES" w:eastAsia="es-CO"/>
        </w:rPr>
        <w:t>.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La posibilidad de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ascenso social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quedó en manos de estos grupos, que en poco o nada </w:t>
      </w:r>
      <w:r w:rsidR="00FD71B9">
        <w:rPr>
          <w:rFonts w:ascii="Times New Roman" w:eastAsia="Times New Roman" w:hAnsi="Times New Roman" w:cs="Times New Roman"/>
          <w:lang w:val="es-ES" w:eastAsia="es-CO"/>
        </w:rPr>
        <w:t>estaban dispuestos a compartirla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con mestizos, mulatos, indígenas o negros.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CS_08_07_IMG02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Chimalpa</w:t>
            </w:r>
            <w:proofErr w:type="spellEnd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876675" cy="2447151"/>
                  <wp:effectExtent l="0" t="0" r="0" b="0"/>
                  <wp:docPr id="4" name="Imagen 4" descr="http://static0.planetasaber.com/encyclopedia/Data/Imagenes/FOTOS/0001O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1O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440" cy="24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1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FD71B9" w:rsidRDefault="00FD71B9" w:rsidP="00FD71B9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factor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real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de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poder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de esta clase dominante estaba asociado a la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tenencia de la tierra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lgunos criollos la poseían desde tiempos de la Colonia,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y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otros la obtuvieron por la fuerza,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mediante reformas jurídicas que obligaban a la </w:t>
            </w: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expulsión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los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y 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la </w:t>
            </w:r>
            <w:r w:rsidRPr="00FD71B9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Iglesia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. Incluso, algunos tomaron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amplios terrenos que p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ertenecían al Estado. </w:t>
            </w:r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La hacienda de </w:t>
            </w:r>
            <w:proofErr w:type="spellStart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Chimalpa</w:t>
            </w:r>
            <w:proofErr w:type="spellEnd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(1895), de José María Velasco (Museo de Arte Moderno, México D.F., México).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principal resultado de este proceso fue la organización  de grandes </w:t>
      </w:r>
      <w:r w:rsidRPr="00FD71B9">
        <w:rPr>
          <w:rFonts w:ascii="Times New Roman" w:eastAsia="Times New Roman" w:hAnsi="Times New Roman" w:cs="Times New Roman"/>
          <w:b/>
          <w:lang w:val="es-ES" w:eastAsia="es-CO"/>
        </w:rPr>
        <w:t>haciendas</w:t>
      </w:r>
      <w:r w:rsidR="00A470DB" w:rsidRP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470DB">
        <w:rPr>
          <w:rFonts w:ascii="Times New Roman" w:eastAsia="Times New Roman" w:hAnsi="Times New Roman" w:cs="Times New Roman"/>
          <w:b/>
          <w:lang w:val="es-ES" w:eastAsia="es-CO"/>
        </w:rPr>
        <w:t>explotación de recursos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 Allí, individuos, familias o sociedades comerciales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ES" w:eastAsia="es-CO"/>
        </w:rPr>
        <w:t>a las que incluso fueron vincul</w:t>
      </w:r>
      <w:r w:rsidR="00A470DB">
        <w:rPr>
          <w:rFonts w:ascii="Times New Roman" w:eastAsia="Times New Roman" w:hAnsi="Times New Roman" w:cs="Times New Roman"/>
          <w:lang w:val="es-ES" w:eastAsia="es-CO"/>
        </w:rPr>
        <w:t>á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ndo</w:t>
      </w:r>
      <w:r w:rsidR="00A470DB">
        <w:rPr>
          <w:rFonts w:ascii="Times New Roman" w:eastAsia="Times New Roman" w:hAnsi="Times New Roman" w:cs="Times New Roman"/>
          <w:lang w:val="es-ES" w:eastAsia="es-CO"/>
        </w:rPr>
        <w:t>se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extranjeros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lideraron grandes proyectos agrícolas, ganaderos o de extracción minera.  </w:t>
      </w:r>
    </w:p>
    <w:p w:rsidR="00A470D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70DB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A470DB" w:rsidRPr="002D54AB" w:rsidRDefault="00A470DB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CS_08_07_IMG03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Trabajadoras en una hacienda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470DB">
              <w:rPr>
                <w:noProof/>
                <w:lang w:val="es-CO" w:eastAsia="es-CO"/>
              </w:rPr>
              <w:drawing>
                <wp:inline distT="0" distB="0" distL="0" distR="0">
                  <wp:extent cx="3095570" cy="2224941"/>
                  <wp:effectExtent l="0" t="0" r="0" b="4445"/>
                  <wp:docPr id="14" name="Imagen 14" descr="http://static0.planetasaber.com/encyclopedia/Data/Imagenes/FOTOS/000KJ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KJ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774" cy="223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3" w:history="1"/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A470DB" w:rsidRPr="00FD71B9" w:rsidRDefault="00A470DB" w:rsidP="007D74D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contraste, la mano de obra que la élite dominante utilizó para consolidar su poder provenía de las castas bajas de la Colonia: </w:t>
            </w:r>
            <w:r w:rsidRPr="00A470D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indígenas, mulatos, negros y zambos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, quienes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continuaron en situación de dominación.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Trabajadoras en una hacienda, pintura anónima del s</w:t>
            </w:r>
            <w:r w:rsidR="002C678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iglo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XIX (Museo Nacional de Historia, México D.F., México</w:t>
            </w:r>
            <w:r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).</w:t>
            </w:r>
          </w:p>
        </w:tc>
      </w:tr>
    </w:tbl>
    <w:p w:rsidR="00A470DB" w:rsidRPr="002D54A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Si bien los países empezaban a modernizarse, las clases populares mantenían condiciones precarias de vida que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incluso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resultaron más difíciles que las que vivieron durante la Colonia</w:t>
      </w:r>
      <w:r w:rsidR="00A470DB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CS_08_07_REC30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470DB">
              <w:rPr>
                <w:rFonts w:ascii="Times New Roman" w:hAnsi="Times New Roman" w:cs="Times New Roman"/>
              </w:rPr>
              <w:t>Reflexiona sobre el orden social en Latinoamérica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470DB">
              <w:rPr>
                <w:rFonts w:ascii="Times New Roman" w:hAnsi="Times New Roman" w:cs="Times New Roman"/>
                <w:color w:val="FF0000"/>
              </w:rPr>
              <w:t>(Motor M1C)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A470DB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reflexionar sobre la incidencia de la propiedad de la tierra en la conformación del orden social en Latinoamérica durante la segunda mitad del siglo XIX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A27924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as nuevas condiciones sociales y económicas </w:t>
      </w:r>
      <w:r>
        <w:rPr>
          <w:rFonts w:ascii="Times New Roman" w:eastAsia="Times New Roman" w:hAnsi="Times New Roman" w:cs="Times New Roman"/>
          <w:lang w:val="es-ES" w:eastAsia="es-CO"/>
        </w:rPr>
        <w:t>de Latinoamérica durante la segunda mitad del siglo XIX propiciaron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nuevo </w:t>
      </w:r>
      <w:r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orden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>colonial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que países </w:t>
      </w:r>
      <w:r>
        <w:rPr>
          <w:rFonts w:ascii="Times New Roman" w:eastAsia="Times New Roman" w:hAnsi="Times New Roman" w:cs="Times New Roman"/>
          <w:lang w:val="es-ES" w:eastAsia="es-CO"/>
        </w:rPr>
        <w:t>diferente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s a España buscaron apropiarse de las inmensas posibilidades de riqueza que ofrecía</w:t>
      </w:r>
      <w:r>
        <w:rPr>
          <w:rFonts w:ascii="Times New Roman" w:eastAsia="Times New Roman" w:hAnsi="Times New Roman" w:cs="Times New Roman"/>
          <w:lang w:val="es-ES" w:eastAsia="es-CO"/>
        </w:rPr>
        <w:t>n los países del continente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043D58" w:rsidRPr="002D54AB" w:rsidRDefault="00BD2CA6" w:rsidP="00043D5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Inglaterra, Francia, Alemania y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más tarde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Estados Unidos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27924">
        <w:rPr>
          <w:rFonts w:ascii="Times New Roman" w:eastAsia="Times New Roman" w:hAnsi="Times New Roman" w:cs="Times New Roman"/>
          <w:lang w:val="es-ES" w:eastAsia="es-CO"/>
        </w:rPr>
        <w:t>descubrieron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A27924">
        <w:rPr>
          <w:rFonts w:ascii="Times New Roman" w:eastAsia="Times New Roman" w:hAnsi="Times New Roman" w:cs="Times New Roman"/>
          <w:lang w:val="es-ES" w:eastAsia="es-CO"/>
        </w:rPr>
        <w:t xml:space="preserve">tenían grandes posibilidades de realizar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sus intereses imperiales </w:t>
      </w:r>
      <w:r w:rsidR="002C6789">
        <w:rPr>
          <w:rFonts w:ascii="Times New Roman" w:eastAsia="Times New Roman" w:hAnsi="Times New Roman" w:cs="Times New Roman"/>
          <w:lang w:val="es-ES" w:eastAsia="es-CO"/>
        </w:rPr>
        <w:t xml:space="preserve">con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los recursos y la mano de obra de los países </w:t>
      </w:r>
      <w:r w:rsidR="00A27924">
        <w:rPr>
          <w:rFonts w:ascii="Times New Roman" w:eastAsia="Times New Roman" w:hAnsi="Times New Roman" w:cs="Times New Roman"/>
          <w:lang w:val="es-ES" w:eastAsia="es-CO"/>
        </w:rPr>
        <w:t>latinoamericanos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En muchos casos,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gratitud de los criollos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por el apoyo recibido durante las guerras contra España fue retribuida con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entrega de tierras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con vocación minera, ganadera o agrícola. </w:t>
      </w:r>
      <w:r w:rsidR="00043D58">
        <w:rPr>
          <w:rFonts w:ascii="Times New Roman" w:eastAsia="Times New Roman" w:hAnsi="Times New Roman" w:cs="Times New Roman"/>
          <w:lang w:val="es-ES" w:eastAsia="es-CO"/>
        </w:rPr>
        <w:t>A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sí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muchos extranjeros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se convirtieron en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terratenientes y empresarios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en tierras que antes pertenecieron a los españoles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81A40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C81A40" w:rsidRPr="002D54AB" w:rsidRDefault="00C81A40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CS_08_07_IMG04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43D58">
              <w:rPr>
                <w:rFonts w:ascii="Times New Roman" w:hAnsi="Times New Roman" w:cs="Times New Roman"/>
                <w:color w:val="000000"/>
              </w:rPr>
              <w:t xml:space="preserve">Geo von </w:t>
            </w:r>
            <w:proofErr w:type="spellStart"/>
            <w:r w:rsidR="00043D58">
              <w:rPr>
                <w:rFonts w:ascii="Times New Roman" w:hAnsi="Times New Roman" w:cs="Times New Roman"/>
                <w:color w:val="000000"/>
              </w:rPr>
              <w:t>Lengerke</w:t>
            </w:r>
            <w:proofErr w:type="spellEnd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55325" cy="2352675"/>
                  <wp:effectExtent l="0" t="0" r="2540" b="0"/>
                  <wp:docPr id="16" name="Imagen 16" descr="Geo von Lengerk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o von Lengerk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182" cy="2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5" w:history="1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C81A40" w:rsidRPr="002D54AB" w:rsidRDefault="00043D58" w:rsidP="00043D58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Geo von </w:t>
            </w:r>
            <w:proofErr w:type="spellStart"/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Lengerke</w:t>
            </w:r>
            <w:proofErr w:type="spellEnd"/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fue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alemán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que, hacia </w:t>
            </w:r>
            <w:r w:rsidR="00EA322F">
              <w:rPr>
                <w:rFonts w:ascii="Times New Roman" w:eastAsia="Times New Roman" w:hAnsi="Times New Roman" w:cs="Times New Roman"/>
                <w:lang w:eastAsia="es-CO"/>
              </w:rPr>
              <w:t xml:space="preserve">la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mitad del siglo XIX, recibió extensos territorios en los departamentos de Santander y Norte de Santander, en Colombia. Se convirtió en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terrateniente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reconocido, dedicado especialmente a la producción y comercialización de la quina.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C81A4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M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ientras los Estados nacionales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latinoamericanos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se consolidaban,  países como Gran Bretaña </w:t>
      </w:r>
      <w:r w:rsidR="00043D58">
        <w:rPr>
          <w:rFonts w:ascii="Times New Roman" w:eastAsia="Times New Roman" w:hAnsi="Times New Roman" w:cs="Times New Roman"/>
          <w:lang w:val="es-ES" w:eastAsia="es-CO"/>
        </w:rPr>
        <w:t>ofrecieron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apoyo militar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EA322F">
        <w:rPr>
          <w:rFonts w:ascii="Times New Roman" w:eastAsia="Times New Roman" w:hAnsi="Times New Roman" w:cs="Times New Roman"/>
          <w:lang w:val="es-ES" w:eastAsia="es-CO"/>
        </w:rPr>
        <w:t xml:space="preserve">cuando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una nación tenía problemas limítrofes con otra.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No fueron pocas las oportunidades en que estas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intervenciones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se hacían en nombre de la seguridad de los ciudadanos extranjeros que habitaban estos territorios.</w:t>
      </w:r>
    </w:p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Dado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 los países latinoamericanos se </w:t>
      </w:r>
      <w:r>
        <w:rPr>
          <w:rFonts w:ascii="Times New Roman" w:eastAsia="Times New Roman" w:hAnsi="Times New Roman" w:cs="Times New Roman"/>
          <w:lang w:val="es-ES" w:eastAsia="es-CO"/>
        </w:rPr>
        <w:t>incorporaron poco a poco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mercado mundial, se hizo evidente la necesidad de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</w:p>
    <w:p w:rsidR="005D0E8C" w:rsidRDefault="00BD2CA6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tecnológica</w:t>
      </w:r>
      <w:r w:rsidR="005D0E8C">
        <w:rPr>
          <w:rFonts w:ascii="Times New Roman" w:eastAsia="Times New Roman" w:hAnsi="Times New Roman" w:cs="Times New Roman"/>
          <w:lang w:val="es-ES" w:eastAsia="es-CO"/>
        </w:rPr>
        <w:t>,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5D0E8C">
        <w:rPr>
          <w:rFonts w:ascii="Times New Roman" w:eastAsia="Times New Roman" w:hAnsi="Times New Roman" w:cs="Times New Roman"/>
          <w:lang w:val="es-ES" w:eastAsia="es-CO"/>
        </w:rPr>
        <w:t>hiciera más eficiente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la extracción de materias primas</w:t>
      </w:r>
      <w:r w:rsidR="005D0E8C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5D0E8C" w:rsidRDefault="005D0E8C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="00BD2CA6"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vial</w:t>
      </w:r>
      <w:r w:rsidRPr="005D0E8C"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 que garantizara el transporte de las </w:t>
      </w:r>
      <w:r>
        <w:rPr>
          <w:rFonts w:ascii="Times New Roman" w:eastAsia="Times New Roman" w:hAnsi="Times New Roman" w:cs="Times New Roman"/>
          <w:lang w:val="es-ES" w:eastAsia="es-CO"/>
        </w:rPr>
        <w:t>materias primas extraídas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BD2CA6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La construcción de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canales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5D0E8C">
        <w:rPr>
          <w:rFonts w:ascii="Times New Roman" w:eastAsia="Times New Roman" w:hAnsi="Times New Roman" w:cs="Times New Roman"/>
          <w:lang w:val="es-ES" w:eastAsia="es-CO"/>
        </w:rPr>
        <w:t>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vías férreas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fue la puerta de entrada </w:t>
      </w:r>
      <w:r w:rsidR="005D0E8C">
        <w:rPr>
          <w:rFonts w:ascii="Times New Roman" w:eastAsia="Times New Roman" w:hAnsi="Times New Roman" w:cs="Times New Roman"/>
          <w:lang w:val="es-ES" w:eastAsia="es-CO"/>
        </w:rPr>
        <w:t>de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personas 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capital extranjero</w:t>
      </w:r>
      <w:r w:rsidR="005D0E8C">
        <w:rPr>
          <w:rFonts w:ascii="Times New Roman" w:eastAsia="Times New Roman" w:hAnsi="Times New Roman" w:cs="Times New Roman"/>
          <w:lang w:val="es-ES" w:eastAsia="es-CO"/>
        </w:rPr>
        <w:t xml:space="preserve">. Esto determinó 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el orden social, </w:t>
      </w:r>
      <w:r w:rsidR="005D0E8C">
        <w:rPr>
          <w:rFonts w:ascii="Times New Roman" w:eastAsia="Times New Roman" w:hAnsi="Times New Roman" w:cs="Times New Roman"/>
          <w:lang w:val="es-ES" w:eastAsia="es-CO"/>
        </w:rPr>
        <w:t>institucional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5D0E8C">
        <w:rPr>
          <w:rFonts w:ascii="Times New Roman" w:eastAsia="Times New Roman" w:hAnsi="Times New Roman" w:cs="Times New Roman"/>
          <w:lang w:val="es-ES" w:eastAsia="es-CO"/>
        </w:rPr>
        <w:t>económico, lo cual si bien aumentó las ganancias de los países latinoamericanos al ofrecerles mayores oportunidades de ingresar al mercado internacional, también aumentó su deuda externa, al adquirir préstamos con Europa y Norteamérica.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D0E8C" w:rsidRPr="002D54AB" w:rsidTr="004C75EF">
        <w:tc>
          <w:tcPr>
            <w:tcW w:w="9054" w:type="dxa"/>
            <w:gridSpan w:val="2"/>
            <w:shd w:val="clear" w:color="auto" w:fill="000000" w:themeFill="text1"/>
          </w:tcPr>
          <w:p w:rsidR="005D0E8C" w:rsidRPr="002D54AB" w:rsidRDefault="005D0E8C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CS_08_07_REC40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D0E8C">
              <w:rPr>
                <w:rFonts w:ascii="Times New Roman" w:hAnsi="Times New Roman" w:cs="Times New Roman"/>
              </w:rPr>
              <w:t>Reconoce las consecuencias para Latinoamérica del orden neocolonial del siglo XIX</w:t>
            </w:r>
            <w:r w:rsidR="00F968A0">
              <w:rPr>
                <w:rFonts w:ascii="Times New Roman" w:hAnsi="Times New Roman" w:cs="Times New Roman"/>
              </w:rPr>
              <w:t xml:space="preserve"> </w:t>
            </w:r>
            <w:r w:rsidR="00F968A0" w:rsidRPr="00F968A0">
              <w:rPr>
                <w:rFonts w:ascii="Times New Roman" w:hAnsi="Times New Roman" w:cs="Times New Roman"/>
                <w:color w:val="FF0000"/>
              </w:rPr>
              <w:t>(Motor M14A)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5D0E8C">
              <w:rPr>
                <w:rFonts w:ascii="Times New Roman" w:eastAsia="Times New Roman" w:hAnsi="Times New Roman" w:cs="Times New Roman"/>
                <w:lang w:val="es-ES" w:eastAsia="es-CO"/>
              </w:rPr>
              <w:t>Juego que invita a reconocer las consecuencias que el orden neocolonial tuvo en Latinoamérica durante el siglo XIX</w:t>
            </w:r>
          </w:p>
        </w:tc>
      </w:tr>
    </w:tbl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5D0E8C" w:rsidRDefault="00F968A0" w:rsidP="00F968A0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2B0ADA" w:rsidRPr="002B0ADA" w:rsidRDefault="002B0ADA" w:rsidP="00F968A0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403F62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F968A0">
              <w:rPr>
                <w:rFonts w:ascii="Times New Roman" w:hAnsi="Times New Roman" w:cs="Times New Roman"/>
                <w:color w:val="000000"/>
              </w:rPr>
              <w:t>5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968A0">
              <w:rPr>
                <w:rFonts w:ascii="Times New Roman" w:hAnsi="Times New Roman" w:cs="Times New Roman"/>
              </w:rPr>
              <w:t>Refuerza tu aprendizaje: Latinoamérica en el contexto internaciona</w:t>
            </w:r>
            <w:r>
              <w:rPr>
                <w:rFonts w:ascii="Times New Roman" w:hAnsi="Times New Roman" w:cs="Times New Roman"/>
              </w:rPr>
              <w:t xml:space="preserve">l </w:t>
            </w:r>
            <w:r w:rsidRPr="00F968A0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F968A0">
              <w:rPr>
                <w:rFonts w:ascii="Times New Roman" w:eastAsia="Times New Roman" w:hAnsi="Times New Roman" w:cs="Times New Roman"/>
                <w:lang w:val="es-ES" w:eastAsia="es-CO"/>
              </w:rPr>
              <w:t>Actividades sobre Latinoamérica en el contexto internacional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>
        <w:rPr>
          <w:rFonts w:ascii="Times New Roman" w:hAnsi="Times New Roman" w:cs="Times New Roman"/>
          <w:b/>
          <w:highlight w:val="yellow"/>
        </w:rPr>
        <w:lastRenderedPageBreak/>
        <w:t>[</w:t>
      </w:r>
      <w:r w:rsidR="00403F62" w:rsidRPr="002D54AB">
        <w:rPr>
          <w:rFonts w:ascii="Times New Roman" w:hAnsi="Times New Roman" w:cs="Times New Roman"/>
          <w:b/>
          <w:highlight w:val="yellow"/>
        </w:rPr>
        <w:t>SECCIÓN 1]</w:t>
      </w:r>
      <w:r w:rsidR="00403F62" w:rsidRPr="002D54AB">
        <w:rPr>
          <w:rFonts w:ascii="Times New Roman" w:hAnsi="Times New Roman" w:cs="Times New Roman"/>
          <w:b/>
        </w:rPr>
        <w:t xml:space="preserve"> 2 La </w:t>
      </w:r>
      <w:r w:rsidR="00403F62"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/>
        </w:rPr>
        <w:t xml:space="preserve">La </w:t>
      </w:r>
      <w:r w:rsidRPr="00F968A0">
        <w:rPr>
          <w:rFonts w:ascii="Times New Roman" w:hAnsi="Times New Roman" w:cs="Times New Roman"/>
          <w:b/>
          <w:lang w:val="es-CO"/>
        </w:rPr>
        <w:t>Independencia de</w:t>
      </w:r>
      <w:r w:rsidR="00403F62" w:rsidRPr="00F968A0">
        <w:rPr>
          <w:rFonts w:ascii="Times New Roman" w:hAnsi="Times New Roman" w:cs="Times New Roman"/>
          <w:b/>
          <w:lang w:val="es-CO"/>
        </w:rPr>
        <w:t xml:space="preserve"> Brasil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fue</w:t>
      </w:r>
      <w:r w:rsidR="00403F62" w:rsidRPr="002D54AB">
        <w:rPr>
          <w:rFonts w:ascii="Times New Roman" w:hAnsi="Times New Roman" w:cs="Times New Roman"/>
          <w:lang w:val="es-CO"/>
        </w:rPr>
        <w:t xml:space="preserve"> un proceso completamente diferente al que vivieron las demás colonias </w:t>
      </w:r>
      <w:r>
        <w:rPr>
          <w:rFonts w:ascii="Times New Roman" w:hAnsi="Times New Roman" w:cs="Times New Roman"/>
          <w:lang w:val="es-CO"/>
        </w:rPr>
        <w:t>americanas</w:t>
      </w:r>
      <w:r w:rsidR="00403F62" w:rsidRPr="002D54AB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>Mientras</w:t>
      </w:r>
      <w:r w:rsidR="00403F62" w:rsidRPr="002D54AB">
        <w:rPr>
          <w:rFonts w:ascii="Times New Roman" w:hAnsi="Times New Roman" w:cs="Times New Roman"/>
          <w:lang w:val="es-CO"/>
        </w:rPr>
        <w:t xml:space="preserve"> en la América his</w:t>
      </w:r>
      <w:r>
        <w:rPr>
          <w:rFonts w:ascii="Times New Roman" w:hAnsi="Times New Roman" w:cs="Times New Roman"/>
          <w:lang w:val="es-CO"/>
        </w:rPr>
        <w:t>pánica las Reformas Borbónicas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importantes efectos, en Brasil lo</w:t>
      </w:r>
      <w:r>
        <w:rPr>
          <w:rFonts w:ascii="Times New Roman" w:hAnsi="Times New Roman" w:cs="Times New Roman"/>
          <w:lang w:val="es-CO"/>
        </w:rPr>
        <w:t>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</w:t>
      </w:r>
      <w:r w:rsidR="00403F62" w:rsidRPr="00F968A0">
        <w:rPr>
          <w:rFonts w:ascii="Times New Roman" w:hAnsi="Times New Roman" w:cs="Times New Roman"/>
          <w:lang w:val="es-CO"/>
        </w:rPr>
        <w:t>las</w:t>
      </w:r>
      <w:r w:rsidR="00403F62" w:rsidRPr="002D54AB">
        <w:rPr>
          <w:rFonts w:ascii="Times New Roman" w:hAnsi="Times New Roman" w:cs="Times New Roman"/>
          <w:b/>
          <w:lang w:val="es-CO"/>
        </w:rPr>
        <w:t xml:space="preserve"> Reformas </w:t>
      </w:r>
      <w:proofErr w:type="spellStart"/>
      <w:r w:rsidR="00403F62" w:rsidRPr="002D54AB">
        <w:rPr>
          <w:rFonts w:ascii="Times New Roman" w:hAnsi="Times New Roman" w:cs="Times New Roman"/>
          <w:b/>
          <w:lang w:val="es-CO"/>
        </w:rPr>
        <w:t>Pombalinas</w:t>
      </w:r>
      <w:proofErr w:type="spellEnd"/>
      <w:r>
        <w:rPr>
          <w:rFonts w:ascii="Times New Roman" w:hAnsi="Times New Roman" w:cs="Times New Roman"/>
          <w:lang w:val="es-CO"/>
        </w:rPr>
        <w:t xml:space="preserve">. Estas se dieron en </w:t>
      </w:r>
      <w:r w:rsidR="00403F62" w:rsidRPr="002D54AB">
        <w:rPr>
          <w:rFonts w:ascii="Times New Roman" w:hAnsi="Times New Roman" w:cs="Times New Roman"/>
          <w:lang w:val="es-CO"/>
        </w:rPr>
        <w:t>1751</w:t>
      </w:r>
      <w:r>
        <w:rPr>
          <w:rFonts w:ascii="Times New Roman" w:hAnsi="Times New Roman" w:cs="Times New Roman"/>
          <w:lang w:val="es-CO"/>
        </w:rPr>
        <w:t>,</w:t>
      </w:r>
      <w:r w:rsidR="00403F62" w:rsidRPr="002D54AB">
        <w:rPr>
          <w:rFonts w:ascii="Times New Roman" w:hAnsi="Times New Roman" w:cs="Times New Roman"/>
          <w:lang w:val="es-CO"/>
        </w:rPr>
        <w:t xml:space="preserve"> cuando en el </w:t>
      </w:r>
      <w:r w:rsidR="00403F62" w:rsidRPr="002D54AB">
        <w:rPr>
          <w:rFonts w:ascii="Times New Roman" w:hAnsi="Times New Roman" w:cs="Times New Roman"/>
          <w:b/>
          <w:lang w:val="es-CO"/>
        </w:rPr>
        <w:t>rey José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 w:rsidR="00403F62" w:rsidRPr="00F968A0">
        <w:rPr>
          <w:rFonts w:ascii="Times New Roman" w:hAnsi="Times New Roman" w:cs="Times New Roman"/>
          <w:b/>
          <w:lang w:val="es-CO"/>
        </w:rPr>
        <w:t>I</w:t>
      </w:r>
      <w:r w:rsidR="00403F62" w:rsidRPr="002D54AB">
        <w:rPr>
          <w:rFonts w:ascii="Times New Roman" w:hAnsi="Times New Roman" w:cs="Times New Roman"/>
          <w:lang w:val="es-CO"/>
        </w:rPr>
        <w:t xml:space="preserve"> nombró como primer ministro al </w:t>
      </w:r>
      <w:r>
        <w:rPr>
          <w:rFonts w:ascii="Times New Roman" w:hAnsi="Times New Roman" w:cs="Times New Roman"/>
          <w:b/>
          <w:lang w:val="es-CO"/>
        </w:rPr>
        <w:t>marqués</w:t>
      </w:r>
      <w:r w:rsidR="00403F62" w:rsidRPr="002D54AB">
        <w:rPr>
          <w:rFonts w:ascii="Times New Roman" w:hAnsi="Times New Roman" w:cs="Times New Roman"/>
          <w:b/>
        </w:rPr>
        <w:t xml:space="preserve"> de </w:t>
      </w:r>
      <w:proofErr w:type="spellStart"/>
      <w:r w:rsidR="00403F62" w:rsidRPr="002D54AB">
        <w:rPr>
          <w:rFonts w:ascii="Times New Roman" w:hAnsi="Times New Roman" w:cs="Times New Roman"/>
          <w:b/>
        </w:rPr>
        <w:t>Pombal</w:t>
      </w:r>
      <w:proofErr w:type="spellEnd"/>
      <w:r w:rsidRPr="00F968A0">
        <w:rPr>
          <w:rFonts w:ascii="Times New Roman" w:hAnsi="Times New Roman" w:cs="Times New Roman"/>
        </w:rPr>
        <w:t>,</w:t>
      </w:r>
      <w:r w:rsidR="00403F62" w:rsidRPr="002D54AB">
        <w:rPr>
          <w:rFonts w:ascii="Times New Roman" w:hAnsi="Times New Roman" w:cs="Times New Roman"/>
          <w:b/>
        </w:rPr>
        <w:t xml:space="preserve"> </w:t>
      </w:r>
      <w:r w:rsidR="00403F62" w:rsidRPr="002D54AB">
        <w:rPr>
          <w:rFonts w:ascii="Times New Roman" w:hAnsi="Times New Roman" w:cs="Times New Roman"/>
        </w:rPr>
        <w:t>quien se convirtió en el director de la política portuguesa</w:t>
      </w:r>
      <w:r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[</w:t>
      </w:r>
      <w:hyperlink r:id="rId16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].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BA1F05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</w:t>
      </w:r>
      <w:r w:rsidR="00403F62" w:rsidRPr="002D54AB">
        <w:rPr>
          <w:rFonts w:ascii="Times New Roman" w:hAnsi="Times New Roman" w:cs="Times New Roman"/>
        </w:rPr>
        <w:t xml:space="preserve"> conjunto de reformas </w:t>
      </w:r>
      <w:r>
        <w:rPr>
          <w:rFonts w:ascii="Times New Roman" w:hAnsi="Times New Roman" w:cs="Times New Roman"/>
        </w:rPr>
        <w:t>apuntó</w:t>
      </w:r>
      <w:r w:rsidR="00403F62" w:rsidRPr="002D54AB">
        <w:rPr>
          <w:rFonts w:ascii="Times New Roman" w:hAnsi="Times New Roman" w:cs="Times New Roman"/>
        </w:rPr>
        <w:t xml:space="preserve"> a </w:t>
      </w:r>
      <w:r w:rsidR="00403F62" w:rsidRPr="00BA1F05">
        <w:rPr>
          <w:rFonts w:ascii="Times New Roman" w:hAnsi="Times New Roman" w:cs="Times New Roman"/>
          <w:b/>
        </w:rPr>
        <w:t>disminuir la dependencia</w:t>
      </w:r>
      <w:r w:rsidR="00403F62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frente a</w:t>
      </w:r>
      <w:r w:rsidR="00403F62" w:rsidRPr="002D54AB">
        <w:rPr>
          <w:rFonts w:ascii="Times New Roman" w:hAnsi="Times New Roman" w:cs="Times New Roman"/>
        </w:rPr>
        <w:t xml:space="preserve"> Inglaterra, que era el principal socio comercial de Portugal, así como a </w:t>
      </w:r>
      <w:r w:rsidR="00403F62" w:rsidRPr="002D54AB">
        <w:rPr>
          <w:rFonts w:ascii="Times New Roman" w:hAnsi="Times New Roman" w:cs="Times New Roman"/>
          <w:b/>
        </w:rPr>
        <w:t>fortalecer la economía</w:t>
      </w:r>
      <w:r w:rsidR="00403F62" w:rsidRPr="002D54AB">
        <w:rPr>
          <w:rFonts w:ascii="Times New Roman" w:hAnsi="Times New Roman" w:cs="Times New Roman"/>
        </w:rPr>
        <w:t xml:space="preserve"> en las colonias y </w:t>
      </w:r>
      <w:r>
        <w:rPr>
          <w:rFonts w:ascii="Times New Roman" w:hAnsi="Times New Roman" w:cs="Times New Roman"/>
        </w:rPr>
        <w:t>sus</w:t>
      </w:r>
      <w:r w:rsidR="00403F62" w:rsidRPr="002D54AB">
        <w:rPr>
          <w:rFonts w:ascii="Times New Roman" w:hAnsi="Times New Roman" w:cs="Times New Roman"/>
        </w:rPr>
        <w:t xml:space="preserve"> beneficios para la metrópoli.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CS_08_07_IMG05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Marqués de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Pombal</w:t>
            </w:r>
            <w:proofErr w:type="spellEnd"/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93472" cy="2638425"/>
                  <wp:effectExtent l="0" t="0" r="0" b="0"/>
                  <wp:docPr id="17" name="Imagen 17" descr="http://static0.planetasaber.com/encyclopedia/Data/Imagenes/FOTOS/0006ZM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static0.planetasaber.com/encyclopedia/Data/Imagenes/FOTOS/0006ZM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532" cy="264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D54AB" w:rsidRDefault="00BA1F05" w:rsidP="00436CA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marqués de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</w:rPr>
              <w:t>Pombal</w:t>
            </w:r>
            <w:proofErr w:type="spellEnd"/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reforzó el papel de la monarquía y limitó el de la Iglesia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protegió la agricultura, el comercio y la industria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promovió una reforma 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la Hacienda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modernizó la Universidad de </w:t>
            </w:r>
            <w:r w:rsidR="00D00D9C" w:rsidRPr="002D54AB">
              <w:rPr>
                <w:rFonts w:ascii="Times New Roman" w:hAnsi="Times New Roman" w:cs="Times New Roman"/>
                <w:color w:val="000000"/>
              </w:rPr>
              <w:t>Coímbra</w:t>
            </w:r>
            <w:r w:rsidR="00D00D9C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A1F05">
              <w:rPr>
                <w:rFonts w:ascii="Times New Roman" w:hAnsi="Times New Roman" w:cs="Times New Roman"/>
                <w:b/>
                <w:color w:val="000000"/>
              </w:rPr>
              <w:t>r</w:t>
            </w:r>
            <w:r w:rsidR="00403F62" w:rsidRPr="00BA1F05">
              <w:rPr>
                <w:rFonts w:ascii="Times New Roman" w:hAnsi="Times New Roman" w:cs="Times New Roman"/>
                <w:b/>
                <w:color w:val="000000"/>
              </w:rPr>
              <w:t>eforzó el control de impuestos en colonias como Brasil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(Retrato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Sebastião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José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lastRenderedPageBreak/>
              <w:t xml:space="preserve">de Carvalho e Mello, marqués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Pombal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(1766), por Louis Michel Van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Loo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y Joseph Vernet (Ayuntamiento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Oeiras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>, Portugal).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El principal ajuste buscaba lograr un </w:t>
      </w:r>
      <w:r w:rsidRPr="00EE5916">
        <w:rPr>
          <w:rFonts w:ascii="Times New Roman" w:hAnsi="Times New Roman" w:cs="Times New Roman"/>
          <w:b/>
        </w:rPr>
        <w:t xml:space="preserve">mayor </w:t>
      </w:r>
      <w:r w:rsidRPr="002D54AB">
        <w:rPr>
          <w:rFonts w:ascii="Times New Roman" w:hAnsi="Times New Roman" w:cs="Times New Roman"/>
          <w:b/>
        </w:rPr>
        <w:t>recaudo de impuestos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estimu</w:t>
      </w:r>
      <w:r w:rsidR="00EE5916">
        <w:rPr>
          <w:rFonts w:ascii="Times New Roman" w:hAnsi="Times New Roman" w:cs="Times New Roman"/>
          <w:b/>
        </w:rPr>
        <w:t xml:space="preserve">lar la producción interna en </w:t>
      </w:r>
      <w:r w:rsidRPr="002D54AB">
        <w:rPr>
          <w:rFonts w:ascii="Times New Roman" w:hAnsi="Times New Roman" w:cs="Times New Roman"/>
          <w:b/>
        </w:rPr>
        <w:t>Brasil</w:t>
      </w:r>
      <w:r w:rsidRPr="002D54AB">
        <w:rPr>
          <w:rFonts w:ascii="Times New Roman" w:hAnsi="Times New Roman" w:cs="Times New Roman"/>
        </w:rPr>
        <w:t xml:space="preserve">. </w:t>
      </w:r>
      <w:r w:rsidR="00EE5916">
        <w:rPr>
          <w:rFonts w:ascii="Times New Roman" w:hAnsi="Times New Roman" w:cs="Times New Roman"/>
        </w:rPr>
        <w:t>Esto, debido a que lo</w:t>
      </w:r>
      <w:r w:rsidRPr="002D54AB">
        <w:rPr>
          <w:rFonts w:ascii="Times New Roman" w:hAnsi="Times New Roman" w:cs="Times New Roman"/>
        </w:rPr>
        <w:t xml:space="preserve"> que se producía en ese país </w:t>
      </w:r>
      <w:r w:rsidR="00D00D9C">
        <w:rPr>
          <w:rFonts w:ascii="Times New Roman" w:hAnsi="Times New Roman" w:cs="Times New Roman"/>
        </w:rPr>
        <w:t xml:space="preserve">le </w:t>
      </w:r>
      <w:r w:rsidRPr="002D54AB">
        <w:rPr>
          <w:rFonts w:ascii="Times New Roman" w:hAnsi="Times New Roman" w:cs="Times New Roman"/>
        </w:rPr>
        <w:t xml:space="preserve">proporcionaba </w:t>
      </w:r>
      <w:r w:rsidRPr="002D54AB">
        <w:rPr>
          <w:rFonts w:ascii="Times New Roman" w:hAnsi="Times New Roman" w:cs="Times New Roman"/>
          <w:b/>
        </w:rPr>
        <w:t xml:space="preserve">enormes ganancias </w:t>
      </w:r>
      <w:r w:rsidR="00436CA2">
        <w:rPr>
          <w:rFonts w:ascii="Times New Roman" w:hAnsi="Times New Roman" w:cs="Times New Roman"/>
          <w:b/>
        </w:rPr>
        <w:t xml:space="preserve">a </w:t>
      </w:r>
      <w:r w:rsidRPr="002D54AB">
        <w:rPr>
          <w:rFonts w:ascii="Times New Roman" w:hAnsi="Times New Roman" w:cs="Times New Roman"/>
          <w:b/>
        </w:rPr>
        <w:t>Portugal</w:t>
      </w:r>
      <w:r w:rsidRPr="002D54AB">
        <w:rPr>
          <w:rFonts w:ascii="Times New Roman" w:hAnsi="Times New Roman" w:cs="Times New Roman"/>
        </w:rPr>
        <w:t xml:space="preserve">.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2.1 Primeros alzamientos independentistas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Como antecedente del proceso de Independencia</w:t>
      </w:r>
      <w:r w:rsidR="00EE5916">
        <w:rPr>
          <w:rFonts w:ascii="Times New Roman" w:hAnsi="Times New Roman" w:cs="Times New Roman"/>
        </w:rPr>
        <w:t xml:space="preserve"> en Brasil</w:t>
      </w:r>
      <w:r w:rsidRPr="002D54AB">
        <w:rPr>
          <w:rFonts w:ascii="Times New Roman" w:hAnsi="Times New Roman" w:cs="Times New Roman"/>
        </w:rPr>
        <w:t xml:space="preserve">, a </w:t>
      </w:r>
      <w:r w:rsidRPr="002D54AB">
        <w:rPr>
          <w:rFonts w:ascii="Times New Roman" w:hAnsi="Times New Roman" w:cs="Times New Roman"/>
          <w:b/>
        </w:rPr>
        <w:t xml:space="preserve">finales del siglo </w:t>
      </w:r>
      <w:r w:rsidRPr="002D54AB">
        <w:rPr>
          <w:rStyle w:val="siglo"/>
          <w:rFonts w:ascii="Times New Roman" w:hAnsi="Times New Roman" w:cs="Times New Roman"/>
          <w:b/>
        </w:rPr>
        <w:t>XVII</w:t>
      </w:r>
      <w:r w:rsidRPr="002D54AB">
        <w:rPr>
          <w:rFonts w:ascii="Times New Roman" w:hAnsi="Times New Roman" w:cs="Times New Roman"/>
        </w:rPr>
        <w:t xml:space="preserve"> comenzaron los</w:t>
      </w:r>
      <w:r w:rsidRPr="00EE5916">
        <w:rPr>
          <w:rFonts w:ascii="Times New Roman" w:hAnsi="Times New Roman" w:cs="Times New Roman"/>
          <w:b/>
        </w:rPr>
        <w:t xml:space="preserve"> movimientos</w:t>
      </w:r>
      <w:r w:rsidRPr="002D54AB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nativistas</w:t>
      </w:r>
      <w:r w:rsidRPr="002D54AB">
        <w:rPr>
          <w:rFonts w:ascii="Times New Roman" w:hAnsi="Times New Roman" w:cs="Times New Roman"/>
        </w:rPr>
        <w:t xml:space="preserve">, que se levantaron contra las imposiciones de Portugal. Estos </w:t>
      </w:r>
      <w:r w:rsidR="00EE5916">
        <w:rPr>
          <w:rFonts w:ascii="Times New Roman" w:hAnsi="Times New Roman" w:cs="Times New Roman"/>
        </w:rPr>
        <w:t>se dieron</w:t>
      </w:r>
      <w:r w:rsidRPr="002D54AB">
        <w:rPr>
          <w:rFonts w:ascii="Times New Roman" w:hAnsi="Times New Roman" w:cs="Times New Roman"/>
        </w:rPr>
        <w:t xml:space="preserve"> en </w:t>
      </w:r>
      <w:r w:rsidRPr="002D54AB">
        <w:rPr>
          <w:rFonts w:ascii="Times New Roman" w:hAnsi="Times New Roman" w:cs="Times New Roman"/>
          <w:b/>
        </w:rPr>
        <w:t>regiones ricas en oro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diamantes</w:t>
      </w:r>
      <w:r w:rsidR="00EE5916" w:rsidRP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producción agrícola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ganadera</w:t>
      </w:r>
      <w:r w:rsidRPr="002D54AB">
        <w:rPr>
          <w:rFonts w:ascii="Times New Roman" w:hAnsi="Times New Roman" w:cs="Times New Roman"/>
        </w:rPr>
        <w:t>:</w:t>
      </w:r>
      <w:r w:rsidR="00EE59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Maranhão (1684)</w:t>
      </w:r>
      <w:r w:rsidR="00EE5916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</w:rPr>
        <w:t>Pernambuco (1710-1711)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</w:rPr>
        <w:t>Vila Rica (1720)</w:t>
      </w:r>
      <w:r w:rsidR="00EE5916">
        <w:rPr>
          <w:rFonts w:ascii="Times New Roman" w:hAnsi="Times New Roman" w:cs="Times New Roman"/>
        </w:rPr>
        <w:t>.</w:t>
      </w:r>
      <w:r w:rsidRPr="002D54AB">
        <w:rPr>
          <w:rFonts w:ascii="Times New Roman" w:hAnsi="Times New Roman" w:cs="Times New Roman"/>
        </w:rPr>
        <w:t xml:space="preserve">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 la </w:t>
      </w:r>
      <w:r w:rsidRPr="003D09EE">
        <w:rPr>
          <w:rFonts w:ascii="Times New Roman" w:hAnsi="Times New Roman" w:cs="Times New Roman"/>
        </w:rPr>
        <w:t xml:space="preserve">localidad de </w:t>
      </w:r>
      <w:r w:rsidRPr="003D09EE">
        <w:rPr>
          <w:rFonts w:ascii="Times New Roman" w:hAnsi="Times New Roman" w:cs="Times New Roman"/>
          <w:b/>
        </w:rPr>
        <w:t>Minas Gerais</w:t>
      </w:r>
      <w:r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  <w:b/>
        </w:rPr>
        <w:t>Claudio Manuel da Costa</w:t>
      </w:r>
      <w:r w:rsidRPr="003D09EE">
        <w:rPr>
          <w:rFonts w:ascii="Times New Roman" w:hAnsi="Times New Roman" w:cs="Times New Roman"/>
        </w:rPr>
        <w:t xml:space="preserve"> y </w:t>
      </w:r>
      <w:r w:rsidRPr="003D09EE">
        <w:rPr>
          <w:rFonts w:ascii="Times New Roman" w:hAnsi="Times New Roman" w:cs="Times New Roman"/>
          <w:b/>
        </w:rPr>
        <w:t>Joaquim José da Silva Xavier</w:t>
      </w:r>
      <w:r w:rsidR="00EE5916"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</w:rPr>
        <w:t>este último un dentista conocido como</w:t>
      </w:r>
      <w:r w:rsidRPr="003D09EE">
        <w:rPr>
          <w:rFonts w:ascii="Times New Roman" w:hAnsi="Times New Roman" w:cs="Times New Roman"/>
          <w:b/>
        </w:rPr>
        <w:t xml:space="preserve"> </w:t>
      </w:r>
      <w:r w:rsidRPr="003D09EE">
        <w:rPr>
          <w:rFonts w:ascii="Times New Roman" w:hAnsi="Times New Roman" w:cs="Times New Roman"/>
        </w:rPr>
        <w:t>“</w:t>
      </w:r>
      <w:proofErr w:type="spellStart"/>
      <w:r w:rsidRPr="003D09EE">
        <w:rPr>
          <w:rStyle w:val="oblique"/>
          <w:rFonts w:ascii="Times New Roman" w:hAnsi="Times New Roman" w:cs="Times New Roman"/>
        </w:rPr>
        <w:t>Tiradentes</w:t>
      </w:r>
      <w:proofErr w:type="spellEnd"/>
      <w:r w:rsidRPr="003D09EE">
        <w:rPr>
          <w:rStyle w:val="oblique"/>
          <w:rFonts w:ascii="Times New Roman" w:hAnsi="Times New Roman" w:cs="Times New Roman"/>
        </w:rPr>
        <w:t>”</w:t>
      </w:r>
      <w:r w:rsidRPr="003D09EE">
        <w:rPr>
          <w:rFonts w:ascii="Times New Roman" w:hAnsi="Times New Roman" w:cs="Times New Roman"/>
        </w:rPr>
        <w:t xml:space="preserve">, organizaron la </w:t>
      </w:r>
      <w:r w:rsidRPr="003D09EE">
        <w:rPr>
          <w:rFonts w:ascii="Times New Roman" w:hAnsi="Times New Roman" w:cs="Times New Roman"/>
          <w:b/>
        </w:rPr>
        <w:t>conjura miner</w:t>
      </w:r>
      <w:r w:rsidRPr="002D54AB">
        <w:rPr>
          <w:rFonts w:ascii="Times New Roman" w:hAnsi="Times New Roman" w:cs="Times New Roman"/>
          <w:b/>
        </w:rPr>
        <w:t>a</w:t>
      </w:r>
      <w:r w:rsid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pero en 1789 fueron arrestados y ejecutados.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5916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EE5916" w:rsidRPr="002D54AB" w:rsidRDefault="00EE5916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CS_08_07_IMG06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Tiradentes</w:t>
            </w:r>
            <w:proofErr w:type="spellEnd"/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2D6E4CCC" wp14:editId="7B850399">
                  <wp:extent cx="2295525" cy="2728160"/>
                  <wp:effectExtent l="0" t="0" r="0" b="0"/>
                  <wp:docPr id="6" name="Imagen 6" descr="http://thumb1.shutterstock.com/display_pic_with_logo/921785/123058588/stock-photo-brazil-circa-a-stamp-printed-in-the-brazil-shows-tiradentes-joaquim-jose-da-silva-xavier-123058588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21785/123058588/stock-photo-brazil-circa-a-stamp-printed-in-the-brazil-shows-tiradentes-joaquim-jose-da-silva-xavier-123058588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202" cy="27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EE5916" w:rsidRPr="002D54AB" w:rsidRDefault="00EE5916" w:rsidP="003D09EE">
            <w:pPr>
              <w:tabs>
                <w:tab w:val="right" w:pos="8498"/>
              </w:tabs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EE5916">
              <w:rPr>
                <w:rFonts w:ascii="Times New Roman" w:hAnsi="Times New Roman" w:cs="Times New Roman"/>
                <w:b/>
              </w:rPr>
              <w:t>Joaquim José da Silva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EE5916">
              <w:rPr>
                <w:rFonts w:ascii="Times New Roman" w:hAnsi="Times New Roman" w:cs="Times New Roman"/>
                <w:b/>
              </w:rPr>
              <w:t>Xavier</w:t>
            </w:r>
            <w:r w:rsidRPr="002D54AB">
              <w:rPr>
                <w:rStyle w:val="caps"/>
                <w:rFonts w:ascii="Times New Roman" w:hAnsi="Times New Roman" w:cs="Times New Roman"/>
              </w:rPr>
              <w:t xml:space="preserve"> fue un p</w:t>
            </w:r>
            <w:r w:rsidRPr="002D54AB">
              <w:rPr>
                <w:rFonts w:ascii="Times New Roman" w:hAnsi="Times New Roman" w:cs="Times New Roman"/>
              </w:rPr>
              <w:t>atriota brasileño que ejerció diversos oficios,</w:t>
            </w:r>
            <w:r w:rsidR="00911C59">
              <w:rPr>
                <w:rFonts w:ascii="Times New Roman" w:hAnsi="Times New Roman" w:cs="Times New Roman"/>
              </w:rPr>
              <w:t xml:space="preserve"> entre ellos el de dentista, del cual tomó el </w:t>
            </w:r>
            <w:r w:rsidRPr="002D54AB">
              <w:rPr>
                <w:rFonts w:ascii="Times New Roman" w:hAnsi="Times New Roman" w:cs="Times New Roman"/>
              </w:rPr>
              <w:t>apelativo</w:t>
            </w:r>
            <w:r w:rsidR="00911C59">
              <w:rPr>
                <w:rFonts w:ascii="Times New Roman" w:hAnsi="Times New Roman" w:cs="Times New Roman"/>
              </w:rPr>
              <w:t xml:space="preserve"> de “</w:t>
            </w:r>
            <w:proofErr w:type="spellStart"/>
            <w:r w:rsidR="00911C59">
              <w:rPr>
                <w:rFonts w:ascii="Times New Roman" w:hAnsi="Times New Roman" w:cs="Times New Roman"/>
              </w:rPr>
              <w:t>Tiradentes</w:t>
            </w:r>
            <w:proofErr w:type="spellEnd"/>
            <w:r w:rsidR="00911C59">
              <w:rPr>
                <w:rFonts w:ascii="Times New Roman" w:hAnsi="Times New Roman" w:cs="Times New Roman"/>
              </w:rPr>
              <w:t>”</w:t>
            </w:r>
            <w:r w:rsidRPr="002D54AB">
              <w:rPr>
                <w:rFonts w:ascii="Times New Roman" w:hAnsi="Times New Roman" w:cs="Times New Roman"/>
              </w:rPr>
              <w:t>. Durante la ocupación portuguesa</w:t>
            </w:r>
            <w:r w:rsidR="00911C59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se rebeló contra la política de María I y tomó parte en la “conjuración minera”. Preconizó la abolición de la esclavitud y del régimen señorial. Delatado por un compañero, fue capturado en 1789 y ejecutado en 1792. Se le considera un precursor de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brasileña.</w:t>
            </w:r>
          </w:p>
        </w:tc>
      </w:tr>
    </w:tbl>
    <w:p w:rsidR="00EE5916" w:rsidRPr="002D54AB" w:rsidRDefault="00EE5916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911C59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Posteriormente, se dio</w:t>
      </w:r>
      <w:r w:rsidR="00403F62" w:rsidRPr="002D54AB">
        <w:rPr>
          <w:rFonts w:ascii="Times New Roman" w:hAnsi="Times New Roman" w:cs="Times New Roman"/>
        </w:rPr>
        <w:t xml:space="preserve"> la </w:t>
      </w:r>
      <w:r w:rsidR="00403F62" w:rsidRPr="002D54AB">
        <w:rPr>
          <w:rFonts w:ascii="Times New Roman" w:hAnsi="Times New Roman" w:cs="Times New Roman"/>
          <w:b/>
        </w:rPr>
        <w:t>conjura literaria de Río de Janeiro (1794-1795)</w:t>
      </w:r>
      <w:r w:rsidRPr="00911C59">
        <w:rPr>
          <w:rFonts w:ascii="Times New Roman" w:hAnsi="Times New Roman" w:cs="Times New Roman"/>
        </w:rPr>
        <w:t>,</w:t>
      </w:r>
      <w:r w:rsidR="00403F62" w:rsidRPr="00911C59">
        <w:rPr>
          <w:rFonts w:ascii="Times New Roman" w:hAnsi="Times New Roman" w:cs="Times New Roman"/>
        </w:rPr>
        <w:t xml:space="preserve"> </w:t>
      </w:r>
      <w:r w:rsidR="003D09EE">
        <w:rPr>
          <w:rFonts w:ascii="Times New Roman" w:hAnsi="Times New Roman" w:cs="Times New Roman"/>
        </w:rPr>
        <w:t xml:space="preserve">liderada </w:t>
      </w:r>
      <w:r w:rsidR="00403F62" w:rsidRPr="00911C59">
        <w:rPr>
          <w:rFonts w:ascii="Times New Roman" w:hAnsi="Times New Roman" w:cs="Times New Roman"/>
        </w:rPr>
        <w:t>por</w:t>
      </w:r>
      <w:r w:rsidR="00403F62" w:rsidRPr="002D54AB">
        <w:rPr>
          <w:rFonts w:ascii="Times New Roman" w:hAnsi="Times New Roman" w:cs="Times New Roman"/>
          <w:b/>
        </w:rPr>
        <w:t xml:space="preserve"> poetas </w:t>
      </w:r>
      <w:r w:rsidR="00403F62" w:rsidRPr="00911C59">
        <w:rPr>
          <w:rFonts w:ascii="Times New Roman" w:hAnsi="Times New Roman" w:cs="Times New Roman"/>
        </w:rPr>
        <w:t>e</w:t>
      </w:r>
      <w:r w:rsidR="00403F62" w:rsidRPr="002D54AB">
        <w:rPr>
          <w:rFonts w:ascii="Times New Roman" w:hAnsi="Times New Roman" w:cs="Times New Roman"/>
          <w:b/>
        </w:rPr>
        <w:t xml:space="preserve"> intelectuales ilustrados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911C59">
        <w:rPr>
          <w:rFonts w:ascii="Times New Roman" w:hAnsi="Times New Roman" w:cs="Times New Roman"/>
        </w:rPr>
        <w:t xml:space="preserve">la </w:t>
      </w:r>
      <w:r w:rsidR="00403F62" w:rsidRPr="002D54AB">
        <w:rPr>
          <w:rFonts w:ascii="Times New Roman" w:hAnsi="Times New Roman" w:cs="Times New Roman"/>
          <w:b/>
        </w:rPr>
        <w:t>conjura de Bahía (1798-1799)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encabezada por </w:t>
      </w:r>
      <w:r w:rsidR="00403F62" w:rsidRPr="002D54AB">
        <w:rPr>
          <w:rFonts w:ascii="Times New Roman" w:hAnsi="Times New Roman" w:cs="Times New Roman"/>
          <w:b/>
        </w:rPr>
        <w:t>artesanos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2D54AB">
        <w:rPr>
          <w:rFonts w:ascii="Times New Roman" w:hAnsi="Times New Roman" w:cs="Times New Roman"/>
          <w:b/>
        </w:rPr>
        <w:t>soldados</w:t>
      </w:r>
      <w:r w:rsidR="00403F62" w:rsidRPr="002D54AB">
        <w:rPr>
          <w:rFonts w:ascii="Times New Roman" w:hAnsi="Times New Roman" w:cs="Times New Roman"/>
        </w:rPr>
        <w:t xml:space="preserve"> que pedían la libertad de los esclavos, la proclamación de la república y la eliminación de impuestos.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403F62" w:rsidRPr="002D54AB" w:rsidTr="00D843AF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D843AF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403F62" w:rsidRPr="002D54AB" w:rsidRDefault="00D843AF" w:rsidP="00D843AF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D843AF">
              <w:rPr>
                <w:rFonts w:ascii="Times New Roman" w:hAnsi="Times New Roman" w:cs="Times New Roman"/>
              </w:rPr>
              <w:t>Los primeros alzamientos independentistas en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843AF">
              <w:rPr>
                <w:rFonts w:ascii="Times New Roman" w:hAnsi="Times New Roman" w:cs="Times New Roman"/>
                <w:color w:val="FF0000"/>
              </w:rPr>
              <w:t>(Motor F6)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403F62" w:rsidRPr="002D54AB" w:rsidRDefault="00D843AF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D843A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Interactivo que permite conocer las causas, las consecuencias y los protagonistas de los primeros alzamie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ntos independentistas en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0" w:name="INDICE01"/>
      <w:bookmarkEnd w:id="0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="00D47C35"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 xml:space="preserve">Al igual que España, Portugal también fue invadido por </w:t>
      </w:r>
      <w:r w:rsidRPr="002D54AB">
        <w:rPr>
          <w:rFonts w:ascii="Times New Roman" w:hAnsi="Times New Roman" w:cs="Times New Roman"/>
          <w:b/>
        </w:rPr>
        <w:t>Napoleón</w:t>
      </w:r>
      <w:r w:rsidRPr="002D54AB">
        <w:rPr>
          <w:rFonts w:ascii="Times New Roman" w:hAnsi="Times New Roman" w:cs="Times New Roman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familia real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corte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fueron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rescatadas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llevadas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 xml:space="preserve"> a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por </w:t>
      </w:r>
      <w:r w:rsidR="004C75EF">
        <w:rPr>
          <w:rFonts w:ascii="Times New Roman" w:eastAsia="Times New Roman" w:hAnsi="Times New Roman" w:cs="Times New Roman"/>
          <w:lang w:val="es-CO" w:eastAsia="es-CO"/>
        </w:rPr>
        <w:t xml:space="preserve">los británicos,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sus aliado</w:t>
      </w:r>
      <w:r w:rsidR="00920290">
        <w:rPr>
          <w:rFonts w:ascii="Times New Roman" w:eastAsia="Times New Roman" w:hAnsi="Times New Roman" w:cs="Times New Roman"/>
          <w:lang w:val="es-CO" w:eastAsia="es-CO"/>
        </w:rPr>
        <w:t>s comerciales y militares. En Rí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 de Janeiro, que desde 1762 era la capital de virreinato, se instalaron 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>Marí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a I </w:t>
      </w:r>
      <w:r w:rsidRPr="002D54AB">
        <w:rPr>
          <w:rFonts w:ascii="Times New Roman" w:eastAsia="Times New Roman" w:hAnsi="Times New Roman" w:cs="Times New Roman"/>
          <w:lang w:val="es-CO" w:eastAsia="es-CO"/>
        </w:rPr>
        <w:t>y su hijo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Juan VI</w:t>
      </w:r>
      <w:r w:rsidR="004C75EF">
        <w:rPr>
          <w:rFonts w:ascii="Times New Roman" w:eastAsia="Times New Roman" w:hAnsi="Times New Roman" w:cs="Times New Roman"/>
          <w:lang w:val="es-CO" w:eastAsia="es-CO"/>
        </w:rPr>
        <w:t>. Así, desde 1808 se creó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Reino del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Desde aquel momento,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pasó a ser el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 xml:space="preserve">epicentro de la </w:t>
      </w:r>
      <w:r w:rsidR="003D09EE">
        <w:rPr>
          <w:rFonts w:ascii="Times New Roman" w:eastAsia="Times New Roman" w:hAnsi="Times New Roman" w:cs="Times New Roman"/>
          <w:b/>
          <w:lang w:val="es-CO" w:eastAsia="es-CO"/>
        </w:rPr>
        <w:t>C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orona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lo que aumentó la influencia de la oligarquía conservadora brasileña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clase terrateniente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que compartía los intereses de la realeza portuguesa.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C75E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De este modo, m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ientras en el resto del continente empezaban a conformarse juntas de gobierno que pretendían deshacerse del yugo español, Brasil adquiría la categoría de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reino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con el </w:t>
      </w:r>
      <w:r w:rsidR="00403F62" w:rsidRPr="0099255C">
        <w:rPr>
          <w:rFonts w:ascii="Times New Roman" w:eastAsia="Times New Roman" w:hAnsi="Times New Roman" w:cs="Times New Roman"/>
          <w:b/>
          <w:lang w:val="es-CO" w:eastAsia="es-CO"/>
        </w:rPr>
        <w:t>mismo peso político que cualquier metrópoli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99255C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255C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99255C" w:rsidRPr="002D54AB" w:rsidRDefault="0099255C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Juan VI, rey de Portugal y Brasil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59273" cy="1962150"/>
                  <wp:effectExtent l="0" t="0" r="3175" b="0"/>
                  <wp:docPr id="19" name="Imagen 19" descr="Mafra, Portugal - December 02, 2013: King Dom Joao VI portrait - 18th century - hanging on the king bedroom wall in the Mafra National Palace, Portug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fra, Portugal - December 02, 2013: King Dom Joao VI portrait - 18th century - hanging on the king bedroom wall in the Mafra National Palace, Portug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114" cy="196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99255C" w:rsidRPr="002D54AB" w:rsidRDefault="0099255C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En 1816,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Juan VI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fue proclamado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rey de Portugal y Brasil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. 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n 1821 se embarcó, junto con 4000 cortesanos, de regreso a Portugal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,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y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dejó a su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hijo Pedro I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como regente del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reino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del Brasil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99255C" w:rsidRPr="002D54AB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Cuando el rey Juan VI arribó 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Lisboa,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encontró que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a ra</w:t>
      </w:r>
      <w:r>
        <w:rPr>
          <w:rFonts w:ascii="Times New Roman" w:eastAsia="Times New Roman" w:hAnsi="Times New Roman" w:cs="Times New Roman"/>
          <w:bCs/>
          <w:lang w:val="es-CO" w:eastAsia="es-CO"/>
        </w:rPr>
        <w:t>íz de la muerte de la reina Marí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a I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las cortes querían quitarle a Brasil </w:t>
      </w:r>
      <w:r>
        <w:rPr>
          <w:rFonts w:ascii="Times New Roman" w:eastAsia="Times New Roman" w:hAnsi="Times New Roman" w:cs="Times New Roman"/>
          <w:bCs/>
          <w:lang w:val="es-CO" w:eastAsia="es-CO"/>
        </w:rPr>
        <w:t>la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categoría de reino para que volviera a ser una colonia.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Sin embargo,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ya para ese momento la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realeza portuguesa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que había vivido en Brasil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había fortalecido su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vínculo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población local, </w:t>
      </w:r>
      <w:r>
        <w:rPr>
          <w:rFonts w:ascii="Times New Roman" w:eastAsia="Times New Roman" w:hAnsi="Times New Roman" w:cs="Times New Roman"/>
          <w:bCs/>
          <w:lang w:val="es-CO" w:eastAsia="es-CO"/>
        </w:rPr>
        <w:t>particularmente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</w:t>
      </w:r>
      <w:r w:rsidR="00403F62" w:rsidRPr="007570E5">
        <w:rPr>
          <w:rFonts w:ascii="Times New Roman" w:eastAsia="Times New Roman" w:hAnsi="Times New Roman" w:cs="Times New Roman"/>
          <w:b/>
          <w:lang w:val="es-CO" w:eastAsia="es-CO"/>
        </w:rPr>
        <w:t>poderosa aristocracia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terrateniente brasileña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 w:rsidR="002F39E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3D09EE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</w:t>
            </w:r>
            <w:r w:rsidR="002F39E0"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3D09EE">
              <w:rPr>
                <w:rFonts w:ascii="Times New Roman" w:hAnsi="Times New Roman" w:cs="Times New Roman"/>
                <w:color w:val="000000"/>
              </w:rPr>
              <w:t>I</w:t>
            </w:r>
            <w:r w:rsidR="002F39E0">
              <w:rPr>
                <w:rFonts w:ascii="Times New Roman" w:hAnsi="Times New Roman" w:cs="Times New Roman"/>
                <w:color w:val="000000"/>
              </w:rPr>
              <w:t>ndependencia de Brasil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2F39E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2F6A181" wp14:editId="1A9E954D">
                  <wp:extent cx="3905250" cy="2523768"/>
                  <wp:effectExtent l="0" t="0" r="0" b="0"/>
                  <wp:docPr id="20" name="Imagen 20" descr="http://static0.planetasaber.com/encyclopedia/Data/Imagenes/FOTOS/000ULY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ic0.planetasaber.com/encyclopedia/Data/Imagenes/FOTOS/000ULY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795" cy="25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F39E0" w:rsidRDefault="002F39E0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val="es-CO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Ante la exigencia hecha desde Lisboa de diluir el reino, </w:t>
            </w:r>
            <w:r w:rsidRPr="002F39E0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Pedro 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respondió declarando la </w:t>
            </w:r>
            <w:r w:rsidR="003D09EE">
              <w:rPr>
                <w:rFonts w:ascii="Times New Roman" w:eastAsia="Times New Roman" w:hAnsi="Times New Roman" w:cs="Times New Roman"/>
                <w:lang w:val="es-CO" w:eastAsia="es-CO"/>
              </w:rPr>
              <w:t>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ndependencia de Brasil con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Ypiranga</w:t>
            </w:r>
            <w:proofErr w:type="spellEnd"/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7 de septiembre de 1822</w:t>
            </w:r>
            <w:r w:rsidRPr="002F39E0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 xml:space="preserve">(El futuro emperador Pedro I aclamado por el pueblo brasileño poco después de declarar la </w:t>
            </w:r>
            <w:r w:rsidR="003D09EE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I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ndependencia (Biblioteca Nacional de Francia, París).</w:t>
            </w:r>
          </w:p>
        </w:tc>
      </w:tr>
    </w:tbl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F39E0" w:rsidRDefault="002F39E0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>l 1 de diciembre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de 1822,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Pedro 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proclamado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>
        <w:rPr>
          <w:rFonts w:ascii="Times New Roman" w:eastAsia="Times New Roman" w:hAnsi="Times New Roman" w:cs="Times New Roman"/>
          <w:b/>
          <w:lang w:val="es-CO" w:eastAsia="es-CO"/>
        </w:rPr>
        <w:t xml:space="preserve"> de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>
        <w:rPr>
          <w:rFonts w:ascii="Times New Roman" w:eastAsia="Times New Roman" w:hAnsi="Times New Roman" w:cs="Times New Roman"/>
          <w:lang w:val="es-CO" w:eastAsia="es-CO"/>
        </w:rPr>
        <w:t xml:space="preserve">No obstante,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Portugal </w:t>
      </w:r>
      <w:r>
        <w:rPr>
          <w:rFonts w:ascii="Times New Roman" w:eastAsia="Times New Roman" w:hAnsi="Times New Roman" w:cs="Times New Roman"/>
          <w:lang w:val="es-CO" w:eastAsia="es-CO"/>
        </w:rPr>
        <w:t>solo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reconoció la </w:t>
      </w:r>
      <w:r w:rsidR="003D09EE">
        <w:rPr>
          <w:rFonts w:ascii="Times New Roman" w:eastAsia="Times New Roman" w:hAnsi="Times New Roman" w:cs="Times New Roman"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lang w:val="es-CO" w:eastAsia="es-CO"/>
        </w:rPr>
        <w:t>ndependencia de su antigua colonia hasta 1825.</w:t>
      </w:r>
    </w:p>
    <w:p w:rsidR="00534082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534082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534082" w:rsidRPr="002D54AB" w:rsidRDefault="00534082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534082" w:rsidRPr="002D54AB" w:rsidRDefault="00534082" w:rsidP="003D09EE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534082">
              <w:rPr>
                <w:rFonts w:ascii="Times New Roman" w:hAnsi="Times New Roman" w:cs="Times New Roman"/>
              </w:rPr>
              <w:t xml:space="preserve">Conoce las consecuencias de las invasiones napoleónicas a Portugal en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534082">
              <w:rPr>
                <w:rFonts w:ascii="Times New Roman" w:hAnsi="Times New Roman" w:cs="Times New Roman"/>
              </w:rPr>
              <w:t>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34082">
              <w:rPr>
                <w:rFonts w:ascii="Times New Roman" w:hAnsi="Times New Roman" w:cs="Times New Roman"/>
                <w:color w:val="FF0000"/>
              </w:rPr>
              <w:t>(Motor M4A)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34082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conocer las consecuencias que las invasiones napoleónicas a Portugal tuvieron en sus colonias americanas</w:t>
            </w:r>
          </w:p>
        </w:tc>
      </w:tr>
    </w:tbl>
    <w:p w:rsidR="00534082" w:rsidRPr="002D54AB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aps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403F62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 diferencia de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los demás países del continente, con su </w:t>
      </w:r>
      <w:r w:rsidR="00387C2A"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ndependencia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59644C">
        <w:rPr>
          <w:rFonts w:ascii="Times New Roman" w:eastAsia="Times New Roman" w:hAnsi="Times New Roman" w:cs="Times New Roman"/>
          <w:b/>
          <w:lang w:val="es-CO" w:eastAsia="es-CO"/>
        </w:rPr>
        <w:t xml:space="preserve">reemplazó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una monarquía por otra</w:t>
      </w:r>
      <w:r>
        <w:rPr>
          <w:rFonts w:ascii="Times New Roman" w:eastAsia="Times New Roman" w:hAnsi="Times New Roman" w:cs="Times New Roman"/>
          <w:lang w:val="es-CO" w:eastAsia="es-CO"/>
        </w:rPr>
        <w:t xml:space="preserve">, solo que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el lugar de mando ya no era Lisboa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Río de Janeiro. </w:t>
      </w:r>
      <w:bookmarkStart w:id="1" w:name="INDICE06"/>
      <w:bookmarkEnd w:id="1"/>
      <w:r w:rsidR="00403F62"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>Pedro I estableció una monarquía hereditaria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con facultades para nombrar a los miembros del Senado y a los ministros, y para aprobar o </w:t>
      </w:r>
      <w:r>
        <w:rPr>
          <w:rFonts w:ascii="Times New Roman" w:eastAsia="Times New Roman" w:hAnsi="Times New Roman" w:cs="Times New Roman"/>
          <w:lang w:val="es-CO" w:eastAsia="es-CO"/>
        </w:rPr>
        <w:t>desaprobar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las de</w:t>
      </w:r>
      <w:r>
        <w:rPr>
          <w:rFonts w:ascii="Times New Roman" w:eastAsia="Times New Roman" w:hAnsi="Times New Roman" w:cs="Times New Roman"/>
          <w:lang w:val="es-CO" w:eastAsia="es-CO"/>
        </w:rPr>
        <w:t>cisiones del poder legislativo.</w:t>
      </w:r>
    </w:p>
    <w:p w:rsidR="0059644C" w:rsidRPr="0059644C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segundo Imperio (1831-1899)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Este periodo tuvo dos etapas: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Regencia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el </w:t>
      </w:r>
      <w:r w:rsidR="0059644C">
        <w:rPr>
          <w:rFonts w:ascii="Times New Roman" w:eastAsia="Times New Roman" w:hAnsi="Times New Roman" w:cs="Times New Roman"/>
          <w:b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mperio de 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Con la caída de este último</w:t>
      </w:r>
      <w:r w:rsidR="0059644C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finalmente Brasil logró ser una república.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735D4F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II, que llegó a ser emperador a la edad de cinco años, </w:t>
      </w:r>
      <w:r w:rsidR="00026E4E">
        <w:rPr>
          <w:rFonts w:ascii="Times New Roman" w:eastAsia="Times New Roman" w:hAnsi="Times New Roman" w:cs="Times New Roman"/>
          <w:lang w:val="es-CO" w:eastAsia="es-CO"/>
        </w:rPr>
        <w:t xml:space="preserve">necesitó ser </w:t>
      </w:r>
      <w:r w:rsidR="00D00D9C">
        <w:rPr>
          <w:rFonts w:ascii="Times New Roman" w:eastAsia="Times New Roman" w:hAnsi="Times New Roman" w:cs="Times New Roman"/>
          <w:lang w:val="es-CO" w:eastAsia="es-CO"/>
        </w:rPr>
        <w:t>asistido</w:t>
      </w:r>
      <w:r w:rsidRPr="002D54AB">
        <w:rPr>
          <w:rFonts w:ascii="Times New Roman" w:hAnsi="Times New Roman" w:cs="Times New Roman"/>
        </w:rPr>
        <w:t xml:space="preserve"> para gobernar.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35D4F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735D4F" w:rsidRPr="002D54AB" w:rsidRDefault="00735D4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35D4F" w:rsidRPr="002D54AB" w:rsidTr="00151D35">
        <w:tc>
          <w:tcPr>
            <w:tcW w:w="1283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45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El poder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en Brasil </w:t>
            </w: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entre 1831 y 1841</w:t>
            </w:r>
          </w:p>
        </w:tc>
      </w:tr>
      <w:tr w:rsidR="00735D4F" w:rsidRPr="002D54AB" w:rsidTr="00151D35">
        <w:tc>
          <w:tcPr>
            <w:tcW w:w="1283" w:type="dxa"/>
            <w:shd w:val="clear" w:color="auto" w:fill="auto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  <w:shd w:val="clear" w:color="auto" w:fill="auto"/>
          </w:tcPr>
          <w:p w:rsidR="00735D4F" w:rsidRPr="002D54AB" w:rsidRDefault="00735D4F" w:rsidP="00026E4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el emperador que heredaría el trono cumplía la edad suficiente, </w:t>
            </w:r>
            <w:r>
              <w:rPr>
                <w:rFonts w:ascii="Times New Roman" w:hAnsi="Times New Roman" w:cs="Times New Roman"/>
              </w:rPr>
              <w:t xml:space="preserve">se </w:t>
            </w:r>
            <w:r w:rsidRPr="002D54AB">
              <w:rPr>
                <w:rFonts w:ascii="Times New Roman" w:hAnsi="Times New Roman" w:cs="Times New Roman"/>
              </w:rPr>
              <w:t xml:space="preserve">creó un </w:t>
            </w:r>
            <w:r w:rsidRPr="002D54AB">
              <w:rPr>
                <w:rFonts w:ascii="Times New Roman" w:hAnsi="Times New Roman" w:cs="Times New Roman"/>
                <w:b/>
              </w:rPr>
              <w:t>Consejo de Regencia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conformado por </w:t>
            </w:r>
            <w:r w:rsidRPr="002D54AB">
              <w:rPr>
                <w:rFonts w:ascii="Times New Roman" w:hAnsi="Times New Roman" w:cs="Times New Roman"/>
                <w:b/>
              </w:rPr>
              <w:t>un representante de tres sectores</w:t>
            </w:r>
            <w:r>
              <w:rPr>
                <w:rFonts w:ascii="Times New Roman" w:hAnsi="Times New Roman" w:cs="Times New Roman"/>
              </w:rPr>
              <w:t>, que se turnaron el poder</w:t>
            </w:r>
            <w:r w:rsidRPr="002D54AB">
              <w:rPr>
                <w:rFonts w:ascii="Times New Roman" w:hAnsi="Times New Roman" w:cs="Times New Roman"/>
                <w:b/>
              </w:rPr>
              <w:t>: liberales</w:t>
            </w:r>
            <w:r w:rsidRPr="002D54A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  <w:b/>
              </w:rPr>
              <w:t xml:space="preserve"> conservadores y militares</w:t>
            </w:r>
            <w:r w:rsidRPr="002D54AB">
              <w:rPr>
                <w:rFonts w:ascii="Times New Roman" w:hAnsi="Times New Roman" w:cs="Times New Roman"/>
              </w:rPr>
              <w:t>.</w:t>
            </w:r>
            <w:r w:rsidR="007C1FEC">
              <w:rPr>
                <w:rFonts w:ascii="Times New Roman" w:hAnsi="Times New Roman" w:cs="Times New Roman"/>
              </w:rPr>
              <w:t xml:space="preserve"> </w:t>
            </w:r>
            <w:r w:rsidR="007C1FEC" w:rsidRPr="002D54AB">
              <w:rPr>
                <w:rFonts w:ascii="Times New Roman" w:hAnsi="Times New Roman" w:cs="Times New Roman"/>
              </w:rPr>
              <w:t xml:space="preserve">En </w:t>
            </w:r>
            <w:r w:rsidR="007C1FEC" w:rsidRPr="002D54AB">
              <w:rPr>
                <w:rFonts w:ascii="Times New Roman" w:hAnsi="Times New Roman" w:cs="Times New Roman"/>
                <w:b/>
              </w:rPr>
              <w:t>1841</w:t>
            </w:r>
            <w:r w:rsidR="007C1FEC" w:rsidRPr="002D54AB">
              <w:rPr>
                <w:rFonts w:ascii="Times New Roman" w:hAnsi="Times New Roman" w:cs="Times New Roman"/>
              </w:rPr>
              <w:t xml:space="preserve">, cuando el príncipe heredero tuvo la edad suficiente </w:t>
            </w:r>
            <w:r w:rsidR="007C1FEC">
              <w:rPr>
                <w:rFonts w:ascii="Times New Roman" w:hAnsi="Times New Roman" w:cs="Times New Roman"/>
              </w:rPr>
              <w:t xml:space="preserve">para gobernar, </w:t>
            </w:r>
            <w:r w:rsidR="007C1FEC" w:rsidRPr="002D54AB">
              <w:rPr>
                <w:rFonts w:ascii="Times New Roman" w:hAnsi="Times New Roman" w:cs="Times New Roman"/>
              </w:rPr>
              <w:t xml:space="preserve">fue coronado </w:t>
            </w:r>
            <w:r w:rsidR="00026E4E">
              <w:rPr>
                <w:rFonts w:ascii="Times New Roman" w:hAnsi="Times New Roman" w:cs="Times New Roman"/>
              </w:rPr>
              <w:t>e</w:t>
            </w:r>
            <w:r w:rsidR="007C1FEC" w:rsidRPr="002D54AB">
              <w:rPr>
                <w:rFonts w:ascii="Times New Roman" w:hAnsi="Times New Roman" w:cs="Times New Roman"/>
              </w:rPr>
              <w:t>mperador.</w:t>
            </w:r>
          </w:p>
        </w:tc>
      </w:tr>
    </w:tbl>
    <w:p w:rsidR="00735D4F" w:rsidRDefault="00735D4F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>La Regencia, que inició con los liberales, heredó todos los problemas del primer Imperio y enfrent</w:t>
      </w:r>
      <w:r w:rsidR="00026E4E">
        <w:rPr>
          <w:rFonts w:ascii="Times New Roman" w:hAnsi="Times New Roman" w:cs="Times New Roman"/>
        </w:rPr>
        <w:t>ó</w:t>
      </w:r>
      <w:r w:rsidRPr="002D54AB">
        <w:rPr>
          <w:rFonts w:ascii="Times New Roman" w:hAnsi="Times New Roman" w:cs="Times New Roman"/>
        </w:rPr>
        <w:t xml:space="preserve"> unos nuevos</w:t>
      </w:r>
      <w:r w:rsidR="007C1FEC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como la </w:t>
      </w:r>
      <w:r w:rsidRPr="007C1FEC">
        <w:rPr>
          <w:rFonts w:ascii="Times New Roman" w:hAnsi="Times New Roman" w:cs="Times New Roman"/>
          <w:b/>
        </w:rPr>
        <w:t>rebelión de provincias que querían independizarse</w:t>
      </w:r>
      <w:r w:rsidRPr="002D54AB">
        <w:rPr>
          <w:rFonts w:ascii="Times New Roman" w:hAnsi="Times New Roman" w:cs="Times New Roman"/>
        </w:rPr>
        <w:t xml:space="preserve">, particularmente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de Rio Grande do Sul que, apoyada por la burguesía de São Paulo, tenía un marcado carácter republicano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opuesto al modelo imperial. Para luchar contra las tendencias separatistas de las provincias, la Regencia puso en práctica un </w:t>
      </w:r>
      <w:r w:rsidRPr="007C1FEC">
        <w:rPr>
          <w:rFonts w:ascii="Times New Roman" w:eastAsia="Times New Roman" w:hAnsi="Times New Roman" w:cs="Times New Roman"/>
          <w:b/>
          <w:lang w:val="es-CO" w:eastAsia="es-CO"/>
        </w:rPr>
        <w:t xml:space="preserve">programa descentralizador (federal)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que 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les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transfirió parte del poder central.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</w:p>
    <w:p w:rsidR="00403F62" w:rsidRPr="002D54AB" w:rsidRDefault="004F277E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Cs/>
          <w:lang w:val="es-CO" w:eastAsia="es-CO"/>
        </w:rPr>
        <w:t>L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uego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continuó el periodo de gobierno de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los </w:t>
      </w:r>
      <w:r w:rsidR="00403F62"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conservadores</w:t>
      </w:r>
      <w:r w:rsidR="00026E4E">
        <w:rPr>
          <w:rFonts w:ascii="Times New Roman" w:eastAsia="Times New Roman" w:hAnsi="Times New Roman" w:cs="Times New Roman"/>
          <w:bCs/>
          <w:lang w:val="es-CO" w:eastAsia="es-CO"/>
        </w:rPr>
        <w:t xml:space="preserve">,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qu</w:t>
      </w:r>
      <w:r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</w:t>
      </w:r>
      <w:r>
        <w:rPr>
          <w:rFonts w:ascii="Times New Roman" w:eastAsia="Times New Roman" w:hAnsi="Times New Roman" w:cs="Times New Roman"/>
          <w:lang w:val="es-CO" w:eastAsia="es-CO"/>
        </w:rPr>
        <w:t>nes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utilizaron la fuerza para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centralizar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de nuevo el sistema y quitarle</w:t>
      </w:r>
      <w:r>
        <w:rPr>
          <w:rFonts w:ascii="Times New Roman" w:eastAsia="Times New Roman" w:hAnsi="Times New Roman" w:cs="Times New Roman"/>
          <w:lang w:val="es-CO" w:eastAsia="es-CO"/>
        </w:rPr>
        <w:t>s,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así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autonomía a los estados que seguían amenazando con separarse.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Finalmente, la Regencia terminó cuando los liberales provocaron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proclamación de la mayoría de edad del príncipe heredero</w:t>
      </w:r>
      <w:r w:rsidR="004F277E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 solo quince años. Así,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elevado a la categoría de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18 de julio de 1841.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Imperio de Pedro II (1841-1899) </w:t>
      </w:r>
      <w:bookmarkStart w:id="2" w:name="INDICE13"/>
      <w:bookmarkEnd w:id="2"/>
    </w:p>
    <w:p w:rsidR="00403F62" w:rsidRPr="002D54AB" w:rsidRDefault="00B20FC5" w:rsidP="00B20FC5">
      <w:pPr>
        <w:tabs>
          <w:tab w:val="left" w:pos="1365"/>
        </w:tabs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ab/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inicio del gobierno de Pedro II coincidió con una época de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expansión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económica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A317F7">
        <w:rPr>
          <w:rFonts w:ascii="Times New Roman" w:eastAsia="Times New Roman" w:hAnsi="Times New Roman" w:cs="Times New Roman"/>
          <w:lang w:val="es-CO" w:eastAsia="es-CO"/>
        </w:rPr>
        <w:t>Durante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</w:t>
      </w:r>
      <w:r w:rsidRPr="00A317F7">
        <w:rPr>
          <w:rFonts w:ascii="Times New Roman" w:eastAsia="Times New Roman" w:hAnsi="Times New Roman" w:cs="Times New Roman"/>
          <w:lang w:val="es-CO" w:eastAsia="es-CO"/>
        </w:rPr>
        <w:t>primeros tiempos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economía brasileña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E584C">
        <w:rPr>
          <w:rFonts w:ascii="Times New Roman" w:eastAsia="Times New Roman" w:hAnsi="Times New Roman" w:cs="Times New Roman"/>
          <w:lang w:val="es-CO" w:eastAsia="es-CO"/>
        </w:rPr>
        <w:t xml:space="preserve">se basó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exportación de productos naturales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especialmente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azúcar</w:t>
      </w:r>
      <w:r w:rsidR="00A317F7" w:rsidRP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principal producto de exportación</w:t>
      </w:r>
      <w:r w:rsidR="00A317F7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>aulatinamente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desbancado por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café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cuya principal zona productora estaba en los alrededores de la ciudad de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São Paulo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 donde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clase productora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era muy cercana al espíritu de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libre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empresa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bookmarkStart w:id="3" w:name="INDICE14"/>
      <w:bookmarkEnd w:id="3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Un problema pendiente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desde el </w:t>
      </w:r>
      <w:r w:rsidR="008E584C">
        <w:rPr>
          <w:rFonts w:ascii="Times New Roman" w:eastAsia="Times New Roman" w:hAnsi="Times New Roman" w:cs="Times New Roman"/>
          <w:lang w:val="es-CO" w:eastAsia="es-CO"/>
        </w:rPr>
        <w:t>I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mperio anterior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era el de la esclavitud.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oligarquía azucarera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que tenía el poder desde el derrocamiento de Pedro I, había propiciado un incremento del tráfico de esclavos desde la década de 1840.</w:t>
      </w: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Las autoridades británicas, interesadas en la abolición de la esclavitud, aumentaron su presión sobre el gobierno brasileño. Frente al peligro de una guerra con el Reino Unido, el gobierno claudicó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prohibió el tráfico de esclavos africanos en 1850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Sin embargo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mantuvo la esclavitud en las grandes haciendas azucareras.</w:t>
      </w:r>
    </w:p>
    <w:p w:rsidR="00A317F7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2B0ADA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2B0ADA" w:rsidRPr="002D54AB" w:rsidRDefault="002B0ADA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72DFF">
              <w:rPr>
                <w:rFonts w:ascii="Times New Roman" w:hAnsi="Times New Roman" w:cs="Times New Roman"/>
              </w:rPr>
              <w:t>Diferencia las dos etapas del segundo Imperio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72DFF">
              <w:rPr>
                <w:rFonts w:ascii="Times New Roman" w:hAnsi="Times New Roman" w:cs="Times New Roman"/>
                <w:color w:val="FF0000"/>
              </w:rPr>
              <w:t>(Motor M10A)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Diferencia las características de la Regencia y el </w:t>
            </w:r>
            <w:r w:rsidR="0094089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mperio de Pedro II en Brasil</w:t>
            </w:r>
          </w:p>
        </w:tc>
      </w:tr>
    </w:tbl>
    <w:p w:rsidR="00A317F7" w:rsidRPr="002D54AB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  <w:bookmarkStart w:id="4" w:name="INDICE15"/>
      <w:bookmarkStart w:id="5" w:name="INDICE16"/>
      <w:bookmarkEnd w:id="4"/>
      <w:bookmarkEnd w:id="5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victoria sobre Paraguay </w:t>
      </w:r>
      <w:r w:rsidR="00A317F7">
        <w:rPr>
          <w:rFonts w:ascii="Times New Roman" w:eastAsia="Times New Roman" w:hAnsi="Times New Roman" w:cs="Times New Roman"/>
          <w:lang w:val="es-CO" w:eastAsia="es-CO"/>
        </w:rPr>
        <w:t>obligó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Brasil 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modernizar </w:t>
      </w:r>
      <w:r w:rsidR="00A317F7" w:rsidRPr="00A317F7">
        <w:rPr>
          <w:rFonts w:ascii="Times New Roman" w:eastAsia="Times New Roman" w:hAnsi="Times New Roman" w:cs="Times New Roman"/>
          <w:b/>
          <w:lang w:val="es-CO" w:eastAsia="es-CO"/>
        </w:rPr>
        <w:t>su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 ejército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Además, las necesidades 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guerra de la Triple Alianza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fomentaron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industria manufacturera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mejora de las comunicaciones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También se fortaleció el poder del gobierno central. Finalmente, la guerra llevó a que </w:t>
      </w:r>
      <w:r w:rsidR="00940895"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 ejército victorioso </w:t>
      </w:r>
      <w:r w:rsidR="00940895">
        <w:rPr>
          <w:rFonts w:ascii="Times New Roman" w:eastAsia="Times New Roman" w:hAnsi="Times New Roman" w:cs="Times New Roman"/>
          <w:lang w:val="es-CO" w:eastAsia="es-CO"/>
        </w:rPr>
        <w:t xml:space="preserve">tuviera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un fuerte protagonismo político.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T</w:t>
      </w:r>
      <w:r w:rsidR="00403F62" w:rsidRPr="00172DFF">
        <w:rPr>
          <w:rFonts w:ascii="Times New Roman" w:eastAsia="Times New Roman" w:hAnsi="Times New Roman" w:cs="Times New Roman"/>
          <w:lang w:val="es-CO" w:eastAsia="es-CO"/>
        </w:rPr>
        <w:t>ras la guerra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aparecieron </w:t>
      </w:r>
      <w:r>
        <w:rPr>
          <w:rFonts w:ascii="Times New Roman" w:eastAsia="Times New Roman" w:hAnsi="Times New Roman" w:cs="Times New Roman"/>
          <w:lang w:val="es-CO" w:eastAsia="es-CO"/>
        </w:rPr>
        <w:t>algunas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corrientes contrarias al régimen imperial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que </w:t>
      </w:r>
      <w:r>
        <w:rPr>
          <w:rFonts w:ascii="Times New Roman" w:eastAsia="Times New Roman" w:hAnsi="Times New Roman" w:cs="Times New Roman"/>
          <w:lang w:val="es-CO" w:eastAsia="es-CO"/>
        </w:rPr>
        <w:t>se acercaron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cada vez más 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ideas republicanas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Un primer grupo lo representaban los intereses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cafetaleros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poco proclives a un Imperio que favorecía a los sectores conservadores azucareros. Un segundo grupo de oposición fue el de los nuevos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oficiales del ejército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, procedentes de las clases medias e interesados en las mejoras sociales de las clases bajas.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Además, la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abolición de la esclavitud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enfrentó al gobierno imperial con las élites políticas y económicas tradicionales. Finalmente, los intereses autonomistas de las provincias no habían desaparecido y fueron presionando para que las ideas republicanas federales se hicieran realidad.</w:t>
      </w:r>
    </w:p>
    <w:p w:rsidR="00172DFF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2DFF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172DFF" w:rsidRPr="002D54AB" w:rsidRDefault="00172DF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CS_08_07_IMG09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II</w:t>
            </w:r>
            <w:r>
              <w:rPr>
                <w:rFonts w:ascii="Times New Roman" w:hAnsi="Times New Roman" w:cs="Times New Roman"/>
                <w:color w:val="000000"/>
              </w:rPr>
              <w:t>, rey de Brasil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0768966" wp14:editId="6E81F0CF">
                  <wp:extent cx="1889760" cy="2362200"/>
                  <wp:effectExtent l="0" t="0" r="0" b="0"/>
                  <wp:docPr id="21" name="Imagen 21" descr="http://thumb101.shutterstock.com/display_pic_with_logo/348076/348076,1330435153,7/stock-photo-portrait-of-don-pedro-ii-king-of-brazil-illustration-by-alwin-zschiesche-published-on-96297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076/348076,1330435153,7/stock-photo-portrait-of-don-pedro-ii-king-of-brazil-illustration-by-alwin-zschiesche-published-on-962975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val="es-CO" w:eastAsia="es-CO"/>
              </w:rPr>
              <w:t>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l gobierno imperial tenía prácticamente a toda la opinión pública en su contra.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Bastó una pequeña demostración de fuerza por parte del ejército para derrocarlo y, días más tarde, establecer </w:t>
            </w:r>
            <w:r w:rsidRPr="00172DFF">
              <w:rPr>
                <w:rFonts w:ascii="Times New Roman" w:eastAsia="Times New Roman" w:hAnsi="Times New Roman" w:cs="Times New Roman"/>
                <w:lang w:val="es-CO" w:eastAsia="es-CO"/>
              </w:rPr>
              <w:t>la República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172DFF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 partió al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exilio en 1889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172DFF">
        <w:rPr>
          <w:rFonts w:ascii="Times New Roman" w:eastAsia="Times New Roman" w:hAnsi="Times New Roman" w:cs="Times New Roman"/>
          <w:lang w:val="es-CO" w:eastAsia="es-CO"/>
        </w:rPr>
        <w:t xml:space="preserve">al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igual que </w:t>
      </w:r>
      <w:r w:rsidR="00172DFF">
        <w:rPr>
          <w:rFonts w:ascii="Times New Roman" w:eastAsia="Times New Roman" w:hAnsi="Times New Roman" w:cs="Times New Roman"/>
          <w:lang w:val="es-CO" w:eastAsia="es-CO"/>
        </w:rPr>
        <w:t>hizo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su padre</w:t>
      </w:r>
      <w:r w:rsidR="00172DFF">
        <w:rPr>
          <w:rFonts w:ascii="Times New Roman" w:eastAsia="Times New Roman" w:hAnsi="Times New Roman" w:cs="Times New Roman"/>
          <w:lang w:val="es-CO" w:eastAsia="es-CO"/>
        </w:rPr>
        <w:t>, Pedro I,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58 años antes.</w:t>
      </w:r>
    </w:p>
    <w:p w:rsidR="00172DFF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2.6 Consolidación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403F62" w:rsidRPr="002D54AB" w:rsidTr="002B0ADA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 xml:space="preserve"> </w:t>
            </w:r>
            <w:r w:rsidR="002B0ADA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ab/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2B0ADA">
              <w:rPr>
                <w:rFonts w:ascii="Times New Roman" w:hAnsi="Times New Roman" w:cs="Times New Roman"/>
                <w:color w:val="000000"/>
              </w:rPr>
              <w:t>9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B0ADA">
              <w:rPr>
                <w:rFonts w:ascii="Times New Roman" w:hAnsi="Times New Roman" w:cs="Times New Roman"/>
              </w:rPr>
              <w:t>Refuerza tu aprendizaje: La Independencia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B0AD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2B0AD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Independencia de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3 La Independencia de Cuba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</w:t>
      </w:r>
      <w:r w:rsidRPr="00151D35">
        <w:rPr>
          <w:rFonts w:ascii="Times New Roman" w:hAnsi="Times New Roman" w:cs="Times New Roman"/>
          <w:b/>
        </w:rPr>
        <w:t>isla de Cuba</w:t>
      </w:r>
      <w:r w:rsidRPr="002D54AB">
        <w:rPr>
          <w:rFonts w:ascii="Times New Roman" w:hAnsi="Times New Roman" w:cs="Times New Roman"/>
        </w:rPr>
        <w:t xml:space="preserve"> fue descubierta por Cristóbal Colón</w:t>
      </w:r>
      <w:r w:rsidR="00151D35">
        <w:rPr>
          <w:rFonts w:ascii="Times New Roman" w:hAnsi="Times New Roman" w:cs="Times New Roman"/>
        </w:rPr>
        <w:t>, en</w:t>
      </w:r>
      <w:r w:rsidRPr="002D54AB">
        <w:rPr>
          <w:rFonts w:ascii="Times New Roman" w:hAnsi="Times New Roman" w:cs="Times New Roman"/>
        </w:rPr>
        <w:t xml:space="preserve"> 1492. El </w:t>
      </w:r>
      <w:r w:rsidRPr="00151D35">
        <w:rPr>
          <w:rFonts w:ascii="Times New Roman" w:hAnsi="Times New Roman" w:cs="Times New Roman"/>
          <w:b/>
        </w:rPr>
        <w:t>oro</w:t>
      </w:r>
      <w:r w:rsidRPr="002D54AB">
        <w:rPr>
          <w:rFonts w:ascii="Times New Roman" w:hAnsi="Times New Roman" w:cs="Times New Roman"/>
        </w:rPr>
        <w:t xml:space="preserve"> fue la </w:t>
      </w:r>
      <w:r w:rsidR="00151D35">
        <w:rPr>
          <w:rFonts w:ascii="Times New Roman" w:hAnsi="Times New Roman" w:cs="Times New Roman"/>
        </w:rPr>
        <w:t xml:space="preserve">principal </w:t>
      </w:r>
      <w:r w:rsidRPr="002D54AB">
        <w:rPr>
          <w:rFonts w:ascii="Times New Roman" w:hAnsi="Times New Roman" w:cs="Times New Roman"/>
        </w:rPr>
        <w:t xml:space="preserve">riqueza que encontraron los españoles, pero se agotó rápidamente. Las comunidades </w:t>
      </w:r>
      <w:r w:rsidRPr="002D54AB">
        <w:rPr>
          <w:rFonts w:ascii="Times New Roman" w:hAnsi="Times New Roman" w:cs="Times New Roman"/>
          <w:b/>
        </w:rPr>
        <w:t>indígenas</w:t>
      </w:r>
      <w:r w:rsidRPr="002D54AB">
        <w:rPr>
          <w:rFonts w:ascii="Times New Roman" w:hAnsi="Times New Roman" w:cs="Times New Roman"/>
        </w:rPr>
        <w:t xml:space="preserve"> fueron </w:t>
      </w:r>
      <w:r w:rsidRPr="002D54AB">
        <w:rPr>
          <w:rFonts w:ascii="Times New Roman" w:hAnsi="Times New Roman" w:cs="Times New Roman"/>
          <w:b/>
        </w:rPr>
        <w:t>desintegradas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distribuidas</w:t>
      </w:r>
      <w:r w:rsidRPr="002D54AB">
        <w:rPr>
          <w:rFonts w:ascii="Times New Roman" w:hAnsi="Times New Roman" w:cs="Times New Roman"/>
        </w:rPr>
        <w:t xml:space="preserve"> para atender las necesidades de familias e</w:t>
      </w:r>
      <w:r w:rsidR="00151D35">
        <w:rPr>
          <w:rFonts w:ascii="Times New Roman" w:hAnsi="Times New Roman" w:cs="Times New Roman"/>
        </w:rPr>
        <w:t>spañolas o para ser catequizadas</w:t>
      </w:r>
      <w:r w:rsidRPr="002D54AB">
        <w:rPr>
          <w:rFonts w:ascii="Times New Roman" w:hAnsi="Times New Roman" w:cs="Times New Roman"/>
        </w:rPr>
        <w:t xml:space="preserve"> por sacerdotes. Las </w:t>
      </w:r>
      <w:r w:rsidRPr="002D54AB">
        <w:rPr>
          <w:rFonts w:ascii="Times New Roman" w:hAnsi="Times New Roman" w:cs="Times New Roman"/>
          <w:b/>
        </w:rPr>
        <w:t>epidemias</w:t>
      </w:r>
      <w:r w:rsidRPr="002D54AB">
        <w:rPr>
          <w:rFonts w:ascii="Times New Roman" w:hAnsi="Times New Roman" w:cs="Times New Roman"/>
        </w:rPr>
        <w:t xml:space="preserve"> de origen europeo, los </w:t>
      </w:r>
      <w:r w:rsidRPr="002D54AB">
        <w:rPr>
          <w:rFonts w:ascii="Times New Roman" w:hAnsi="Times New Roman" w:cs="Times New Roman"/>
          <w:b/>
        </w:rPr>
        <w:t xml:space="preserve">malos tratos </w:t>
      </w:r>
      <w:r w:rsidRPr="002D54AB">
        <w:rPr>
          <w:rFonts w:ascii="Times New Roman" w:hAnsi="Times New Roman" w:cs="Times New Roman"/>
        </w:rPr>
        <w:t xml:space="preserve">y los </w:t>
      </w:r>
      <w:r w:rsidRPr="002D54AB">
        <w:rPr>
          <w:rFonts w:ascii="Times New Roman" w:hAnsi="Times New Roman" w:cs="Times New Roman"/>
          <w:b/>
        </w:rPr>
        <w:t>suicidios colectivos</w:t>
      </w:r>
      <w:r w:rsidRPr="002D54AB">
        <w:rPr>
          <w:rFonts w:ascii="Times New Roman" w:hAnsi="Times New Roman" w:cs="Times New Roman"/>
        </w:rPr>
        <w:t xml:space="preserve"> diezmaron </w:t>
      </w:r>
      <w:r w:rsidR="00587E85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</w:rPr>
        <w:t xml:space="preserve">la población indígena. Por esto, los españoles importaron masivamente </w:t>
      </w:r>
      <w:r w:rsidRPr="00151D35">
        <w:rPr>
          <w:rFonts w:ascii="Times New Roman" w:hAnsi="Times New Roman" w:cs="Times New Roman"/>
          <w:b/>
        </w:rPr>
        <w:t>esclavos africanos</w:t>
      </w:r>
      <w:r w:rsidRPr="002D54AB">
        <w:rPr>
          <w:rFonts w:ascii="Times New Roman" w:hAnsi="Times New Roman" w:cs="Times New Roman"/>
        </w:rPr>
        <w:t xml:space="preserve"> a partir de 1513.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51D3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Cultivos coloniales de azúcar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39BD3A54" wp14:editId="2B738A86">
                  <wp:extent cx="3305175" cy="2815448"/>
                  <wp:effectExtent l="0" t="0" r="0" b="4445"/>
                  <wp:docPr id="7" name="Imagen 7" descr="http://thumb9.shutterstock.com/display_pic_with_logo/2733991/237231922/stock-photo-african-slaves-processing-sugar-cane-on-the-caribbean-island-of-hispaniola-engraving-by-237231922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2733991/237231922/stock-photo-african-slaves-processing-sugar-cane-on-the-caribbean-island-of-hispaniola-engraving-by-237231922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71" cy="282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Desde la Colonia, grandes territorios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Cuba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se destinaron al cultivo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caña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azúcar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>. Actualmente, este sigue siendo el principal producto de exportación de la isla.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A8515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su posición geográfica, </w:t>
      </w:r>
      <w:r w:rsidR="00587E85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  <w:b/>
        </w:rPr>
        <w:t>Habana</w:t>
      </w:r>
      <w:r w:rsidRPr="002D54AB">
        <w:rPr>
          <w:rFonts w:ascii="Times New Roman" w:hAnsi="Times New Roman" w:cs="Times New Roman"/>
        </w:rPr>
        <w:t xml:space="preserve"> era lugar de tránsito y descanso de las flotas que retornaban a Europa con las riquezas del continente americano y de Filipinas; </w:t>
      </w:r>
      <w:r w:rsidR="00151D35">
        <w:rPr>
          <w:rFonts w:ascii="Times New Roman" w:hAnsi="Times New Roman" w:cs="Times New Roman"/>
        </w:rPr>
        <w:t>esto la convirtió</w:t>
      </w:r>
      <w:r w:rsidRPr="002D54AB">
        <w:rPr>
          <w:rFonts w:ascii="Times New Roman" w:hAnsi="Times New Roman" w:cs="Times New Roman"/>
        </w:rPr>
        <w:t xml:space="preserve"> </w:t>
      </w:r>
      <w:r w:rsidR="00151D35">
        <w:rPr>
          <w:rFonts w:ascii="Times New Roman" w:hAnsi="Times New Roman" w:cs="Times New Roman"/>
        </w:rPr>
        <w:t xml:space="preserve">en </w:t>
      </w:r>
      <w:r w:rsidRPr="002D54AB">
        <w:rPr>
          <w:rFonts w:ascii="Times New Roman" w:hAnsi="Times New Roman" w:cs="Times New Roman"/>
        </w:rPr>
        <w:t xml:space="preserve">un importante </w:t>
      </w:r>
      <w:r w:rsidRPr="002D54AB">
        <w:rPr>
          <w:rFonts w:ascii="Times New Roman" w:hAnsi="Times New Roman" w:cs="Times New Roman"/>
          <w:b/>
        </w:rPr>
        <w:t>puerto en que se abastecían y construían barcos</w:t>
      </w:r>
      <w:r w:rsidRPr="002D54AB">
        <w:rPr>
          <w:rFonts w:ascii="Times New Roman" w:hAnsi="Times New Roman" w:cs="Times New Roman"/>
        </w:rPr>
        <w:t>. Además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se </w:t>
      </w:r>
      <w:r w:rsidR="00587E85">
        <w:rPr>
          <w:rFonts w:ascii="Times New Roman" w:hAnsi="Times New Roman" w:cs="Times New Roman"/>
        </w:rPr>
        <w:t xml:space="preserve">volvió </w:t>
      </w:r>
      <w:r w:rsidRPr="002D54AB">
        <w:rPr>
          <w:rFonts w:ascii="Times New Roman" w:hAnsi="Times New Roman" w:cs="Times New Roman"/>
        </w:rPr>
        <w:t xml:space="preserve">el </w:t>
      </w:r>
      <w:r w:rsidRPr="00A8515B">
        <w:rPr>
          <w:rFonts w:ascii="Times New Roman" w:hAnsi="Times New Roman" w:cs="Times New Roman"/>
          <w:b/>
        </w:rPr>
        <w:t>centro de producción azucarera</w:t>
      </w:r>
      <w:r w:rsidRPr="002D54AB">
        <w:rPr>
          <w:rFonts w:ascii="Times New Roman" w:hAnsi="Times New Roman" w:cs="Times New Roman"/>
        </w:rPr>
        <w:t xml:space="preserve"> más importante del continente. </w:t>
      </w:r>
    </w:p>
    <w:p w:rsidR="00537004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>a propagación del consumo del tabaco por Europa</w:t>
      </w:r>
      <w:r>
        <w:rPr>
          <w:rFonts w:ascii="Times New Roman" w:hAnsi="Times New Roman" w:cs="Times New Roman"/>
        </w:rPr>
        <w:t xml:space="preserve"> también</w:t>
      </w:r>
      <w:r w:rsidR="00537004" w:rsidRPr="002D54AB">
        <w:rPr>
          <w:rFonts w:ascii="Times New Roman" w:hAnsi="Times New Roman" w:cs="Times New Roman"/>
        </w:rPr>
        <w:t xml:space="preserve"> transformó a Cuba en uno de los </w:t>
      </w:r>
      <w:r w:rsidR="00537004" w:rsidRPr="00A8515B">
        <w:rPr>
          <w:rFonts w:ascii="Times New Roman" w:hAnsi="Times New Roman" w:cs="Times New Roman"/>
          <w:b/>
        </w:rPr>
        <w:t>centros productores de tabaco</w:t>
      </w:r>
      <w:r w:rsidR="00537004" w:rsidRPr="002D54AB">
        <w:rPr>
          <w:rFonts w:ascii="Times New Roman" w:hAnsi="Times New Roman" w:cs="Times New Roman"/>
        </w:rPr>
        <w:t xml:space="preserve"> más </w:t>
      </w:r>
      <w:r w:rsidR="00FF2075">
        <w:rPr>
          <w:rFonts w:ascii="Times New Roman" w:hAnsi="Times New Roman" w:cs="Times New Roman"/>
        </w:rPr>
        <w:t>relevantes</w:t>
      </w:r>
      <w:r w:rsidR="00537004" w:rsidRPr="002D54AB">
        <w:rPr>
          <w:rFonts w:ascii="Times New Roman" w:hAnsi="Times New Roman" w:cs="Times New Roman"/>
        </w:rPr>
        <w:t xml:space="preserve">. La monarquía española intentó instaurar un estricto </w:t>
      </w:r>
      <w:r w:rsidR="00537004" w:rsidRPr="00A8515B">
        <w:rPr>
          <w:rFonts w:ascii="Times New Roman" w:hAnsi="Times New Roman" w:cs="Times New Roman"/>
          <w:b/>
        </w:rPr>
        <w:t>monopolio</w:t>
      </w:r>
      <w:r w:rsidR="00537004" w:rsidRPr="002D54AB">
        <w:rPr>
          <w:rFonts w:ascii="Times New Roman" w:hAnsi="Times New Roman" w:cs="Times New Roman"/>
        </w:rPr>
        <w:t xml:space="preserve"> mediante una </w:t>
      </w:r>
      <w:r w:rsidR="00537004" w:rsidRPr="00A8515B">
        <w:rPr>
          <w:rFonts w:ascii="Times New Roman" w:hAnsi="Times New Roman" w:cs="Times New Roman"/>
          <w:b/>
        </w:rPr>
        <w:t>política de precios</w:t>
      </w:r>
      <w:r w:rsidR="00537004" w:rsidRPr="002D54AB">
        <w:rPr>
          <w:rFonts w:ascii="Times New Roman" w:hAnsi="Times New Roman" w:cs="Times New Roman"/>
        </w:rPr>
        <w:t xml:space="preserve">, pero provocó la resistencia de los modestos cultivadores de tabaco (vegueros), quienes en tres ocasiones (entre 1717 y 1723) intentaron levantarse contra dicho sistema. </w:t>
      </w:r>
    </w:p>
    <w:p w:rsidR="00A8515B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.1 Los primeros alzamientos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lo largo de</w:t>
      </w:r>
      <w:r w:rsidR="00537004" w:rsidRPr="002D54AB">
        <w:rPr>
          <w:rFonts w:ascii="Times New Roman" w:hAnsi="Times New Roman" w:cs="Times New Roman"/>
        </w:rPr>
        <w:t xml:space="preserve"> los siglos XVIII y XIX, la economía de Cuba se fortaleció gracias a los cultivos de </w:t>
      </w:r>
      <w:r w:rsidR="00537004" w:rsidRPr="00A8515B">
        <w:rPr>
          <w:rFonts w:ascii="Times New Roman" w:hAnsi="Times New Roman" w:cs="Times New Roman"/>
          <w:b/>
        </w:rPr>
        <w:t>café</w:t>
      </w:r>
      <w:r w:rsidR="00537004" w:rsidRPr="002D54AB">
        <w:rPr>
          <w:rFonts w:ascii="Times New Roman" w:hAnsi="Times New Roman" w:cs="Times New Roman"/>
        </w:rPr>
        <w:t xml:space="preserve"> y </w:t>
      </w:r>
      <w:r w:rsidR="00537004" w:rsidRPr="00A8515B">
        <w:rPr>
          <w:rFonts w:ascii="Times New Roman" w:hAnsi="Times New Roman" w:cs="Times New Roman"/>
          <w:b/>
        </w:rPr>
        <w:t>azúcar</w:t>
      </w:r>
      <w:r w:rsidR="00537004" w:rsidRPr="002D54AB">
        <w:rPr>
          <w:rFonts w:ascii="Times New Roman" w:hAnsi="Times New Roman" w:cs="Times New Roman"/>
        </w:rPr>
        <w:t xml:space="preserve">, pero </w:t>
      </w:r>
      <w:r>
        <w:rPr>
          <w:rFonts w:ascii="Times New Roman" w:hAnsi="Times New Roman" w:cs="Times New Roman"/>
        </w:rPr>
        <w:t>esta</w:t>
      </w:r>
      <w:r w:rsidR="00537004" w:rsidRPr="002D54AB">
        <w:rPr>
          <w:rFonts w:ascii="Times New Roman" w:hAnsi="Times New Roman" w:cs="Times New Roman"/>
        </w:rPr>
        <w:t xml:space="preserve"> riqueza solo</w:t>
      </w:r>
      <w:r>
        <w:rPr>
          <w:rFonts w:ascii="Times New Roman" w:hAnsi="Times New Roman" w:cs="Times New Roman"/>
        </w:rPr>
        <w:t xml:space="preserve"> quedaba</w:t>
      </w:r>
      <w:r w:rsidR="00537004" w:rsidRPr="002D54AB">
        <w:rPr>
          <w:rFonts w:ascii="Times New Roman" w:hAnsi="Times New Roman" w:cs="Times New Roman"/>
        </w:rPr>
        <w:t xml:space="preserve"> en manos de grandes </w:t>
      </w:r>
      <w:r w:rsidR="00537004" w:rsidRPr="00A8515B">
        <w:rPr>
          <w:rFonts w:ascii="Times New Roman" w:hAnsi="Times New Roman" w:cs="Times New Roman"/>
          <w:b/>
        </w:rPr>
        <w:t>terratenientes</w:t>
      </w:r>
      <w:r w:rsidRPr="00A8515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 xml:space="preserve">mantenían </w:t>
      </w:r>
      <w:r w:rsidR="00537004" w:rsidRPr="00A8515B">
        <w:rPr>
          <w:rFonts w:ascii="Times New Roman" w:hAnsi="Times New Roman" w:cs="Times New Roman"/>
          <w:b/>
        </w:rPr>
        <w:t>vínculos con Estados Unidos y Europa</w:t>
      </w:r>
      <w:r w:rsidR="00537004" w:rsidRPr="002D54AB">
        <w:rPr>
          <w:rFonts w:ascii="Times New Roman" w:hAnsi="Times New Roman" w:cs="Times New Roman"/>
        </w:rPr>
        <w:t>.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Así, m</w:t>
      </w:r>
      <w:r w:rsidR="00537004" w:rsidRPr="002D54AB">
        <w:rPr>
          <w:rFonts w:ascii="Times New Roman" w:hAnsi="Times New Roman" w:cs="Times New Roman"/>
        </w:rPr>
        <w:t xml:space="preserve">ientras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>a finales del siglo XVIII y principios del XIX los países del continente americano empeza</w:t>
      </w:r>
      <w:r>
        <w:rPr>
          <w:rFonts w:ascii="Times New Roman" w:hAnsi="Times New Roman" w:cs="Times New Roman"/>
        </w:rPr>
        <w:t>ro</w:t>
      </w:r>
      <w:r w:rsidR="00537004" w:rsidRPr="002D54AB">
        <w:rPr>
          <w:rFonts w:ascii="Times New Roman" w:hAnsi="Times New Roman" w:cs="Times New Roman"/>
        </w:rPr>
        <w:t>n a levantarse contra España, en Cuba los intentos fracasaron</w:t>
      </w:r>
      <w:r w:rsidR="00587E85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pues los </w:t>
      </w:r>
      <w:r w:rsidR="00537004" w:rsidRPr="00A8515B">
        <w:rPr>
          <w:rFonts w:ascii="Times New Roman" w:hAnsi="Times New Roman" w:cs="Times New Roman"/>
          <w:b/>
        </w:rPr>
        <w:t>criollos</w:t>
      </w:r>
      <w:r w:rsidR="00537004" w:rsidRPr="002D54AB">
        <w:rPr>
          <w:rFonts w:ascii="Times New Roman" w:hAnsi="Times New Roman" w:cs="Times New Roman"/>
        </w:rPr>
        <w:t xml:space="preserve"> acumulaban </w:t>
      </w:r>
      <w:r w:rsidR="00537004" w:rsidRPr="00A8515B">
        <w:rPr>
          <w:rFonts w:ascii="Times New Roman" w:hAnsi="Times New Roman" w:cs="Times New Roman"/>
          <w:b/>
        </w:rPr>
        <w:t>enormes riquezas</w:t>
      </w:r>
      <w:r w:rsidR="00537004" w:rsidRPr="002D54AB">
        <w:rPr>
          <w:rFonts w:ascii="Times New Roman" w:hAnsi="Times New Roman" w:cs="Times New Roman"/>
        </w:rPr>
        <w:t xml:space="preserve"> y no se interesaban en la libertad de los esclavos</w:t>
      </w:r>
      <w:r>
        <w:rPr>
          <w:rFonts w:ascii="Times New Roman" w:hAnsi="Times New Roman" w:cs="Times New Roman"/>
        </w:rPr>
        <w:t xml:space="preserve">; además, en la isla </w:t>
      </w:r>
      <w:r w:rsidR="00537004" w:rsidRPr="002D54AB">
        <w:rPr>
          <w:rFonts w:ascii="Times New Roman" w:hAnsi="Times New Roman" w:cs="Times New Roman"/>
        </w:rPr>
        <w:t xml:space="preserve">los indígenas prácticamente </w:t>
      </w:r>
      <w:r w:rsidR="00587E85">
        <w:rPr>
          <w:rFonts w:ascii="Times New Roman" w:hAnsi="Times New Roman" w:cs="Times New Roman"/>
        </w:rPr>
        <w:t xml:space="preserve">fueron </w:t>
      </w:r>
      <w:r w:rsidR="00537004" w:rsidRPr="002D54AB">
        <w:rPr>
          <w:rFonts w:ascii="Times New Roman" w:hAnsi="Times New Roman" w:cs="Times New Roman"/>
        </w:rPr>
        <w:t>aniquilados.</w:t>
      </w:r>
      <w:r>
        <w:rPr>
          <w:rFonts w:ascii="Times New Roman" w:hAnsi="Times New Roman" w:cs="Times New Roman"/>
        </w:rPr>
        <w:t xml:space="preserve"> De hecho, l</w:t>
      </w:r>
      <w:r w:rsidR="00537004" w:rsidRPr="002D54AB">
        <w:rPr>
          <w:rFonts w:ascii="Times New Roman" w:hAnsi="Times New Roman" w:cs="Times New Roman"/>
        </w:rPr>
        <w:t xml:space="preserve">os criollos cubanos </w:t>
      </w:r>
      <w:r w:rsidR="00537004" w:rsidRPr="00A8515B">
        <w:rPr>
          <w:rFonts w:ascii="Times New Roman" w:hAnsi="Times New Roman" w:cs="Times New Roman"/>
          <w:b/>
        </w:rPr>
        <w:t>colaboraron con España</w:t>
      </w:r>
      <w:r w:rsidR="00537004" w:rsidRPr="002D54AB">
        <w:rPr>
          <w:rFonts w:ascii="Times New Roman" w:hAnsi="Times New Roman" w:cs="Times New Roman"/>
        </w:rPr>
        <w:t xml:space="preserve">, </w:t>
      </w:r>
      <w:r w:rsidR="00537004" w:rsidRPr="002D54AB">
        <w:rPr>
          <w:rFonts w:ascii="Times New Roman" w:hAnsi="Times New Roman" w:cs="Times New Roman"/>
          <w:b/>
        </w:rPr>
        <w:t>promovieron el libre comercio de esclavos</w:t>
      </w:r>
      <w:r w:rsidR="00537004" w:rsidRPr="002D54AB">
        <w:rPr>
          <w:rFonts w:ascii="Times New Roman" w:hAnsi="Times New Roman" w:cs="Times New Roman"/>
        </w:rPr>
        <w:t xml:space="preserve"> y el establecimiento de</w:t>
      </w:r>
      <w:r w:rsidR="00537004" w:rsidRPr="002D54AB">
        <w:rPr>
          <w:rFonts w:ascii="Times New Roman" w:hAnsi="Times New Roman" w:cs="Times New Roman"/>
          <w:b/>
        </w:rPr>
        <w:t xml:space="preserve"> lazos comerciales </w:t>
      </w:r>
      <w:r>
        <w:rPr>
          <w:rFonts w:ascii="Times New Roman" w:hAnsi="Times New Roman" w:cs="Times New Roman"/>
          <w:b/>
        </w:rPr>
        <w:t xml:space="preserve">con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37004" w:rsidRPr="002D54AB" w:rsidTr="00A8515B">
        <w:tc>
          <w:tcPr>
            <w:tcW w:w="8828" w:type="dxa"/>
            <w:shd w:val="clear" w:color="auto" w:fill="000000" w:themeFill="text1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37004" w:rsidRPr="002D54AB" w:rsidTr="00A8515B">
        <w:tc>
          <w:tcPr>
            <w:tcW w:w="8828" w:type="dxa"/>
            <w:shd w:val="clear" w:color="auto" w:fill="auto"/>
          </w:tcPr>
          <w:p w:rsidR="00537004" w:rsidRPr="002D54AB" w:rsidRDefault="00537004" w:rsidP="00587E8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las </w:t>
            </w:r>
            <w:r w:rsidR="00A8515B">
              <w:rPr>
                <w:rFonts w:ascii="Times New Roman" w:hAnsi="Times New Roman" w:cs="Times New Roman"/>
              </w:rPr>
              <w:t>demás</w:t>
            </w:r>
            <w:r w:rsidRPr="002D54AB">
              <w:rPr>
                <w:rFonts w:ascii="Times New Roman" w:hAnsi="Times New Roman" w:cs="Times New Roman"/>
              </w:rPr>
              <w:t xml:space="preserve"> colonias americanas se independizaban, Cuba y Puerto Rico se transformaron en los últimos vestigios del Imperio español. La clase dirigente cubana dudaba entre luchar por la </w:t>
            </w:r>
            <w:r w:rsidR="00587E85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o ser anexionada por Estados Unidos.</w:t>
            </w:r>
          </w:p>
        </w:tc>
      </w:tr>
    </w:tbl>
    <w:p w:rsidR="00537004" w:rsidRPr="002D54AB" w:rsidRDefault="00537004" w:rsidP="00A8515B">
      <w:pPr>
        <w:spacing w:line="360" w:lineRule="auto"/>
        <w:ind w:firstLine="708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Sin embargo, hubo unos </w:t>
      </w:r>
      <w:r w:rsidRPr="00A8515B">
        <w:rPr>
          <w:rFonts w:ascii="Times New Roman" w:hAnsi="Times New Roman" w:cs="Times New Roman"/>
          <w:b/>
        </w:rPr>
        <w:t>primeros intentos independentistas</w:t>
      </w:r>
      <w:r w:rsidRPr="002D54AB">
        <w:rPr>
          <w:rFonts w:ascii="Times New Roman" w:hAnsi="Times New Roman" w:cs="Times New Roman"/>
        </w:rPr>
        <w:t xml:space="preserve"> entre 1824 y 1829.  Para aquel entonces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la necesidad de importar esclavos, creada por la expansión de las plantaciones azucareras y la ausencia de mano de obra indígena, estrechó los vínculos entre </w:t>
      </w:r>
      <w:r w:rsidR="00A8515B">
        <w:rPr>
          <w:rFonts w:ascii="Times New Roman" w:hAnsi="Times New Roman" w:cs="Times New Roman"/>
        </w:rPr>
        <w:t xml:space="preserve">los </w:t>
      </w:r>
      <w:r w:rsidRPr="002D54AB">
        <w:rPr>
          <w:rFonts w:ascii="Times New Roman" w:hAnsi="Times New Roman" w:cs="Times New Roman"/>
        </w:rPr>
        <w:t xml:space="preserve">propietarios de esclavos y los gobernadores españoles. </w:t>
      </w:r>
      <w:r w:rsidR="00A8515B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="00A8515B">
        <w:rPr>
          <w:rFonts w:ascii="Times New Roman" w:hAnsi="Times New Roman" w:cs="Times New Roman"/>
        </w:rPr>
        <w:t xml:space="preserve">tendencia </w:t>
      </w:r>
      <w:r w:rsidRPr="002D54AB">
        <w:rPr>
          <w:rFonts w:ascii="Times New Roman" w:hAnsi="Times New Roman" w:cs="Times New Roman"/>
        </w:rPr>
        <w:t>de abolir la esclavitud</w:t>
      </w:r>
      <w:r w:rsidR="00A8515B">
        <w:rPr>
          <w:rFonts w:ascii="Times New Roman" w:hAnsi="Times New Roman" w:cs="Times New Roman"/>
        </w:rPr>
        <w:t>, que por ese entonces recorría América,</w:t>
      </w:r>
      <w:r w:rsidRPr="002D54AB">
        <w:rPr>
          <w:rFonts w:ascii="Times New Roman" w:hAnsi="Times New Roman" w:cs="Times New Roman"/>
        </w:rPr>
        <w:t xml:space="preserve"> causó prevención entre los conservadores cubanos</w:t>
      </w:r>
      <w:r w:rsidR="00A8515B">
        <w:rPr>
          <w:rFonts w:ascii="Times New Roman" w:hAnsi="Times New Roman" w:cs="Times New Roman"/>
        </w:rPr>
        <w:t xml:space="preserve">, quienes </w:t>
      </w:r>
      <w:r w:rsidRPr="002D54AB">
        <w:rPr>
          <w:rFonts w:ascii="Times New Roman" w:hAnsi="Times New Roman" w:cs="Times New Roman"/>
        </w:rPr>
        <w:t xml:space="preserve">prefirieron </w:t>
      </w:r>
      <w:r w:rsidR="00A8515B">
        <w:rPr>
          <w:rFonts w:ascii="Times New Roman" w:hAnsi="Times New Roman" w:cs="Times New Roman"/>
        </w:rPr>
        <w:t>organizar</w:t>
      </w:r>
      <w:r w:rsidRPr="002D54AB">
        <w:rPr>
          <w:rFonts w:ascii="Times New Roman" w:hAnsi="Times New Roman" w:cs="Times New Roman"/>
        </w:rPr>
        <w:t xml:space="preserve"> un movimiento anexionista a Estados Unidos.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.2 La guerra de los Diez </w:t>
      </w:r>
      <w:r w:rsidR="00C067DB"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A mediados del siglo XIX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Cuba ya tenía 1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400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habitantes, </w:t>
      </w:r>
      <w:r w:rsidR="00C067DB">
        <w:rPr>
          <w:rFonts w:ascii="Times New Roman" w:hAnsi="Times New Roman" w:cs="Times New Roman"/>
        </w:rPr>
        <w:t xml:space="preserve">distribuidos así: </w:t>
      </w:r>
      <w:r w:rsidRPr="002D54AB">
        <w:rPr>
          <w:rFonts w:ascii="Times New Roman" w:hAnsi="Times New Roman" w:cs="Times New Roman"/>
        </w:rPr>
        <w:t>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criollos, 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negros (esclavos o libres), 120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españoles, 35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chinos y algunos indios americanos, que vivían en condiciones más difí</w:t>
      </w:r>
      <w:r w:rsidR="00C067DB">
        <w:rPr>
          <w:rFonts w:ascii="Times New Roman" w:hAnsi="Times New Roman" w:cs="Times New Roman"/>
        </w:rPr>
        <w:t>ciles que los propios esclavos.</w:t>
      </w:r>
    </w:p>
    <w:p w:rsidR="00C067D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Entre las décadas de 1840 y 1860 se produjeron </w:t>
      </w:r>
      <w:r w:rsidRPr="002D54AB">
        <w:rPr>
          <w:rFonts w:ascii="Times New Roman" w:hAnsi="Times New Roman" w:cs="Times New Roman"/>
          <w:b/>
        </w:rPr>
        <w:t>crisis económicas periódicas</w:t>
      </w:r>
      <w:r w:rsidRPr="002D54AB">
        <w:rPr>
          <w:rFonts w:ascii="Times New Roman" w:hAnsi="Times New Roman" w:cs="Times New Roman"/>
        </w:rPr>
        <w:t xml:space="preserve"> debido a la caída de los precios del azúcar y el café en los mercados mundiales. La economía cubana </w:t>
      </w:r>
      <w:r w:rsidRPr="002D54AB">
        <w:rPr>
          <w:rFonts w:ascii="Times New Roman" w:hAnsi="Times New Roman" w:cs="Times New Roman"/>
        </w:rPr>
        <w:lastRenderedPageBreak/>
        <w:t>era cada vez más dependiente de Estados Unidos, país que compraba el 40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% de las exportaciones de la isla, mien</w:t>
      </w:r>
      <w:r w:rsidR="00C067DB">
        <w:rPr>
          <w:rFonts w:ascii="Times New Roman" w:hAnsi="Times New Roman" w:cs="Times New Roman"/>
        </w:rPr>
        <w:t>tras España solo tomaba el 12</w:t>
      </w:r>
      <w:r w:rsidR="00625113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%.</w:t>
      </w:r>
      <w:r w:rsidRPr="002D54AB">
        <w:rPr>
          <w:rFonts w:ascii="Times New Roman" w:hAnsi="Times New Roman" w:cs="Times New Roman"/>
        </w:rPr>
        <w:t xml:space="preserve">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Esto fortaleció a los patriotas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quienes al grito de </w:t>
      </w:r>
      <w:r w:rsidR="00625113">
        <w:rPr>
          <w:rFonts w:ascii="Times New Roman" w:hAnsi="Times New Roman" w:cs="Times New Roman"/>
        </w:rPr>
        <w:t>“</w:t>
      </w:r>
      <w:r w:rsidRPr="002D54AB">
        <w:rPr>
          <w:rFonts w:ascii="Times New Roman" w:hAnsi="Times New Roman" w:cs="Times New Roman"/>
          <w:b/>
        </w:rPr>
        <w:t>Cuba libre</w:t>
      </w:r>
      <w:r w:rsidR="00625113" w:rsidRPr="00D00D9C">
        <w:rPr>
          <w:rFonts w:ascii="Times New Roman" w:hAnsi="Times New Roman" w:cs="Times New Roman"/>
        </w:rPr>
        <w:t>”</w:t>
      </w:r>
      <w:r w:rsidRPr="002D54AB">
        <w:rPr>
          <w:rFonts w:ascii="Times New Roman" w:hAnsi="Times New Roman" w:cs="Times New Roman"/>
        </w:rPr>
        <w:t xml:space="preserve"> iniciaron un movimiento insurreccional contra España</w:t>
      </w:r>
      <w:r w:rsidR="0062511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que terminó en la llamada </w:t>
      </w:r>
      <w:r w:rsidRPr="002D54AB">
        <w:rPr>
          <w:rFonts w:ascii="Times New Roman" w:hAnsi="Times New Roman" w:cs="Times New Roman"/>
          <w:b/>
        </w:rPr>
        <w:t>guerra de los Diez Años</w:t>
      </w:r>
      <w:r w:rsidR="00C067DB">
        <w:rPr>
          <w:rFonts w:ascii="Times New Roman" w:hAnsi="Times New Roman" w:cs="Times New Roman"/>
        </w:rPr>
        <w:t>, en octubre 1868</w:t>
      </w:r>
      <w:r w:rsidRPr="002D54AB">
        <w:rPr>
          <w:rFonts w:ascii="Times New Roman" w:hAnsi="Times New Roman" w:cs="Times New Roman"/>
        </w:rPr>
        <w:t xml:space="preserve"> [</w:t>
      </w:r>
      <w:hyperlink r:id="rId24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 w:rsidRPr="002D54AB">
        <w:rPr>
          <w:rFonts w:ascii="Times New Roman" w:hAnsi="Times New Roman" w:cs="Times New Roman"/>
        </w:rPr>
        <w:t>]</w:t>
      </w:r>
      <w:r w:rsidR="00C067DB">
        <w:rPr>
          <w:rFonts w:ascii="Times New Roman" w:hAnsi="Times New Roman" w:cs="Times New Roman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C067D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C067D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C067DB" w:rsidP="006251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Demajagua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625113">
              <w:rPr>
                <w:rFonts w:ascii="Times New Roman" w:hAnsi="Times New Roman" w:cs="Times New Roman"/>
                <w:color w:val="000000"/>
              </w:rPr>
              <w:t>I</w:t>
            </w:r>
            <w:r>
              <w:rPr>
                <w:rFonts w:ascii="Times New Roman" w:hAnsi="Times New Roman" w:cs="Times New Roman"/>
                <w:color w:val="000000"/>
              </w:rPr>
              <w:t>ndependencia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C067D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1997" cy="2466975"/>
                  <wp:effectExtent l="0" t="0" r="635" b="0"/>
                  <wp:docPr id="5" name="Imagen 5" descr="http://thumb7.shutterstock.com/display_pic_with_logo/422962/422962,1290330635,1/stock-photo-la-demajagua-monument-granma-province-cuba-65628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422962/422962,1290330635,1/stock-photo-la-demajagua-monument-granma-province-cuba-65628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642" cy="24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A84005" w:rsidP="0062511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A84005">
              <w:rPr>
                <w:rFonts w:ascii="Times New Roman" w:hAnsi="Times New Roman" w:cs="Times New Roman"/>
              </w:rPr>
              <w:t>La guerra de los Diez Años</w:t>
            </w:r>
            <w:r w:rsidRPr="002D54AB">
              <w:rPr>
                <w:rFonts w:ascii="Times New Roman" w:hAnsi="Times New Roman" w:cs="Times New Roman"/>
              </w:rPr>
              <w:t xml:space="preserve"> fue una insurrección de </w:t>
            </w:r>
            <w:r w:rsidRPr="002D54AB">
              <w:rPr>
                <w:rFonts w:ascii="Times New Roman" w:hAnsi="Times New Roman" w:cs="Times New Roman"/>
                <w:b/>
              </w:rPr>
              <w:t>grandes propietarios rurales</w:t>
            </w:r>
            <w:r w:rsidRPr="002D54AB">
              <w:rPr>
                <w:rFonts w:ascii="Times New Roman" w:hAnsi="Times New Roman" w:cs="Times New Roman"/>
              </w:rPr>
              <w:t xml:space="preserve"> del este de la isla;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>su intención era</w:t>
            </w:r>
            <w:r w:rsidR="00537004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deshacerse del yugo español para tener la libertad de comerciar con Estados Unidos.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En la 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>hacienda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 xml:space="preserve">La </w:t>
            </w:r>
            <w:proofErr w:type="spellStart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Demajagua</w:t>
            </w:r>
            <w:proofErr w:type="spellEnd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,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 de </w:t>
            </w:r>
            <w:r w:rsidR="00537004" w:rsidRPr="00A84005">
              <w:rPr>
                <w:rFonts w:ascii="Times New Roman" w:hAnsi="Times New Roman" w:cs="Times New Roman"/>
                <w:b/>
              </w:rPr>
              <w:t>Carlos Manuel de Céspedes</w:t>
            </w:r>
            <w:r>
              <w:rPr>
                <w:rFonts w:ascii="Times New Roman" w:hAnsi="Times New Roman" w:cs="Times New Roman"/>
              </w:rPr>
              <w:t xml:space="preserve">, en 1868 </w:t>
            </w:r>
            <w:r w:rsidR="00625113">
              <w:rPr>
                <w:rFonts w:ascii="Times New Roman" w:hAnsi="Times New Roman" w:cs="Times New Roman"/>
              </w:rPr>
              <w:t xml:space="preserve">se reunieron trabajadores libres y esclavos </w:t>
            </w:r>
            <w:r>
              <w:rPr>
                <w:rFonts w:ascii="Times New Roman" w:hAnsi="Times New Roman" w:cs="Times New Roman"/>
              </w:rPr>
              <w:t xml:space="preserve">para alzarse contra el poder colonial. Así </w:t>
            </w:r>
            <w:r w:rsidR="00625113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 xml:space="preserve">inició la </w:t>
            </w:r>
            <w:r w:rsidR="00537004" w:rsidRPr="002D54A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guerra</w:t>
            </w:r>
            <w:r w:rsidR="00537004"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  <w:bCs/>
        </w:rPr>
      </w:pPr>
    </w:p>
    <w:p w:rsidR="00537004" w:rsidRPr="002D54AB" w:rsidRDefault="00A84005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guerra se favoreció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</w:t>
      </w:r>
      <w:r w:rsidR="00537004" w:rsidRPr="002D54AB">
        <w:rPr>
          <w:rFonts w:ascii="Times New Roman" w:hAnsi="Times New Roman" w:cs="Times New Roman"/>
        </w:rPr>
        <w:t xml:space="preserve"> la situación de inestabilidad que se creó en </w:t>
      </w:r>
      <w:r w:rsidR="00537004" w:rsidRPr="002D54AB">
        <w:rPr>
          <w:rFonts w:ascii="Times New Roman" w:hAnsi="Times New Roman" w:cs="Times New Roman"/>
          <w:b/>
        </w:rPr>
        <w:t>España</w:t>
      </w:r>
      <w:r w:rsidR="00537004" w:rsidRPr="002D54AB">
        <w:rPr>
          <w:rFonts w:ascii="Times New Roman" w:hAnsi="Times New Roman" w:cs="Times New Roman"/>
        </w:rPr>
        <w:t xml:space="preserve"> por la revolución de septiembre de 1868, en la que </w:t>
      </w:r>
      <w:r w:rsidR="00537004" w:rsidRPr="002D54AB">
        <w:rPr>
          <w:rFonts w:ascii="Times New Roman" w:hAnsi="Times New Roman" w:cs="Times New Roman"/>
          <w:b/>
        </w:rPr>
        <w:t>cayó la reina Isabel II</w:t>
      </w:r>
      <w:r w:rsidR="00537004" w:rsidRPr="002D54AB">
        <w:rPr>
          <w:rFonts w:ascii="Times New Roman" w:hAnsi="Times New Roman" w:cs="Times New Roman"/>
        </w:rPr>
        <w:t xml:space="preserve"> y surgió la </w:t>
      </w:r>
      <w:r w:rsidR="00537004" w:rsidRPr="002D54AB">
        <w:rPr>
          <w:rFonts w:ascii="Times New Roman" w:hAnsi="Times New Roman" w:cs="Times New Roman"/>
          <w:b/>
        </w:rPr>
        <w:t>primera República</w:t>
      </w:r>
      <w:r w:rsidR="00537004" w:rsidRPr="002D54AB">
        <w:rPr>
          <w:rFonts w:ascii="Times New Roman" w:hAnsi="Times New Roman" w:cs="Times New Roman"/>
        </w:rPr>
        <w:t xml:space="preserve">. En la </w:t>
      </w:r>
      <w:r w:rsidR="00537004" w:rsidRPr="002D54AB">
        <w:rPr>
          <w:rFonts w:ascii="Times New Roman" w:hAnsi="Times New Roman" w:cs="Times New Roman"/>
          <w:b/>
        </w:rPr>
        <w:t>ciudad de Yara</w:t>
      </w:r>
      <w:r w:rsidR="00537004" w:rsidRPr="002D54AB">
        <w:rPr>
          <w:rFonts w:ascii="Times New Roman" w:hAnsi="Times New Roman" w:cs="Times New Roman"/>
        </w:rPr>
        <w:t xml:space="preserve"> se proclamó la </w:t>
      </w:r>
      <w:r w:rsidR="00537004" w:rsidRPr="002D54AB">
        <w:rPr>
          <w:rFonts w:ascii="Times New Roman" w:hAnsi="Times New Roman" w:cs="Times New Roman"/>
          <w:b/>
        </w:rPr>
        <w:t>República cubana</w:t>
      </w:r>
      <w:r w:rsidR="00537004" w:rsidRPr="002D54AB">
        <w:rPr>
          <w:rFonts w:ascii="Times New Roman" w:hAnsi="Times New Roman" w:cs="Times New Roman"/>
        </w:rPr>
        <w:t xml:space="preserve"> el </w:t>
      </w:r>
      <w:r w:rsidR="00537004" w:rsidRPr="002D54AB">
        <w:rPr>
          <w:rFonts w:ascii="Times New Roman" w:hAnsi="Times New Roman" w:cs="Times New Roman"/>
          <w:b/>
        </w:rPr>
        <w:t>10 de octubre de 1868</w:t>
      </w:r>
      <w:r w:rsidR="00537004" w:rsidRPr="002D54AB">
        <w:rPr>
          <w:rFonts w:ascii="Times New Roman" w:hAnsi="Times New Roman" w:cs="Times New Roman"/>
        </w:rPr>
        <w:t>. Hubo gran participación de la burguesía liberal</w:t>
      </w:r>
      <w:r w:rsidR="007E5516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que presionó para aboli</w:t>
      </w:r>
      <w:r w:rsidR="00625113">
        <w:rPr>
          <w:rFonts w:ascii="Times New Roman" w:hAnsi="Times New Roman" w:cs="Times New Roman"/>
        </w:rPr>
        <w:t xml:space="preserve">r </w:t>
      </w:r>
      <w:r w:rsidR="00537004" w:rsidRPr="002D54AB">
        <w:rPr>
          <w:rFonts w:ascii="Times New Roman" w:hAnsi="Times New Roman" w:cs="Times New Roman"/>
        </w:rPr>
        <w:t>la esclavitud.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lastRenderedPageBreak/>
        <w:t xml:space="preserve">Los insurrectos fueron apoyados por los </w:t>
      </w:r>
      <w:r w:rsidRPr="002D54AB">
        <w:rPr>
          <w:rFonts w:ascii="Times New Roman" w:hAnsi="Times New Roman" w:cs="Times New Roman"/>
          <w:b/>
        </w:rPr>
        <w:t>campesinos</w:t>
      </w:r>
      <w:r w:rsidRPr="002D54AB">
        <w:rPr>
          <w:rFonts w:ascii="Times New Roman" w:hAnsi="Times New Roman" w:cs="Times New Roman"/>
        </w:rPr>
        <w:t xml:space="preserve"> y por los </w:t>
      </w:r>
      <w:r w:rsidRPr="002D54AB">
        <w:rPr>
          <w:rFonts w:ascii="Times New Roman" w:hAnsi="Times New Roman" w:cs="Times New Roman"/>
          <w:b/>
        </w:rPr>
        <w:t>esclavos negros</w:t>
      </w:r>
      <w:r w:rsidR="007E55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a quienes se les dio la libertad particularmente para combatir contra España y a favor de</w:t>
      </w:r>
      <w:r w:rsidR="007E55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los </w:t>
      </w:r>
      <w:r w:rsidR="007E5516">
        <w:rPr>
          <w:rFonts w:ascii="Times New Roman" w:hAnsi="Times New Roman" w:cs="Times New Roman"/>
        </w:rPr>
        <w:t>t</w:t>
      </w:r>
      <w:r w:rsidRPr="002D54AB">
        <w:rPr>
          <w:rFonts w:ascii="Times New Roman" w:hAnsi="Times New Roman" w:cs="Times New Roman"/>
        </w:rPr>
        <w:t xml:space="preserve">erratenientes. Recibieron también ayuda de </w:t>
      </w:r>
      <w:r w:rsidRPr="007E5516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, que a su vez se encontraba inmerso en una guerra civil. A partir de 1872, la insurrección cobró fuerza por la mayor ayuda recibida y por las dificultades internas españolas </w:t>
      </w:r>
      <w:r w:rsidR="007E5516">
        <w:rPr>
          <w:rFonts w:ascii="Times New Roman" w:hAnsi="Times New Roman" w:cs="Times New Roman"/>
        </w:rPr>
        <w:t>debido a</w:t>
      </w:r>
      <w:r w:rsidRPr="002D54AB">
        <w:rPr>
          <w:rFonts w:ascii="Times New Roman" w:hAnsi="Times New Roman" w:cs="Times New Roman"/>
        </w:rPr>
        <w:t xml:space="preserve"> la III Guerra Carlista.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Los independentistas, al mando de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propagaron la insurrección. Sin embargo, los </w:t>
      </w:r>
      <w:r w:rsidRPr="002D54AB">
        <w:rPr>
          <w:rFonts w:ascii="Times New Roman" w:hAnsi="Times New Roman" w:cs="Times New Roman"/>
          <w:b/>
        </w:rPr>
        <w:t>cubanos</w:t>
      </w:r>
      <w:r w:rsidRPr="002D54AB">
        <w:rPr>
          <w:rFonts w:ascii="Times New Roman" w:hAnsi="Times New Roman" w:cs="Times New Roman"/>
        </w:rPr>
        <w:t xml:space="preserve"> estaban </w:t>
      </w:r>
      <w:r w:rsidRPr="002D54AB">
        <w:rPr>
          <w:rFonts w:ascii="Times New Roman" w:hAnsi="Times New Roman" w:cs="Times New Roman"/>
          <w:b/>
        </w:rPr>
        <w:t>divididos</w:t>
      </w:r>
      <w:r w:rsidR="007E5516" w:rsidRPr="007E5516">
        <w:rPr>
          <w:rFonts w:ascii="Times New Roman" w:hAnsi="Times New Roman" w:cs="Times New Roman"/>
        </w:rPr>
        <w:t>: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</w:rPr>
        <w:t xml:space="preserve">unos querían </w:t>
      </w:r>
      <w:r w:rsidR="007E5516">
        <w:rPr>
          <w:rFonts w:ascii="Times New Roman" w:hAnsi="Times New Roman" w:cs="Times New Roman"/>
        </w:rPr>
        <w:t xml:space="preserve">la </w:t>
      </w:r>
      <w:r w:rsidRPr="002D54AB">
        <w:rPr>
          <w:rFonts w:ascii="Times New Roman" w:hAnsi="Times New Roman" w:cs="Times New Roman"/>
        </w:rPr>
        <w:t>independencia absoluta de España con anexión a Estados Unidos</w:t>
      </w:r>
      <w:r w:rsidR="007E5516">
        <w:rPr>
          <w:rFonts w:ascii="Times New Roman" w:hAnsi="Times New Roman" w:cs="Times New Roman"/>
        </w:rPr>
        <w:t xml:space="preserve"> y</w:t>
      </w:r>
      <w:r w:rsidRPr="002D54AB">
        <w:rPr>
          <w:rFonts w:ascii="Times New Roman" w:hAnsi="Times New Roman" w:cs="Times New Roman"/>
        </w:rPr>
        <w:t xml:space="preserve"> otros querían independencia sin anexión</w:t>
      </w:r>
      <w:r w:rsidR="007E5516">
        <w:rPr>
          <w:rFonts w:ascii="Times New Roman" w:hAnsi="Times New Roman" w:cs="Times New Roman"/>
        </w:rPr>
        <w:t>. S</w:t>
      </w:r>
      <w:r w:rsidRPr="002D54AB">
        <w:rPr>
          <w:rFonts w:ascii="Times New Roman" w:hAnsi="Times New Roman" w:cs="Times New Roman"/>
        </w:rPr>
        <w:t>us éxitos militares se truncaron con el fin de la III Guerra Carlista, que posibilitó el envío de 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hombres desde España.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Debido al desgaste de las tropas cubanas, la </w:t>
      </w:r>
      <w:r w:rsidR="007E5516">
        <w:rPr>
          <w:rFonts w:ascii="Times New Roman" w:hAnsi="Times New Roman" w:cs="Times New Roman"/>
          <w:b/>
        </w:rPr>
        <w:t>guerra de los Diez A</w:t>
      </w:r>
      <w:r w:rsidRPr="002D54AB">
        <w:rPr>
          <w:rFonts w:ascii="Times New Roman" w:hAnsi="Times New Roman" w:cs="Times New Roman"/>
          <w:b/>
        </w:rPr>
        <w:t>ños</w:t>
      </w:r>
      <w:r w:rsidRPr="002D54AB">
        <w:rPr>
          <w:rFonts w:ascii="Times New Roman" w:hAnsi="Times New Roman" w:cs="Times New Roman"/>
        </w:rPr>
        <w:t xml:space="preserve"> llegó a su fin el </w:t>
      </w:r>
      <w:r w:rsidRPr="007E5516">
        <w:rPr>
          <w:rFonts w:ascii="Times New Roman" w:hAnsi="Times New Roman" w:cs="Times New Roman"/>
          <w:b/>
        </w:rPr>
        <w:t>10 de febrero de 1878</w:t>
      </w:r>
      <w:r w:rsidRPr="002D54AB">
        <w:rPr>
          <w:rFonts w:ascii="Times New Roman" w:hAnsi="Times New Roman" w:cs="Times New Roman"/>
        </w:rPr>
        <w:t xml:space="preserve"> con la firma de </w:t>
      </w:r>
      <w:r w:rsidRPr="002D54AB">
        <w:rPr>
          <w:rFonts w:ascii="Times New Roman" w:hAnsi="Times New Roman" w:cs="Times New Roman"/>
          <w:b/>
        </w:rPr>
        <w:t xml:space="preserve">la </w:t>
      </w:r>
      <w:r w:rsidR="007E5516">
        <w:rPr>
          <w:rFonts w:ascii="Times New Roman" w:hAnsi="Times New Roman" w:cs="Times New Roman"/>
          <w:b/>
        </w:rPr>
        <w:t>P</w:t>
      </w:r>
      <w:r w:rsidRPr="002D54AB">
        <w:rPr>
          <w:rFonts w:ascii="Times New Roman" w:hAnsi="Times New Roman" w:cs="Times New Roman"/>
          <w:b/>
        </w:rPr>
        <w:t>az de Zanjón</w:t>
      </w:r>
      <w:r w:rsidRPr="002D54AB">
        <w:rPr>
          <w:rFonts w:ascii="Times New Roman" w:hAnsi="Times New Roman" w:cs="Times New Roman"/>
        </w:rPr>
        <w:t xml:space="preserve">, </w:t>
      </w:r>
      <w:r w:rsidR="007E5516">
        <w:rPr>
          <w:rFonts w:ascii="Times New Roman" w:hAnsi="Times New Roman" w:cs="Times New Roman"/>
        </w:rPr>
        <w:t>la cual</w:t>
      </w:r>
      <w:r w:rsidRPr="002D54AB">
        <w:rPr>
          <w:rFonts w:ascii="Times New Roman" w:hAnsi="Times New Roman" w:cs="Times New Roman"/>
        </w:rPr>
        <w:t xml:space="preserve"> finalizó la guerra </w:t>
      </w:r>
      <w:r w:rsidR="007E5516">
        <w:rPr>
          <w:rFonts w:ascii="Times New Roman" w:hAnsi="Times New Roman" w:cs="Times New Roman"/>
        </w:rPr>
        <w:t>y ratificó la abolición de la esclavitud, pero representó la derrota de los cubanos</w:t>
      </w:r>
      <w:r w:rsidR="00625113">
        <w:rPr>
          <w:rFonts w:ascii="Times New Roman" w:hAnsi="Times New Roman" w:cs="Times New Roman"/>
        </w:rPr>
        <w:t>,</w:t>
      </w:r>
      <w:r w:rsidR="007E5516">
        <w:rPr>
          <w:rFonts w:ascii="Times New Roman" w:hAnsi="Times New Roman" w:cs="Times New Roman"/>
        </w:rPr>
        <w:t xml:space="preserve"> pues no cesaron </w:t>
      </w:r>
      <w:r w:rsidRPr="002D54AB">
        <w:rPr>
          <w:rFonts w:ascii="Times New Roman" w:hAnsi="Times New Roman" w:cs="Times New Roman"/>
        </w:rPr>
        <w:t>las hostilidades</w:t>
      </w:r>
      <w:r w:rsidR="007E5516">
        <w:rPr>
          <w:rFonts w:ascii="Times New Roman" w:hAnsi="Times New Roman" w:cs="Times New Roman"/>
        </w:rPr>
        <w:t xml:space="preserve"> ya que</w:t>
      </w:r>
      <w:r w:rsidRPr="002D54AB">
        <w:rPr>
          <w:rFonts w:ascii="Times New Roman" w:hAnsi="Times New Roman" w:cs="Times New Roman"/>
        </w:rPr>
        <w:t xml:space="preserve"> mantuvo la condición de Cuba como colonia española.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37004" w:rsidRPr="002D54AB" w:rsidTr="00013775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013775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537004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013775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013775">
              <w:rPr>
                <w:rFonts w:ascii="Times New Roman" w:hAnsi="Times New Roman" w:cs="Times New Roman"/>
              </w:rPr>
              <w:t>Comprende el pacto de Zanjón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13775">
              <w:rPr>
                <w:rFonts w:ascii="Times New Roman" w:hAnsi="Times New Roman" w:cs="Times New Roman"/>
                <w:color w:val="FF0000"/>
              </w:rPr>
              <w:t>(Motor M5D)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 que permite comprender los acuerdos que se firmaron en el pacto de Zanjón, con el que se llegó al fin 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de la g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uerra de los Diez Años en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 aquella guerra surgieron las figuras de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Guillerm</w:t>
      </w:r>
      <w:r w:rsidR="00116648">
        <w:rPr>
          <w:rFonts w:ascii="Times New Roman" w:hAnsi="Times New Roman" w:cs="Times New Roman"/>
          <w:b/>
        </w:rPr>
        <w:t>o</w:t>
      </w:r>
      <w:r w:rsidRPr="002D54AB">
        <w:rPr>
          <w:rFonts w:ascii="Times New Roman" w:hAnsi="Times New Roman" w:cs="Times New Roman"/>
          <w:b/>
        </w:rPr>
        <w:t xml:space="preserve"> Moncada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Máximo Gómez</w:t>
      </w:r>
      <w:r w:rsidRPr="002D54AB">
        <w:rPr>
          <w:rFonts w:ascii="Times New Roman" w:hAnsi="Times New Roman" w:cs="Times New Roman"/>
        </w:rPr>
        <w:t xml:space="preserve">. Algunos de ellos </w:t>
      </w:r>
      <w:r w:rsidR="00116648">
        <w:rPr>
          <w:rFonts w:ascii="Times New Roman" w:hAnsi="Times New Roman" w:cs="Times New Roman"/>
        </w:rPr>
        <w:t xml:space="preserve">se </w:t>
      </w:r>
      <w:r w:rsidRPr="002D54AB">
        <w:rPr>
          <w:rFonts w:ascii="Times New Roman" w:hAnsi="Times New Roman" w:cs="Times New Roman"/>
        </w:rPr>
        <w:t>exiliar</w:t>
      </w:r>
      <w:r w:rsidR="00116648">
        <w:rPr>
          <w:rFonts w:ascii="Times New Roman" w:hAnsi="Times New Roman" w:cs="Times New Roman"/>
        </w:rPr>
        <w:t>on</w:t>
      </w:r>
      <w:r w:rsidRPr="002D54AB">
        <w:rPr>
          <w:rFonts w:ascii="Times New Roman" w:hAnsi="Times New Roman" w:cs="Times New Roman"/>
        </w:rPr>
        <w:t xml:space="preserve"> para preparar el segundo y definitivo intento de </w:t>
      </w:r>
      <w:r w:rsidR="00116648">
        <w:rPr>
          <w:rFonts w:ascii="Times New Roman" w:hAnsi="Times New Roman" w:cs="Times New Roman"/>
        </w:rPr>
        <w:t>I</w:t>
      </w:r>
      <w:r w:rsidRPr="002D54AB">
        <w:rPr>
          <w:rFonts w:ascii="Times New Roman" w:hAnsi="Times New Roman" w:cs="Times New Roman"/>
        </w:rPr>
        <w:t xml:space="preserve">ndependencia.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9310E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9310EE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José Martí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9310EE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3200" cy="2724150"/>
                  <wp:effectExtent l="0" t="0" r="0" b="0"/>
                  <wp:docPr id="8" name="Imagen 8" descr="http://static0.planetasaber.com/encyclopedia/Data/Imagenes/FOTOS/000FE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FE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904" cy="272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9310EE" w:rsidP="001166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9310EE">
              <w:rPr>
                <w:rFonts w:ascii="Times New Roman" w:hAnsi="Times New Roman" w:cs="Times New Roman"/>
                <w:b/>
              </w:rPr>
              <w:t>José Martí</w:t>
            </w:r>
            <w:r w:rsidRPr="002D54AB">
              <w:rPr>
                <w:rFonts w:ascii="Times New Roman" w:hAnsi="Times New Roman" w:cs="Times New Roman"/>
              </w:rPr>
              <w:t xml:space="preserve"> fue el principal ideólogo de la Independencia cubana</w:t>
            </w:r>
            <w:r w:rsidR="00116648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Máximo Gómez, el principal estratega militar. El primero fundó en 1892 el </w:t>
            </w:r>
            <w:r w:rsidRPr="009310EE">
              <w:rPr>
                <w:rFonts w:ascii="Times New Roman" w:hAnsi="Times New Roman" w:cs="Times New Roman"/>
                <w:b/>
              </w:rPr>
              <w:t>Partido Revolucionario Cubano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juntos</w:t>
            </w:r>
            <w:r w:rsidRPr="002D54AB">
              <w:rPr>
                <w:rFonts w:ascii="Times New Roman" w:hAnsi="Times New Roman" w:cs="Times New Roman"/>
              </w:rPr>
              <w:t xml:space="preserve"> planearon una nueva fase que inició en 1895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 la publicación del </w:t>
            </w:r>
            <w:r w:rsidRPr="009310EE">
              <w:rPr>
                <w:rFonts w:ascii="Times New Roman" w:hAnsi="Times New Roman" w:cs="Times New Roman"/>
                <w:i/>
              </w:rPr>
              <w:t>Manifiesto de Montecristi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llamado así porque fue escrito en la población de Mo</w:t>
            </w:r>
            <w:r>
              <w:rPr>
                <w:rFonts w:ascii="Times New Roman" w:hAnsi="Times New Roman" w:cs="Times New Roman"/>
              </w:rPr>
              <w:t>ntecristi, República Dominicana</w:t>
            </w:r>
            <w:r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DB4F03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 w:rsidR="00116648"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un periodo de </w:t>
      </w:r>
      <w:r w:rsidRPr="002D54AB">
        <w:rPr>
          <w:rFonts w:ascii="Times New Roman" w:hAnsi="Times New Roman" w:cs="Times New Roman"/>
          <w:b/>
        </w:rPr>
        <w:t>tres años</w:t>
      </w:r>
      <w:r w:rsidRPr="002D54AB">
        <w:rPr>
          <w:rFonts w:ascii="Times New Roman" w:hAnsi="Times New Roman" w:cs="Times New Roman"/>
        </w:rPr>
        <w:t xml:space="preserve">, un movimiento que iniciaron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 se enfrentó a los españoles</w:t>
      </w:r>
      <w:r w:rsidR="001A42F3">
        <w:rPr>
          <w:rFonts w:ascii="Times New Roman" w:hAnsi="Times New Roman" w:cs="Times New Roman"/>
        </w:rPr>
        <w:t xml:space="preserve">. Como Cuba había quedado </w:t>
      </w:r>
      <w:proofErr w:type="spellStart"/>
      <w:r w:rsidR="001A42F3">
        <w:rPr>
          <w:rFonts w:ascii="Times New Roman" w:hAnsi="Times New Roman" w:cs="Times New Roman"/>
        </w:rPr>
        <w:t>semidestruida</w:t>
      </w:r>
      <w:proofErr w:type="spellEnd"/>
      <w:r w:rsidR="001A42F3">
        <w:rPr>
          <w:rFonts w:ascii="Times New Roman" w:hAnsi="Times New Roman" w:cs="Times New Roman"/>
        </w:rPr>
        <w:t xml:space="preserve"> como consecuencia de </w:t>
      </w:r>
      <w:r w:rsidRPr="002D54AB">
        <w:rPr>
          <w:rFonts w:ascii="Times New Roman" w:hAnsi="Times New Roman" w:cs="Times New Roman"/>
        </w:rPr>
        <w:t xml:space="preserve">la </w:t>
      </w:r>
      <w:r w:rsidR="001A42F3" w:rsidRPr="001A42F3">
        <w:rPr>
          <w:rFonts w:ascii="Times New Roman" w:hAnsi="Times New Roman" w:cs="Times New Roman"/>
        </w:rPr>
        <w:t>g</w:t>
      </w:r>
      <w:r w:rsidR="001A42F3">
        <w:rPr>
          <w:rFonts w:ascii="Times New Roman" w:hAnsi="Times New Roman" w:cs="Times New Roman"/>
        </w:rPr>
        <w:t>uerra de los Diez A</w:t>
      </w:r>
      <w:r w:rsidRPr="001A42F3">
        <w:rPr>
          <w:rFonts w:ascii="Times New Roman" w:hAnsi="Times New Roman" w:cs="Times New Roman"/>
        </w:rPr>
        <w:t>ños</w:t>
      </w:r>
      <w:r w:rsidR="001A42F3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 aprovechó esta circunstancia en dos sentidos: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  <w:b/>
        </w:rPr>
        <w:t>Compró</w:t>
      </w:r>
      <w:r w:rsidRPr="002D54AB">
        <w:rPr>
          <w:rFonts w:ascii="Times New Roman" w:hAnsi="Times New Roman" w:cs="Times New Roman"/>
        </w:rPr>
        <w:t xml:space="preserve"> una buena cantidad de </w:t>
      </w:r>
      <w:r w:rsidRPr="002D54AB">
        <w:rPr>
          <w:rFonts w:ascii="Times New Roman" w:hAnsi="Times New Roman" w:cs="Times New Roman"/>
          <w:b/>
        </w:rPr>
        <w:t>ingenios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se instaló en territorio cubano</w:t>
      </w:r>
      <w:r w:rsidRPr="002D54AB">
        <w:rPr>
          <w:rFonts w:ascii="Times New Roman" w:hAnsi="Times New Roman" w:cs="Times New Roman"/>
        </w:rPr>
        <w:t xml:space="preserve"> para </w:t>
      </w:r>
      <w:r w:rsidR="001A42F3">
        <w:rPr>
          <w:rFonts w:ascii="Times New Roman" w:hAnsi="Times New Roman" w:cs="Times New Roman"/>
        </w:rPr>
        <w:t>administrarlos</w:t>
      </w:r>
      <w:r w:rsidRPr="002D54AB">
        <w:rPr>
          <w:rFonts w:ascii="Times New Roman" w:hAnsi="Times New Roman" w:cs="Times New Roman"/>
        </w:rPr>
        <w:t xml:space="preserve"> y control</w:t>
      </w:r>
      <w:r w:rsidR="001A42F3">
        <w:rPr>
          <w:rFonts w:ascii="Times New Roman" w:hAnsi="Times New Roman" w:cs="Times New Roman"/>
        </w:rPr>
        <w:t>arlos</w:t>
      </w:r>
      <w:r w:rsidRPr="002D54AB">
        <w:rPr>
          <w:rFonts w:ascii="Times New Roman" w:hAnsi="Times New Roman" w:cs="Times New Roman"/>
        </w:rPr>
        <w:t xml:space="preserve">.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Promovió la </w:t>
      </w:r>
      <w:r w:rsidRPr="002D54AB">
        <w:rPr>
          <w:rFonts w:ascii="Times New Roman" w:hAnsi="Times New Roman" w:cs="Times New Roman"/>
          <w:b/>
        </w:rPr>
        <w:t>migración de empresarios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obreros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tabacaleros cubanos</w:t>
      </w:r>
      <w:r w:rsidR="001A42F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para impulsar la industria desde su propio territorio. </w:t>
      </w:r>
    </w:p>
    <w:p w:rsidR="00537004" w:rsidRPr="002D54AB" w:rsidRDefault="001A42F3" w:rsidP="001A42F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fue la creación del </w:t>
      </w:r>
      <w:r w:rsidRPr="001A42F3">
        <w:rPr>
          <w:rFonts w:ascii="Times New Roman" w:hAnsi="Times New Roman" w:cs="Times New Roman"/>
          <w:b/>
        </w:rPr>
        <w:t>Partido Revolucionario Cubano</w:t>
      </w:r>
      <w:r>
        <w:rPr>
          <w:rFonts w:ascii="Times New Roman" w:hAnsi="Times New Roman" w:cs="Times New Roman"/>
        </w:rPr>
        <w:t>, gracias al f</w:t>
      </w:r>
      <w:r w:rsidR="00537004" w:rsidRPr="002D54AB">
        <w:rPr>
          <w:rFonts w:ascii="Times New Roman" w:hAnsi="Times New Roman" w:cs="Times New Roman"/>
        </w:rPr>
        <w:t>uerte sentimiento nacionalista de los cubanos que querían independizarse de España y que en Estados Unidos lograron tener la suficiente autonomía para organizar una nueva guerra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lastRenderedPageBreak/>
        <w:t xml:space="preserve">Además,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tuvo la oportunidad </w:t>
      </w:r>
      <w:r w:rsidR="00537004" w:rsidRPr="002D54AB"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penetrar en la isla</w:t>
      </w:r>
      <w:r w:rsidR="00537004" w:rsidRPr="002D54AB">
        <w:rPr>
          <w:rFonts w:ascii="Times New Roman" w:hAnsi="Times New Roman" w:cs="Times New Roman"/>
        </w:rPr>
        <w:t xml:space="preserve">, que </w:t>
      </w:r>
      <w:r>
        <w:rPr>
          <w:rFonts w:ascii="Times New Roman" w:hAnsi="Times New Roman" w:cs="Times New Roman"/>
        </w:rPr>
        <w:t>era</w:t>
      </w:r>
      <w:r w:rsidR="00537004" w:rsidRPr="002D54AB">
        <w:rPr>
          <w:rFonts w:ascii="Times New Roman" w:hAnsi="Times New Roman" w:cs="Times New Roman"/>
        </w:rPr>
        <w:t xml:space="preserve"> un </w:t>
      </w:r>
      <w:r w:rsidR="00537004" w:rsidRPr="002D54AB">
        <w:rPr>
          <w:rFonts w:ascii="Times New Roman" w:hAnsi="Times New Roman" w:cs="Times New Roman"/>
          <w:b/>
        </w:rPr>
        <w:t>punto estratégico</w:t>
      </w:r>
      <w:r w:rsidR="00537004" w:rsidRPr="002D54AB">
        <w:rPr>
          <w:rFonts w:ascii="Times New Roman" w:hAnsi="Times New Roman" w:cs="Times New Roman"/>
        </w:rPr>
        <w:t xml:space="preserve"> para pasar al Golfo de México, fuente de petróleo.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42F3" w:rsidRPr="002D54AB" w:rsidTr="001D7125">
        <w:tc>
          <w:tcPr>
            <w:tcW w:w="8828" w:type="dxa"/>
            <w:shd w:val="clear" w:color="auto" w:fill="000000" w:themeFill="text1"/>
          </w:tcPr>
          <w:p w:rsidR="001A42F3" w:rsidRPr="002D54AB" w:rsidRDefault="001A42F3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1A42F3" w:rsidRPr="002D54AB" w:rsidTr="001D7125">
        <w:tc>
          <w:tcPr>
            <w:tcW w:w="8828" w:type="dxa"/>
            <w:shd w:val="clear" w:color="auto" w:fill="auto"/>
          </w:tcPr>
          <w:p w:rsidR="001A42F3" w:rsidRPr="001A42F3" w:rsidRDefault="001A42F3" w:rsidP="001A42F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s-CO" w:eastAsia="es-CO"/>
              </w:rPr>
            </w:pPr>
            <w:r w:rsidRPr="002D54AB">
              <w:rPr>
                <w:rFonts w:ascii="Times New Roman" w:hAnsi="Times New Roman" w:cs="Times New Roman"/>
              </w:rPr>
              <w:t xml:space="preserve">En </w:t>
            </w:r>
            <w:r w:rsidRPr="002D54AB">
              <w:rPr>
                <w:rFonts w:ascii="Times New Roman" w:hAnsi="Times New Roman" w:cs="Times New Roman"/>
                <w:b/>
              </w:rPr>
              <w:t>enero de 1895</w:t>
            </w:r>
            <w:r>
              <w:rPr>
                <w:rFonts w:ascii="Times New Roman" w:hAnsi="Times New Roman" w:cs="Times New Roman"/>
                <w:b/>
              </w:rPr>
              <w:t>, José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  <w:b/>
              </w:rPr>
              <w:t>Martí</w:t>
            </w:r>
            <w:r w:rsidRPr="002D54AB">
              <w:rPr>
                <w:rFonts w:ascii="Times New Roman" w:hAnsi="Times New Roman" w:cs="Times New Roman"/>
              </w:rPr>
              <w:t xml:space="preserve">, desde su exilio en Nueva York, </w:t>
            </w:r>
            <w:r>
              <w:rPr>
                <w:rFonts w:ascii="Times New Roman" w:hAnsi="Times New Roman" w:cs="Times New Roman"/>
              </w:rPr>
              <w:t xml:space="preserve">le </w:t>
            </w:r>
            <w:r w:rsidRPr="002D54AB">
              <w:rPr>
                <w:rFonts w:ascii="Times New Roman" w:hAnsi="Times New Roman" w:cs="Times New Roman"/>
              </w:rPr>
              <w:t>ordenó al Partido Revolucionario Cubano iniciar el levantamiento. 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nueva guerra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estalló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24 de febrero de 1895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(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Baire</w:t>
            </w:r>
            <w:proofErr w:type="spellEnd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 o grito de Oriente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)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en más de 30 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puntos geográficos de la isla. </w:t>
            </w:r>
          </w:p>
        </w:tc>
      </w:tr>
    </w:tbl>
    <w:p w:rsidR="001A42F3" w:rsidRDefault="001A42F3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37004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>En los primeros momentos de la lucha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cayeron jefes tan prestigiosos como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Guillermo Moncada</w:t>
      </w:r>
      <w:r w:rsidR="00F635B3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ero la llegada de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José Martí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Máximo Gómez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isla reforzó a los insurrectos. Muy poco tiempo después,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19 de mayo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del mismo año</w:t>
      </w:r>
      <w:r w:rsidR="00F635B3">
        <w:rPr>
          <w:rFonts w:ascii="Times New Roman" w:eastAsia="Times New Roman" w:hAnsi="Times New Roman" w:cs="Times New Roman"/>
          <w:lang w:val="es-CO" w:eastAsia="es-CO"/>
        </w:rPr>
        <w:t xml:space="preserve">, Martí </w:t>
      </w:r>
      <w:r w:rsidRPr="002D54AB">
        <w:rPr>
          <w:rFonts w:ascii="Times New Roman" w:eastAsia="Times New Roman" w:hAnsi="Times New Roman" w:cs="Times New Roman"/>
          <w:lang w:val="es-CO" w:eastAsia="es-CO"/>
        </w:rPr>
        <w:t>murió en combate</w:t>
      </w:r>
      <w:r w:rsidR="00F635B3">
        <w:rPr>
          <w:rFonts w:ascii="Times New Roman" w:eastAsia="Times New Roman" w:hAnsi="Times New Roman" w:cs="Times New Roman"/>
          <w:lang w:val="es-CO" w:eastAsia="es-CO"/>
        </w:rPr>
        <w:t>. S</w:t>
      </w:r>
      <w:r w:rsidRPr="002D54AB">
        <w:rPr>
          <w:rFonts w:ascii="Times New Roman" w:eastAsia="Times New Roman" w:hAnsi="Times New Roman" w:cs="Times New Roman"/>
          <w:lang w:val="es-CO" w:eastAsia="es-CO"/>
        </w:rPr>
        <w:t>u desaparición representó un duro golpe para la causa cubana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que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sin embargo</w:t>
      </w:r>
      <w:r w:rsidR="00232BC4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continuó.</w:t>
      </w:r>
    </w:p>
    <w:p w:rsidR="00F635B3" w:rsidRPr="002D54AB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respuesta de </w:t>
      </w:r>
      <w:r w:rsidRPr="002D54AB">
        <w:rPr>
          <w:rFonts w:ascii="Times New Roman" w:hAnsi="Times New Roman" w:cs="Times New Roman"/>
          <w:b/>
        </w:rPr>
        <w:t>España</w:t>
      </w:r>
      <w:r w:rsidRPr="002D54AB">
        <w:rPr>
          <w:rFonts w:ascii="Times New Roman" w:hAnsi="Times New Roman" w:cs="Times New Roman"/>
        </w:rPr>
        <w:t xml:space="preserve"> se recrudeció </w:t>
      </w:r>
      <w:r w:rsidR="00F635B3">
        <w:rPr>
          <w:rFonts w:ascii="Times New Roman" w:hAnsi="Times New Roman" w:cs="Times New Roman"/>
        </w:rPr>
        <w:t>al</w:t>
      </w:r>
      <w:r w:rsidRPr="002D54AB">
        <w:rPr>
          <w:rFonts w:ascii="Times New Roman" w:hAnsi="Times New Roman" w:cs="Times New Roman"/>
        </w:rPr>
        <w:t xml:space="preserve"> enviar a </w:t>
      </w:r>
      <w:r w:rsidRPr="002D54AB">
        <w:rPr>
          <w:rFonts w:ascii="Times New Roman" w:hAnsi="Times New Roman" w:cs="Times New Roman"/>
          <w:b/>
        </w:rPr>
        <w:t xml:space="preserve">Valeriano </w:t>
      </w:r>
      <w:proofErr w:type="spellStart"/>
      <w:r w:rsidRPr="002D54AB">
        <w:rPr>
          <w:rFonts w:ascii="Times New Roman" w:hAnsi="Times New Roman" w:cs="Times New Roman"/>
          <w:b/>
        </w:rPr>
        <w:t>Weyler</w:t>
      </w:r>
      <w:proofErr w:type="spellEnd"/>
      <w:r w:rsidRPr="002D54AB">
        <w:rPr>
          <w:rFonts w:ascii="Times New Roman" w:hAnsi="Times New Roman" w:cs="Times New Roman"/>
        </w:rPr>
        <w:t xml:space="preserve"> a controlar la insurrección</w:t>
      </w:r>
      <w:r w:rsidR="00F635B3">
        <w:rPr>
          <w:rFonts w:ascii="Times New Roman" w:hAnsi="Times New Roman" w:cs="Times New Roman"/>
        </w:rPr>
        <w:t xml:space="preserve"> [</w:t>
      </w:r>
      <w:hyperlink r:id="rId27" w:history="1">
        <w:r w:rsidR="00F635B3" w:rsidRPr="00F635B3">
          <w:rPr>
            <w:rStyle w:val="Hipervnculo"/>
            <w:rFonts w:ascii="Times New Roman" w:hAnsi="Times New Roman" w:cs="Times New Roman"/>
          </w:rPr>
          <w:t>VER</w:t>
        </w:r>
      </w:hyperlink>
      <w:r w:rsidR="00F635B3">
        <w:rPr>
          <w:rFonts w:ascii="Times New Roman" w:hAnsi="Times New Roman" w:cs="Times New Roman"/>
        </w:rPr>
        <w:t>]</w:t>
      </w:r>
      <w:r w:rsidRPr="002D54AB">
        <w:rPr>
          <w:rFonts w:ascii="Times New Roman" w:hAnsi="Times New Roman" w:cs="Times New Roman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F635B3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8277E">
              <w:rPr>
                <w:rFonts w:ascii="Times New Roman" w:hAnsi="Times New Roman" w:cs="Times New Roman"/>
                <w:color w:val="000000"/>
              </w:rPr>
              <w:t>1</w:t>
            </w:r>
            <w:r w:rsidR="00F635B3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Valeriano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Weyler</w:t>
            </w:r>
            <w:proofErr w:type="spellEnd"/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F635B3" w:rsidRDefault="00F635B3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68269" cy="1971675"/>
                  <wp:effectExtent l="0" t="0" r="0" b="0"/>
                  <wp:docPr id="9" name="Imagen 9" descr="ValerianoWey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alerianoWey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901" cy="19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004" w:rsidRPr="002D54AB"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F635B3" w:rsidP="00232BC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F635B3">
              <w:rPr>
                <w:rFonts w:ascii="Times New Roman" w:hAnsi="Times New Roman" w:cs="Times New Roman"/>
                <w:b/>
              </w:rPr>
              <w:t xml:space="preserve">Valeriano </w:t>
            </w:r>
            <w:proofErr w:type="spellStart"/>
            <w:r w:rsidRPr="00F635B3">
              <w:rPr>
                <w:rFonts w:ascii="Times New Roman" w:hAnsi="Times New Roman" w:cs="Times New Roman"/>
                <w:b/>
              </w:rPr>
              <w:t>Weyler</w:t>
            </w:r>
            <w:proofErr w:type="spellEnd"/>
            <w:r w:rsidRPr="002D54AB">
              <w:rPr>
                <w:rFonts w:ascii="Times New Roman" w:hAnsi="Times New Roman" w:cs="Times New Roman"/>
              </w:rPr>
              <w:t xml:space="preserve"> puso en marcha impresionantes </w:t>
            </w:r>
            <w:r w:rsidRPr="002D54AB">
              <w:rPr>
                <w:rFonts w:ascii="Times New Roman" w:hAnsi="Times New Roman" w:cs="Times New Roman"/>
                <w:b/>
              </w:rPr>
              <w:t xml:space="preserve">campos de concentración </w:t>
            </w:r>
            <w:r w:rsidRPr="002D54AB">
              <w:rPr>
                <w:rFonts w:ascii="Times New Roman" w:hAnsi="Times New Roman" w:cs="Times New Roman"/>
              </w:rPr>
              <w:t>para miles hombres, mujeres y niños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a quienes sometió al </w:t>
            </w:r>
            <w:r w:rsidRPr="00F635B3">
              <w:rPr>
                <w:rFonts w:ascii="Times New Roman" w:hAnsi="Times New Roman" w:cs="Times New Roman"/>
              </w:rPr>
              <w:t>hacinamiento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</w:t>
            </w:r>
            <w:r w:rsidRPr="002D54AB">
              <w:rPr>
                <w:rFonts w:ascii="Times New Roman" w:hAnsi="Times New Roman" w:cs="Times New Roman"/>
              </w:rPr>
              <w:t xml:space="preserve">l </w:t>
            </w:r>
            <w:r w:rsidRPr="00F635B3">
              <w:rPr>
                <w:rFonts w:ascii="Times New Roman" w:hAnsi="Times New Roman" w:cs="Times New Roman"/>
              </w:rPr>
              <w:t>hambre</w:t>
            </w:r>
            <w:r w:rsidRPr="002D54AB">
              <w:rPr>
                <w:rFonts w:ascii="Times New Roman" w:hAnsi="Times New Roman" w:cs="Times New Roman"/>
              </w:rPr>
              <w:t xml:space="preserve">. Cerca de </w:t>
            </w:r>
            <w:r w:rsidRPr="00F635B3">
              <w:rPr>
                <w:rFonts w:ascii="Times New Roman" w:hAnsi="Times New Roman" w:cs="Times New Roman"/>
              </w:rPr>
              <w:t>300</w:t>
            </w:r>
            <w:r w:rsidR="00232BC4">
              <w:rPr>
                <w:rFonts w:ascii="Times New Roman" w:hAnsi="Times New Roman" w:cs="Times New Roman"/>
              </w:rPr>
              <w:t xml:space="preserve"> </w:t>
            </w:r>
            <w:r w:rsidRPr="00F635B3">
              <w:rPr>
                <w:rFonts w:ascii="Times New Roman" w:hAnsi="Times New Roman" w:cs="Times New Roman"/>
              </w:rPr>
              <w:t>000 cubanos murieron</w:t>
            </w:r>
            <w:r w:rsidRPr="002D54AB">
              <w:rPr>
                <w:rFonts w:ascii="Times New Roman" w:hAnsi="Times New Roman" w:cs="Times New Roman"/>
              </w:rPr>
              <w:t xml:space="preserve"> por causa de sus métodos represivos.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Los procedimientos aplicados por </w:t>
      </w:r>
      <w:proofErr w:type="spellStart"/>
      <w:r w:rsidRPr="002D54AB">
        <w:rPr>
          <w:rFonts w:ascii="Times New Roman" w:eastAsia="Times New Roman" w:hAnsi="Times New Roman" w:cs="Times New Roman"/>
          <w:lang w:val="es-CO" w:eastAsia="es-CO"/>
        </w:rPr>
        <w:t>Weyler</w:t>
      </w:r>
      <w:proofErr w:type="spellEnd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</w:t>
      </w:r>
      <w:r w:rsidR="00F635B3">
        <w:rPr>
          <w:rFonts w:ascii="Times New Roman" w:eastAsia="Times New Roman" w:hAnsi="Times New Roman" w:cs="Times New Roman"/>
          <w:lang w:val="es-CO" w:eastAsia="es-CO"/>
        </w:rPr>
        <w:t>o</w:t>
      </w:r>
      <w:r w:rsidRPr="002D54AB">
        <w:rPr>
          <w:rFonts w:ascii="Times New Roman" w:eastAsia="Times New Roman" w:hAnsi="Times New Roman" w:cs="Times New Roman"/>
          <w:lang w:val="es-CO" w:eastAsia="es-CO"/>
        </w:rPr>
        <w:t>lo sirvieron para crearle fama de cruel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F635B3">
        <w:rPr>
          <w:rFonts w:ascii="Times New Roman" w:eastAsia="Times New Roman" w:hAnsi="Times New Roman" w:cs="Times New Roman"/>
          <w:lang w:val="es-CO" w:eastAsia="es-CO"/>
        </w:rPr>
        <w:t>unir más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los cubanos y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vez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favore</w:t>
      </w:r>
      <w:r w:rsidR="00F635B3">
        <w:rPr>
          <w:rFonts w:ascii="Times New Roman" w:eastAsia="Times New Roman" w:hAnsi="Times New Roman" w:cs="Times New Roman"/>
          <w:lang w:val="es-CO" w:eastAsia="es-CO"/>
        </w:rPr>
        <w:t>cer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deseos del gobierno estadounidense de intervenir y ocupar la isla.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ver que la </w:t>
      </w:r>
      <w:r w:rsidRPr="00F635B3">
        <w:rPr>
          <w:rFonts w:ascii="Times New Roman" w:eastAsia="Times New Roman" w:hAnsi="Times New Roman" w:cs="Times New Roman"/>
          <w:lang w:val="es-CO" w:eastAsia="es-CO"/>
        </w:rPr>
        <w:t>i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ndependencia avanzaba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y que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triunfo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los cubanos se aproximaba,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25 de enero de 1898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envió un 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buque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la armada a vigilar las costas cubanas</w:t>
      </w:r>
      <w:r>
        <w:rPr>
          <w:rFonts w:ascii="Times New Roman" w:eastAsia="Times New Roman" w:hAnsi="Times New Roman" w:cs="Times New Roman"/>
          <w:lang w:val="es-CO" w:eastAsia="es-CO"/>
        </w:rPr>
        <w:t>. 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pretexto para este envío </w:t>
      </w:r>
      <w:r>
        <w:rPr>
          <w:rFonts w:ascii="Times New Roman" w:eastAsia="Times New Roman" w:hAnsi="Times New Roman" w:cs="Times New Roman"/>
          <w:lang w:val="es-CO" w:eastAsia="es-CO"/>
        </w:rPr>
        <w:t>fue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garantizar la seguridad de los ciudadanos norteamericanos que habita</w:t>
      </w:r>
      <w:r>
        <w:rPr>
          <w:rFonts w:ascii="Times New Roman" w:eastAsia="Times New Roman" w:hAnsi="Times New Roman" w:cs="Times New Roman"/>
          <w:lang w:val="es-CO" w:eastAsia="es-CO"/>
        </w:rPr>
        <w:t>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>n la isla. Tres semanas después</w:t>
      </w:r>
      <w:r w:rsidR="008236FB">
        <w:rPr>
          <w:rFonts w:ascii="Times New Roman" w:eastAsia="Times New Roman" w:hAnsi="Times New Roman" w:cs="Times New Roman"/>
          <w:lang w:val="es-CO" w:eastAsia="es-CO"/>
        </w:rPr>
        <w:t>,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el buque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estalló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frente a la ciudad de </w:t>
      </w:r>
      <w:r w:rsidR="00232BC4">
        <w:rPr>
          <w:rFonts w:ascii="Times New Roman" w:eastAsia="Times New Roman" w:hAnsi="Times New Roman" w:cs="Times New Roman"/>
          <w:lang w:val="es-CO" w:eastAsia="es-CO"/>
        </w:rPr>
        <w:t>L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a Habana. </w:t>
      </w:r>
    </w:p>
    <w:p w:rsidR="008236FB" w:rsidRPr="002D54AB" w:rsidRDefault="008236F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8236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Explosión del </w:t>
            </w:r>
            <w:r w:rsidR="00537004" w:rsidRPr="002D54AB">
              <w:rPr>
                <w:rFonts w:ascii="Times New Roman" w:hAnsi="Times New Roman" w:cs="Times New Roman"/>
                <w:color w:val="000000"/>
              </w:rPr>
              <w:t>Acorazado Maine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8236FB" w:rsidRDefault="008236FB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4150" cy="1670812"/>
                  <wp:effectExtent l="0" t="0" r="0" b="5715"/>
                  <wp:docPr id="10" name="Imagen 10" descr="http://thumb7.shutterstock.com/display_pic_with_logo/2733991/238064809/stock-photo-the-spanish-american-war-the-destruction-of-the-battleship-maine-in-havana-harbor-february-238064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733991/238064809/stock-photo-the-spanish-american-war-the-destruction-of-the-battleship-maine-in-havana-harbor-february-238064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882" cy="167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8236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El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>Maine</w:t>
            </w: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 fue un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 xml:space="preserve">acorazado </w:t>
            </w:r>
            <w:r w:rsidRPr="008236FB">
              <w:rPr>
                <w:rFonts w:ascii="Times New Roman" w:hAnsi="Times New Roman" w:cs="Times New Roman"/>
                <w:b/>
              </w:rPr>
              <w:t>estadounidense</w:t>
            </w:r>
            <w:r w:rsidRPr="002D54AB">
              <w:rPr>
                <w:rFonts w:ascii="Times New Roman" w:hAnsi="Times New Roman" w:cs="Times New Roman"/>
              </w:rPr>
              <w:t xml:space="preserve"> que explotó por motivos todavía desconocidos en el puerto de La Habana</w:t>
            </w:r>
            <w:r w:rsidR="008236F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el 15 de febrero de 1898. 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La investigación sobre la voladura no arrojó culpables</w:t>
            </w:r>
            <w:r w:rsidR="00232BC4"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pero Estados Unidos aprovechó la situación para </w:t>
            </w:r>
            <w:r w:rsidR="008236FB"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declararle la guerra a España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, país al que culpó</w:t>
            </w:r>
            <w:r w:rsidRPr="002D54AB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8236FB" w:rsidRPr="002D54AB" w:rsidRDefault="008236FB" w:rsidP="008236F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guerra hispano-estadounidense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inició en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abril de 1898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Para España, que envió miles de hombre</w:t>
      </w:r>
      <w:r>
        <w:rPr>
          <w:rFonts w:ascii="Times New Roman" w:eastAsia="Times New Roman" w:hAnsi="Times New Roman" w:cs="Times New Roman"/>
          <w:lang w:val="es-CO" w:eastAsia="es-CO"/>
        </w:rPr>
        <w:t>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combatir, la derrota fue inminente.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que decía ayudar a los cubanos a ganar su independencia, tenía un objetivo superior: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asegurar su dominio sobre la isla</w:t>
      </w:r>
      <w:r w:rsidRPr="008236FB">
        <w:rPr>
          <w:rFonts w:ascii="Times New Roman" w:eastAsia="Times New Roman" w:hAnsi="Times New Roman" w:cs="Times New Roman"/>
          <w:lang w:val="es-CO" w:eastAsia="es-CO"/>
        </w:rPr>
        <w:t>. Así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los cubanos vieron cómo, al cabo de treinta años de lucha, no habían conseguido más que cambiar de dueño: </w:t>
      </w:r>
      <w:r>
        <w:rPr>
          <w:rFonts w:ascii="Times New Roman" w:eastAsia="Times New Roman" w:hAnsi="Times New Roman" w:cs="Times New Roman"/>
          <w:lang w:val="es-CO" w:eastAsia="es-CO"/>
        </w:rPr>
        <w:t>pasaron de ser una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colonia española </w:t>
      </w:r>
      <w:r>
        <w:rPr>
          <w:rFonts w:ascii="Times New Roman" w:eastAsia="Times New Roman" w:hAnsi="Times New Roman" w:cs="Times New Roman"/>
          <w:lang w:val="es-CO" w:eastAsia="es-CO"/>
        </w:rPr>
        <w:t>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ser </w:t>
      </w:r>
      <w:r>
        <w:rPr>
          <w:rFonts w:ascii="Times New Roman" w:eastAsia="Times New Roman" w:hAnsi="Times New Roman" w:cs="Times New Roman"/>
          <w:lang w:val="es-CO" w:eastAsia="es-CO"/>
        </w:rPr>
        <w:t xml:space="preserve">una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colonia estadounidense.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751"/>
      </w:tblGrid>
      <w:tr w:rsidR="00537004" w:rsidRPr="002D54AB" w:rsidTr="008236FB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CS_08_07_REC110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8236FB">
              <w:rPr>
                <w:rFonts w:ascii="Times New Roman" w:hAnsi="Times New Roman" w:cs="Times New Roman"/>
              </w:rPr>
              <w:t>El proceso de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36FB">
              <w:rPr>
                <w:rFonts w:ascii="Times New Roman" w:hAnsi="Times New Roman" w:cs="Times New Roman"/>
                <w:color w:val="FF0000"/>
              </w:rPr>
              <w:t>(Motor F12)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Default="008236FB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Video que permite comprender el contexto bajo el cual Cuba logró su </w:t>
            </w:r>
            <w:r w:rsidR="00232BC4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ndependencia definitiva</w:t>
            </w:r>
          </w:p>
          <w:p w:rsidR="008236FB" w:rsidRPr="008236FB" w:rsidRDefault="008236FB" w:rsidP="008236FB">
            <w:pPr>
              <w:rPr>
                <w:rFonts w:ascii="Times New Roman" w:hAnsi="Times New Roman" w:cs="Times New Roman"/>
                <w:lang w:val="es-CO"/>
              </w:rPr>
            </w:pPr>
            <w:r w:rsidRPr="008236FB">
              <w:rPr>
                <w:rFonts w:ascii="Times New Roman" w:hAnsi="Times New Roman" w:cs="Times New Roman"/>
                <w:highlight w:val="yellow"/>
                <w:lang w:val="es-CO"/>
              </w:rPr>
              <w:t xml:space="preserve">El video a utilizar es </w:t>
            </w:r>
            <w:hyperlink r:id="rId30" w:history="1">
              <w:r w:rsidR="00232BC4" w:rsidRPr="00AB3404">
                <w:rPr>
                  <w:rStyle w:val="Hipervnculo"/>
                  <w:rFonts w:ascii="Times New Roman" w:hAnsi="Times New Roman" w:cs="Times New Roman"/>
                  <w:highlight w:val="yellow"/>
                  <w:lang w:val="es-CO"/>
                </w:rPr>
                <w:t>http://hispanicasaber.planetasaber.com/encyclopedia/default.asp?idpack=10&amp;idpil=VI002051&amp;ruta=Buscador</w:t>
              </w:r>
            </w:hyperlink>
          </w:p>
        </w:tc>
      </w:tr>
    </w:tbl>
    <w:p w:rsidR="00537004" w:rsidRPr="000A4178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9A4689" w:rsidRDefault="003C05BA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 xml:space="preserve">a firma del </w:t>
      </w:r>
      <w:r w:rsidR="00537004" w:rsidRPr="002D54AB">
        <w:rPr>
          <w:rFonts w:ascii="Times New Roman" w:hAnsi="Times New Roman" w:cs="Times New Roman"/>
          <w:b/>
        </w:rPr>
        <w:t>Tratado de París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3C05BA">
        <w:rPr>
          <w:rFonts w:ascii="Times New Roman" w:hAnsi="Times New Roman" w:cs="Times New Roman"/>
          <w:b/>
        </w:rPr>
        <w:t>(1898)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2D54AB">
        <w:rPr>
          <w:rFonts w:ascii="Times New Roman" w:hAnsi="Times New Roman" w:cs="Times New Roman"/>
          <w:b/>
        </w:rPr>
        <w:t>terminó el conflicto hispano-</w:t>
      </w:r>
      <w:r>
        <w:rPr>
          <w:rFonts w:ascii="Times New Roman" w:hAnsi="Times New Roman" w:cs="Times New Roman"/>
          <w:b/>
        </w:rPr>
        <w:t>e</w:t>
      </w:r>
      <w:r w:rsidR="00537004" w:rsidRPr="002D54AB">
        <w:rPr>
          <w:rFonts w:ascii="Times New Roman" w:hAnsi="Times New Roman" w:cs="Times New Roman"/>
          <w:b/>
        </w:rPr>
        <w:t>stadounidense</w:t>
      </w:r>
      <w:r>
        <w:rPr>
          <w:rFonts w:ascii="Times New Roman" w:hAnsi="Times New Roman" w:cs="Times New Roman"/>
        </w:rPr>
        <w:t xml:space="preserve">, con </w:t>
      </w:r>
      <w:r w:rsidR="00537004" w:rsidRPr="002D54AB">
        <w:rPr>
          <w:rFonts w:ascii="Times New Roman" w:hAnsi="Times New Roman" w:cs="Times New Roman"/>
          <w:b/>
        </w:rPr>
        <w:t>el triunfo de Estados Unidos</w:t>
      </w:r>
      <w:r w:rsidR="00537004" w:rsidRPr="002D54AB">
        <w:rPr>
          <w:rFonts w:ascii="Times New Roman" w:hAnsi="Times New Roman" w:cs="Times New Roman"/>
        </w:rPr>
        <w:t xml:space="preserve"> y la </w:t>
      </w:r>
      <w:r w:rsidR="00537004" w:rsidRPr="002D54AB">
        <w:rPr>
          <w:rFonts w:ascii="Times New Roman" w:hAnsi="Times New Roman" w:cs="Times New Roman"/>
          <w:b/>
        </w:rPr>
        <w:t>derrota de España</w:t>
      </w:r>
      <w:r w:rsidR="00537004" w:rsidRPr="002D54AB">
        <w:rPr>
          <w:rFonts w:ascii="Times New Roman" w:hAnsi="Times New Roman" w:cs="Times New Roman"/>
        </w:rPr>
        <w:t xml:space="preserve">. En virtud de </w:t>
      </w:r>
      <w:r>
        <w:rPr>
          <w:rFonts w:ascii="Times New Roman" w:hAnsi="Times New Roman" w:cs="Times New Roman"/>
        </w:rPr>
        <w:t>dicho</w:t>
      </w:r>
      <w:r w:rsidR="00537004" w:rsidRPr="002D54AB">
        <w:rPr>
          <w:rFonts w:ascii="Times New Roman" w:hAnsi="Times New Roman" w:cs="Times New Roman"/>
        </w:rPr>
        <w:t xml:space="preserve"> tratado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España renunció a todo</w:t>
      </w:r>
      <w:r>
        <w:rPr>
          <w:rFonts w:ascii="Times New Roman" w:hAnsi="Times New Roman" w:cs="Times New Roman"/>
        </w:rPr>
        <w:t>s</w:t>
      </w:r>
      <w:r w:rsidR="00537004" w:rsidRPr="002D54AB">
        <w:rPr>
          <w:rFonts w:ascii="Times New Roman" w:hAnsi="Times New Roman" w:cs="Times New Roman"/>
        </w:rPr>
        <w:t xml:space="preserve"> derechos de soberanía sobre Cuba, que </w:t>
      </w:r>
      <w:r w:rsidR="00232BC4">
        <w:rPr>
          <w:rFonts w:ascii="Times New Roman" w:hAnsi="Times New Roman" w:cs="Times New Roman"/>
        </w:rPr>
        <w:t xml:space="preserve">fue </w:t>
      </w:r>
      <w:r w:rsidR="00537004" w:rsidRPr="002D54AB">
        <w:rPr>
          <w:rFonts w:ascii="Times New Roman" w:hAnsi="Times New Roman" w:cs="Times New Roman"/>
        </w:rPr>
        <w:t xml:space="preserve">evacuada de inmediato por los españoles y ocupada por los estadounidenses. Así mismo, </w:t>
      </w:r>
      <w:r w:rsidR="00537004" w:rsidRPr="002D54AB">
        <w:rPr>
          <w:rFonts w:ascii="Times New Roman" w:hAnsi="Times New Roman" w:cs="Times New Roman"/>
          <w:b/>
        </w:rPr>
        <w:t>España cedió a Estados Unidos</w:t>
      </w:r>
      <w:r w:rsidR="00537004" w:rsidRPr="002D54AB">
        <w:rPr>
          <w:rFonts w:ascii="Times New Roman" w:hAnsi="Times New Roman" w:cs="Times New Roman"/>
        </w:rPr>
        <w:t xml:space="preserve"> la isla </w:t>
      </w:r>
      <w:r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Puerto Rico</w:t>
      </w:r>
      <w:r w:rsidR="00537004" w:rsidRPr="002D54AB">
        <w:rPr>
          <w:rFonts w:ascii="Times New Roman" w:hAnsi="Times New Roman" w:cs="Times New Roman"/>
        </w:rPr>
        <w:t xml:space="preserve"> y el archipiélago de las </w:t>
      </w:r>
      <w:r w:rsidR="00537004" w:rsidRPr="002D54AB">
        <w:rPr>
          <w:rFonts w:ascii="Times New Roman" w:hAnsi="Times New Roman" w:cs="Times New Roman"/>
          <w:b/>
        </w:rPr>
        <w:t>Filipinas</w:t>
      </w:r>
      <w:r>
        <w:rPr>
          <w:rFonts w:ascii="Times New Roman" w:hAnsi="Times New Roman" w:cs="Times New Roman"/>
        </w:rPr>
        <w:t>. En enero de 1899, E</w:t>
      </w:r>
      <w:r w:rsidR="00537004" w:rsidRPr="002D54AB">
        <w:rPr>
          <w:rFonts w:ascii="Times New Roman" w:hAnsi="Times New Roman" w:cs="Times New Roman"/>
        </w:rPr>
        <w:t>stados Unidos tomó posesión de Cuba. Desde aquel momento y hasta 1959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la isla vivió bajo el control político del país del norte.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3C05BA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3C05BA" w:rsidRPr="002D54AB" w:rsidRDefault="003C05BA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CS_08_07_REC120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3C05BA" w:rsidRPr="002D54AB" w:rsidRDefault="003C05BA" w:rsidP="003C05BA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 xml:space="preserve">Recuerda el proceso de la Independencia de Cuba </w:t>
            </w:r>
            <w:r w:rsidRPr="008236FB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M</w:t>
            </w:r>
            <w:r w:rsidRPr="008236FB">
              <w:rPr>
                <w:rFonts w:ascii="Times New Roman" w:hAnsi="Times New Roman" w:cs="Times New Roman"/>
                <w:color w:val="FF0000"/>
              </w:rPr>
              <w:t>12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8236FB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3C05BA" w:rsidRPr="008236FB" w:rsidRDefault="003C05BA" w:rsidP="00232BC4">
            <w:pPr>
              <w:rPr>
                <w:rFonts w:ascii="Times New Roman" w:hAnsi="Times New Roman" w:cs="Times New Roman"/>
                <w:lang w:val="es-CO"/>
              </w:rPr>
            </w:pPr>
            <w:r w:rsidRPr="003C05BA">
              <w:rPr>
                <w:rFonts w:ascii="Times New Roman" w:hAnsi="Times New Roman" w:cs="Times New Roman"/>
                <w:lang w:val="es-CO"/>
              </w:rPr>
              <w:t xml:space="preserve">Actividad que permite recordar el proceso que siguió Cuba para lograr su </w:t>
            </w:r>
            <w:r w:rsidR="00232BC4">
              <w:rPr>
                <w:rFonts w:ascii="Times New Roman" w:hAnsi="Times New Roman" w:cs="Times New Roman"/>
                <w:lang w:val="es-CO"/>
              </w:rPr>
              <w:t>I</w:t>
            </w:r>
            <w:r w:rsidRPr="003C05BA">
              <w:rPr>
                <w:rFonts w:ascii="Times New Roman" w:hAnsi="Times New Roman" w:cs="Times New Roman"/>
                <w:lang w:val="es-CO"/>
              </w:rPr>
              <w:t>ndependencia definitiva</w:t>
            </w:r>
          </w:p>
        </w:tc>
      </w:tr>
    </w:tbl>
    <w:p w:rsidR="00537004" w:rsidRPr="000A4178" w:rsidRDefault="00537004" w:rsidP="002D54AB">
      <w:pPr>
        <w:spacing w:line="360" w:lineRule="auto"/>
        <w:rPr>
          <w:rStyle w:val="un"/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.4 Consolidación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537004" w:rsidRPr="002D54AB" w:rsidTr="003C05BA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537004" w:rsidRPr="002D54AB" w:rsidRDefault="00537004" w:rsidP="003C05BA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3C05BA"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353" w:type="dxa"/>
          </w:tcPr>
          <w:p w:rsidR="00537004" w:rsidRPr="002D54AB" w:rsidRDefault="003C05B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>Refuerza tu aprendizaje: La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9A4689" w:rsidRPr="002D54AB" w:rsidRDefault="003C05B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3C05B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sobre La Independencia de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Style w:val="un"/>
          <w:rFonts w:ascii="Times New Roman" w:hAnsi="Times New Roman" w:cs="Times New Roman"/>
          <w:lang w:val="es-ES"/>
        </w:rPr>
      </w:pPr>
    </w:p>
    <w:p w:rsidR="00BD2CA6" w:rsidRPr="002D54AB" w:rsidRDefault="00D47C35" w:rsidP="002D54AB">
      <w:pPr>
        <w:spacing w:line="360" w:lineRule="auto"/>
        <w:rPr>
          <w:rFonts w:ascii="Times New Roman" w:hAnsi="Times New Roman" w:cs="Times New Roman"/>
          <w:color w:val="FF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</w:t>
      </w:r>
      <w:r w:rsidR="00BD2CA6" w:rsidRPr="002D54AB">
        <w:rPr>
          <w:rFonts w:ascii="Times New Roman" w:hAnsi="Times New Roman" w:cs="Times New Roman"/>
          <w:b/>
          <w:color w:val="000000"/>
        </w:rPr>
        <w:t>4 La economía latinoamericana</w:t>
      </w:r>
      <w:r w:rsidR="00BD2CA6" w:rsidRPr="002D54AB">
        <w:rPr>
          <w:rFonts w:ascii="Times New Roman" w:hAnsi="Times New Roman" w:cs="Times New Roman"/>
          <w:color w:val="000000"/>
        </w:rPr>
        <w:t xml:space="preserve"> </w:t>
      </w:r>
    </w:p>
    <w:p w:rsidR="00BD2CA6" w:rsidRPr="002D54AB" w:rsidRDefault="00BD2CA6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t>Una ve</w:t>
      </w:r>
      <w:r w:rsidR="00CF2C28">
        <w:rPr>
          <w:rFonts w:ascii="Times New Roman" w:eastAsia="Times New Roman" w:hAnsi="Times New Roman" w:cs="Times New Roman"/>
          <w:lang w:eastAsia="es-CO"/>
        </w:rPr>
        <w:t>z empezaron a consolidarse los E</w:t>
      </w:r>
      <w:r w:rsidRPr="002D54AB">
        <w:rPr>
          <w:rFonts w:ascii="Times New Roman" w:eastAsia="Times New Roman" w:hAnsi="Times New Roman" w:cs="Times New Roman"/>
          <w:lang w:eastAsia="es-CO"/>
        </w:rPr>
        <w:t>stados nacionales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cada país inició nuevos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intercambios comerciales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con socios distintos a España. Estos intercambios estuvieron considerablemente en favor de las nuevas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potencias internacionales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(Inglaterra y Alemania, en un principio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luego Estados Unidos), cuyas crecientes economías requerían, por un lado,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materias primas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por otro,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nuevos mercados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que recibieran sus productos industriales. Esto llevó a que los países latinoamericanos se especiali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zaran en la </w:t>
      </w:r>
      <w:r w:rsidR="00CF2C28" w:rsidRPr="00CF2C28">
        <w:rPr>
          <w:rFonts w:ascii="Times New Roman" w:eastAsia="Times New Roman" w:hAnsi="Times New Roman" w:cs="Times New Roman"/>
          <w:b/>
          <w:lang w:eastAsia="es-CO"/>
        </w:rPr>
        <w:t>producción primaria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>inducidos por los intereses y la evolución económica de las potencias.</w:t>
      </w:r>
    </w:p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47C35" w:rsidRPr="002D54AB" w:rsidTr="003327C1">
        <w:tc>
          <w:tcPr>
            <w:tcW w:w="9054" w:type="dxa"/>
            <w:shd w:val="clear" w:color="auto" w:fill="000000" w:themeFill="text1"/>
          </w:tcPr>
          <w:p w:rsidR="00D47C35" w:rsidRPr="002D54AB" w:rsidRDefault="00D47C35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47C35" w:rsidRPr="002D54AB" w:rsidTr="003327C1">
        <w:tc>
          <w:tcPr>
            <w:tcW w:w="9054" w:type="dxa"/>
            <w:shd w:val="clear" w:color="auto" w:fill="auto"/>
          </w:tcPr>
          <w:p w:rsidR="00D47C35" w:rsidRPr="002D54AB" w:rsidRDefault="00267F1B" w:rsidP="00267F1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>Latinoamérica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orientó sus esfuerzos a la producción de materias primas, es decir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de 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>aquellos recursos provenientes de la agricultura, la ganadería y la minería.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D47C35" w:rsidRPr="002D54AB" w:rsidTr="00267F1B">
        <w:tc>
          <w:tcPr>
            <w:tcW w:w="8828" w:type="dxa"/>
            <w:gridSpan w:val="2"/>
            <w:shd w:val="clear" w:color="auto" w:fill="000000" w:themeFill="text1"/>
          </w:tcPr>
          <w:p w:rsidR="00D47C35" w:rsidRPr="002D54AB" w:rsidRDefault="008D42FF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D47C35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D47C35" w:rsidRPr="002D54AB" w:rsidRDefault="00D47C35" w:rsidP="00267F1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267F1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D47C35" w:rsidRPr="002D54AB" w:rsidRDefault="008D42FF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La economía latinoamericana y la lotería de bienes</w:t>
            </w:r>
            <w:r w:rsidR="008B1474">
              <w:rPr>
                <w:rFonts w:ascii="Times New Roman" w:hAnsi="Times New Roman" w:cs="Times New Roman"/>
              </w:rPr>
              <w:t xml:space="preserve"> </w:t>
            </w:r>
            <w:r w:rsidR="008B1474" w:rsidRPr="008B1474">
              <w:rPr>
                <w:rFonts w:ascii="Times New Roman" w:hAnsi="Times New Roman" w:cs="Times New Roman"/>
                <w:color w:val="FF0000"/>
              </w:rPr>
              <w:t>(Motor F1)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8D42FF" w:rsidRPr="002D54AB" w:rsidRDefault="008B1474" w:rsidP="002D54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lang w:eastAsia="es-CO"/>
              </w:rPr>
              <w:t>Diaporama que permite explorar el concepto de “Lotería de bienes” y su relación con las exportaciones de productos característicos de cada país</w:t>
            </w:r>
          </w:p>
          <w:p w:rsidR="00D47C35" w:rsidRPr="002D54AB" w:rsidRDefault="008B1474" w:rsidP="008B147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 xml:space="preserve">Debe reflejar </w:t>
            </w:r>
            <w:r w:rsidR="008D42FF" w:rsidRPr="002D54AB"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>cómo en la segunda mitad del siglo XIX la economía latinoamericana se orientó a la exportación según la especialización propia de cada país.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lastRenderedPageBreak/>
        <w:t xml:space="preserve">A partir de </w:t>
      </w:r>
      <w:r w:rsidR="008B1474">
        <w:rPr>
          <w:rFonts w:ascii="Times New Roman" w:eastAsia="Times New Roman" w:hAnsi="Times New Roman" w:cs="Times New Roman"/>
          <w:lang w:eastAsia="es-CO"/>
        </w:rPr>
        <w:t>la segunda mitad del siglo XIX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, a cambio de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exportación de materias primas</w:t>
      </w:r>
      <w:r w:rsidR="008B1474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los países latinoamericanos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importaban productos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manufacturados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="008B1474">
        <w:rPr>
          <w:rFonts w:ascii="Times New Roman" w:eastAsia="Times New Roman" w:hAnsi="Times New Roman" w:cs="Times New Roman"/>
          <w:lang w:eastAsia="es-CO"/>
        </w:rPr>
        <w:t>y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productos destinados a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creación de infraestructura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de servicios básicos. En suma, cada país exportaba uno o dos productos</w:t>
      </w:r>
      <w:r w:rsidR="008B1474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e importaba la mayoría de bienes de consumo debido a que aún no tenía capacidad de producción industrial.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8B1474" w:rsidP="008B1474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ascii="Times New Roman" w:eastAsia="Times New Roman" w:hAnsi="Times New Roman" w:cs="Times New Roman"/>
          <w:lang w:eastAsia="es-CO"/>
        </w:rPr>
        <w:t>En todos los países de Latinoamérica,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los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factores de producción (tierra, capital y trabajo)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estaban organizados para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responder a las demandas de los países europeos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. </w:t>
      </w:r>
      <w:r>
        <w:rPr>
          <w:rFonts w:ascii="Times New Roman" w:eastAsia="Times New Roman" w:hAnsi="Times New Roman" w:cs="Times New Roman"/>
          <w:lang w:eastAsia="es-CO"/>
        </w:rPr>
        <w:t xml:space="preserve">Esto hizo que se abandonara la preocupación por fomentar la industria, lo cual llevó a que 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la </w:t>
      </w:r>
      <w:r>
        <w:rPr>
          <w:rFonts w:ascii="Times New Roman" w:eastAsia="Times New Roman" w:hAnsi="Times New Roman" w:cs="Times New Roman"/>
          <w:b/>
          <w:lang w:eastAsia="es-CO"/>
        </w:rPr>
        <w:t>balanza de pagos se desequilibrara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>, ya que el valor de las importaciones superaba los ingresos de capital que llegaban por cuenta de las exportaciones. La imposibilidad</w:t>
      </w:r>
      <w:r>
        <w:rPr>
          <w:rFonts w:ascii="Times New Roman" w:eastAsia="Times New Roman" w:hAnsi="Times New Roman" w:cs="Times New Roman"/>
          <w:lang w:eastAsia="es-CO"/>
        </w:rPr>
        <w:t xml:space="preserve"> de cubrir estos costos obligó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los países a adquirir nuevos créditos y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por consiguiente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aumentar su deuda. 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85D79" w:rsidRPr="002D54AB" w:rsidTr="003327C1">
        <w:tc>
          <w:tcPr>
            <w:tcW w:w="9054" w:type="dxa"/>
            <w:shd w:val="clear" w:color="auto" w:fill="000000" w:themeFill="text1"/>
          </w:tcPr>
          <w:p w:rsidR="00B85D79" w:rsidRPr="002D54AB" w:rsidRDefault="00B85D79" w:rsidP="008B14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8B1474" w:rsidRDefault="00B85D79" w:rsidP="008B147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La </w:t>
            </w:r>
            <w:r w:rsidR="008B1474"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b</w:t>
            </w: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alanza de pagos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2D54AB" w:rsidRDefault="008B1474" w:rsidP="00A84C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s un documento en el que se recoge el conjunto de transacciones efectuadas por un país con el resto del mundo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 durante un plazo establecido. Mediante esta herramienta es posible conocer cómo se utilizan los factores productivos nacionales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y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cuál es el impacto que </w:t>
            </w:r>
            <w:r w:rsidR="00A84C16" w:rsidRPr="002D54AB">
              <w:rPr>
                <w:rFonts w:ascii="Times New Roman" w:hAnsi="Times New Roman" w:cs="Times New Roman"/>
                <w:color w:val="000000" w:themeColor="text1"/>
              </w:rPr>
              <w:t xml:space="preserve">ejercen en la estructura productiva de un país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los intercambios que se realizan con el exterior.</w:t>
            </w:r>
          </w:p>
        </w:tc>
      </w:tr>
    </w:tbl>
    <w:p w:rsidR="00F10D30" w:rsidRPr="002D54AB" w:rsidRDefault="00B85D79" w:rsidP="002D54AB">
      <w:pPr>
        <w:spacing w:after="0" w:line="360" w:lineRule="auto"/>
        <w:jc w:val="both"/>
        <w:rPr>
          <w:rFonts w:ascii="Times New Roman" w:hAnsi="Times New Roman" w:cs="Times New Roman"/>
          <w:color w:val="6B6D73"/>
        </w:rPr>
      </w:pPr>
      <w:r w:rsidRPr="002D54AB">
        <w:rPr>
          <w:rFonts w:ascii="Times New Roman" w:hAnsi="Times New Roman" w:cs="Times New Roman"/>
          <w:color w:val="6B6D73"/>
        </w:rPr>
        <w:t xml:space="preserve"> </w:t>
      </w:r>
    </w:p>
    <w:p w:rsidR="008B1474" w:rsidRDefault="00B85D79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4.2 La producción en Latinoamérica </w:t>
      </w:r>
      <w:r w:rsidR="00F10D30" w:rsidRPr="002D54AB">
        <w:rPr>
          <w:rFonts w:ascii="Times New Roman" w:hAnsi="Times New Roman" w:cs="Times New Roman"/>
          <w:b/>
          <w:color w:val="000000"/>
        </w:rPr>
        <w:br/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Durante la segunda mitad del siglo XIX y tras l</w:t>
      </w:r>
      <w:r w:rsidR="008B1474">
        <w:rPr>
          <w:rFonts w:ascii="Times New Roman" w:eastAsia="Times New Roman" w:hAnsi="Times New Roman" w:cs="Times New Roman"/>
          <w:lang w:val="es-ES" w:eastAsia="es-CO"/>
        </w:rPr>
        <w:t>a conclusión de las guerras de i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ndependencia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continente tuvo una vida económica desordenada. Su crecimiento fue desigual</w:t>
      </w:r>
      <w:r w:rsidR="008B1474">
        <w:rPr>
          <w:rFonts w:ascii="Times New Roman" w:eastAsia="Times New Roman" w:hAnsi="Times New Roman" w:cs="Times New Roman"/>
          <w:lang w:val="es-ES" w:eastAsia="es-CO"/>
        </w:rPr>
        <w:t>: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algunas regiones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Argentina, Chile, México y Brasil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fue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>prometedor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pero en otras se veía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 xml:space="preserve">incierto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y debió esperar algunas décadas para lograr una estabilidad mayor. </w:t>
      </w:r>
    </w:p>
    <w:p w:rsidR="00B460E4" w:rsidRPr="002D54AB" w:rsidRDefault="008B1474" w:rsidP="00AA358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El deseo de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algunos países de </w:t>
      </w:r>
      <w:r w:rsidR="00F10D30" w:rsidRPr="00AA3583">
        <w:rPr>
          <w:rFonts w:ascii="Times New Roman" w:eastAsia="Times New Roman" w:hAnsi="Times New Roman" w:cs="Times New Roman"/>
          <w:b/>
          <w:lang w:val="es-ES" w:eastAsia="es-CO"/>
        </w:rPr>
        <w:t>Europa</w:t>
      </w:r>
      <w:r w:rsidRPr="00AA3583">
        <w:rPr>
          <w:rFonts w:ascii="Times New Roman" w:eastAsia="Times New Roman" w:hAnsi="Times New Roman" w:cs="Times New Roman"/>
          <w:b/>
          <w:lang w:val="es-ES" w:eastAsia="es-CO"/>
        </w:rPr>
        <w:t xml:space="preserve"> de expandirse comercialmente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y aprovechar la debilidad de España tras la pérdida de sus colonias,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terminó por transformar el destino </w:t>
      </w:r>
      <w:r w:rsidR="00AA3583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económico del continente latinoamericano. A esto se sumó la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confrontación permanente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de las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élites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locales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, que por medio de guerras civiles intentaban mantener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el control territorial. Esto </w:t>
      </w:r>
      <w:r w:rsidR="00AA3583">
        <w:rPr>
          <w:rFonts w:ascii="Times New Roman" w:eastAsia="Times New Roman" w:hAnsi="Times New Roman" w:cs="Times New Roman"/>
          <w:lang w:val="es-ES" w:eastAsia="es-CO"/>
        </w:rPr>
        <w:t>se reflejó en 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inestabilidad política y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dificultades </w:t>
      </w:r>
      <w:r w:rsidR="00AA3583">
        <w:rPr>
          <w:rFonts w:ascii="Times New Roman" w:eastAsia="Times New Roman" w:hAnsi="Times New Roman" w:cs="Times New Roman"/>
          <w:lang w:val="es-ES" w:eastAsia="es-CO"/>
        </w:rPr>
        <w:t>para orientar el rumbo de los E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>stados.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AA3583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Guerra del Pacífico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60E4" w:rsidRPr="002D54AB" w:rsidRDefault="00AA358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A358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333750" cy="1994502"/>
                  <wp:effectExtent l="0" t="0" r="0" b="6350"/>
                  <wp:docPr id="11" name="Imagen 11" descr="Antes y después de la Guerra del Pacíf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tes y después de la Guerra del Pacíf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526" cy="200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B460E4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panorama latinoamericano se hizo más complejo con conflictos internacionales como la </w:t>
            </w:r>
            <w:r w:rsidR="00794EC0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g</w:t>
            </w:r>
            <w:r w:rsid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uerra del Pacífico (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1879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-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1883)</w:t>
            </w:r>
            <w:r w:rsidR="00AA3583" w:rsidRPr="00AA3583">
              <w:rPr>
                <w:rFonts w:ascii="Times New Roman" w:eastAsia="Times New Roman" w:hAnsi="Times New Roman" w:cs="Times New Roman"/>
                <w:lang w:val="es-ES" w:eastAsia="es-CO"/>
              </w:rPr>
              <w:t>. En ella,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 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Bolivia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perdió la salida al mar, mientras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Chile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amplió su territorio, lo que le permitió fortalecerse como uno de los principales exportadores de salitre en el mundo.</w:t>
            </w:r>
          </w:p>
        </w:tc>
      </w:tr>
    </w:tbl>
    <w:p w:rsidR="000C2D8D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Default="00B460E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mayoría de los países </w:t>
      </w:r>
      <w:r w:rsidR="000C2D8D">
        <w:rPr>
          <w:rFonts w:ascii="Times New Roman" w:eastAsia="Times New Roman" w:hAnsi="Times New Roman" w:cs="Times New Roman"/>
          <w:lang w:val="es-ES" w:eastAsia="es-CO"/>
        </w:rPr>
        <w:t>latinoamericanos orientó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exportación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0C2D8D">
        <w:rPr>
          <w:rFonts w:ascii="Times New Roman" w:eastAsia="Times New Roman" w:hAnsi="Times New Roman" w:cs="Times New Roman"/>
          <w:lang w:val="es-ES" w:eastAsia="es-CO"/>
        </w:rPr>
        <w:t>Así,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atendían </w:t>
      </w:r>
      <w:r w:rsidR="000C2D8D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necesidades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de los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países europeos</w:t>
      </w:r>
      <w:r w:rsidR="000C2D8D">
        <w:rPr>
          <w:rFonts w:ascii="Times New Roman" w:eastAsia="Times New Roman" w:hAnsi="Times New Roman" w:cs="Times New Roman"/>
          <w:lang w:val="es-ES" w:eastAsia="es-CO"/>
        </w:rPr>
        <w:t>, principalmente de Gran Bretaña, Alemania, Francia, Bélgica y Austria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Minerales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y algunos productos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agropecuarios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formaban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parte de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esta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demanda. Cada país </w:t>
      </w:r>
      <w:r w:rsidR="000C2D8D">
        <w:rPr>
          <w:rFonts w:ascii="Times New Roman" w:eastAsia="Times New Roman" w:hAnsi="Times New Roman" w:cs="Times New Roman"/>
          <w:lang w:val="es-ES" w:eastAsia="es-CO"/>
        </w:rPr>
        <w:t>se especializó en algunos: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C2D8D" w:rsidTr="000C2D8D">
        <w:tc>
          <w:tcPr>
            <w:tcW w:w="2405" w:type="dxa"/>
          </w:tcPr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País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Principales productos de exportación durante</w:t>
            </w:r>
          </w:p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la segunda mitad d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el siglo XIX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Argentina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Lana, carnes y cereales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Bolivia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Plata y estaño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lastRenderedPageBreak/>
              <w:t>Brasil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Café, leche y 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Chile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Salitre y cobre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Colombia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Tabaco, quina y plátano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Costa Rica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Cuba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Ecuador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Cacao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Guatemala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México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Petróleo y plata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Nicaragua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Paraguay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Madera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Perú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Uruguay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Venezuela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</w:tbl>
    <w:p w:rsidR="000C2D8D" w:rsidRPr="002D54AB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F537F1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F537F1"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F537F1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F537F1">
              <w:rPr>
                <w:rFonts w:ascii="Times New Roman" w:hAnsi="Times New Roman" w:cs="Times New Roman"/>
              </w:rPr>
              <w:t>Identifica los productos de exportación de los países latinoamericanos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37F1">
              <w:rPr>
                <w:rFonts w:ascii="Times New Roman" w:hAnsi="Times New Roman" w:cs="Times New Roman"/>
                <w:color w:val="FF0000"/>
              </w:rPr>
              <w:t>(Motor M9B)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Default="00F537F1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</w:pPr>
            <w:r w:rsidRPr="00F537F1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para reconocer cuáles eran los productos de exportación en que se especializó cada país de Latinoamérica</w:t>
            </w:r>
          </w:p>
          <w:p w:rsidR="00DB4F03" w:rsidRPr="00DB4F03" w:rsidRDefault="00DB4F03" w:rsidP="00DB4F03">
            <w:pPr>
              <w:rPr>
                <w:rFonts w:ascii="Times New Roman" w:hAnsi="Times New Roman" w:cs="Times New Roman"/>
                <w:lang w:eastAsia="es-CO"/>
              </w:rPr>
            </w:pPr>
            <w:r w:rsidRPr="00DB4F03">
              <w:rPr>
                <w:rFonts w:ascii="Times New Roman" w:hAnsi="Times New Roman" w:cs="Times New Roman"/>
                <w:highlight w:val="yellow"/>
                <w:lang w:eastAsia="es-CO"/>
              </w:rPr>
              <w:t>Esto, sobre la base de un mapa de Latinoamérica.</w:t>
            </w:r>
          </w:p>
        </w:tc>
      </w:tr>
    </w:tbl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</w:p>
    <w:p w:rsidR="00F10D30" w:rsidRPr="002D54AB" w:rsidRDefault="00B460E4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3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crédito y los empréstitos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Debido a la demanda de materias primas provenientes de </w:t>
      </w:r>
      <w:r w:rsidR="00F537F1">
        <w:rPr>
          <w:rFonts w:ascii="Times New Roman" w:eastAsia="Times New Roman" w:hAnsi="Times New Roman" w:cs="Times New Roman"/>
          <w:lang w:val="es-ES" w:eastAsia="es-CO"/>
        </w:rPr>
        <w:t>Latinoamérica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vínculo entre las élites nacionales y los europeos y norteamericanos </w:t>
      </w:r>
      <w:r w:rsidR="00F537F1">
        <w:rPr>
          <w:rFonts w:ascii="Times New Roman" w:eastAsia="Times New Roman" w:hAnsi="Times New Roman" w:cs="Times New Roman"/>
          <w:lang w:val="es-ES" w:eastAsia="es-CO"/>
        </w:rPr>
        <w:t>se fortaleció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Esto propició que los países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exportadores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empezaran a </w:t>
      </w:r>
      <w:r w:rsidR="00F537F1">
        <w:rPr>
          <w:rFonts w:ascii="Times New Roman" w:eastAsia="Times New Roman" w:hAnsi="Times New Roman" w:cs="Times New Roman"/>
          <w:lang w:val="es-ES" w:eastAsia="es-CO"/>
        </w:rPr>
        <w:t>recibir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dineros a manera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préstamos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inversión extranjera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orientados principalmente a la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construcción de vías férreas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la introducción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tecnología agrícola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F537F1">
        <w:rPr>
          <w:rFonts w:ascii="Times New Roman" w:eastAsia="Times New Roman" w:hAnsi="Times New Roman" w:cs="Times New Roman"/>
          <w:lang w:val="es-ES" w:eastAsia="es-CO"/>
        </w:rPr>
        <w:t>y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también al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fortalecimiento y modernización de los ejércitos</w:t>
      </w:r>
      <w:r w:rsidR="00F537F1" w:rsidRPr="00F537F1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 ma</w:t>
      </w:r>
      <w:r w:rsidR="00F537F1">
        <w:rPr>
          <w:rFonts w:ascii="Times New Roman" w:eastAsia="Times New Roman" w:hAnsi="Times New Roman" w:cs="Times New Roman"/>
          <w:lang w:val="es-ES" w:eastAsia="es-CO"/>
        </w:rPr>
        <w:t>yoría de los préstamos provenía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 Gran Bretaña, Francia y Alemania. </w:t>
      </w:r>
      <w:r w:rsidR="00F537F1" w:rsidRPr="00F537F1">
        <w:rPr>
          <w:rFonts w:ascii="Times New Roman" w:eastAsia="Times New Roman" w:hAnsi="Times New Roman" w:cs="Times New Roman"/>
          <w:b/>
          <w:lang w:val="es-ES" w:eastAsia="es-CO"/>
        </w:rPr>
        <w:t>Cada préstamo tenía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 xml:space="preserve"> un fin específico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537F1">
        <w:rPr>
          <w:rFonts w:ascii="Times New Roman" w:eastAsia="Times New Roman" w:hAnsi="Times New Roman" w:cs="Times New Roman"/>
          <w:lang w:val="es-ES" w:eastAsia="es-CO"/>
        </w:rPr>
        <w:t>Por ejemplo, a G</w:t>
      </w:r>
      <w:r w:rsidRPr="002D54AB">
        <w:rPr>
          <w:rFonts w:ascii="Times New Roman" w:eastAsia="Times New Roman" w:hAnsi="Times New Roman" w:cs="Times New Roman"/>
          <w:lang w:val="es-ES" w:eastAsia="es-CO"/>
        </w:rPr>
        <w:t>ran Bretaña y Francia les interes</w:t>
      </w:r>
      <w:r w:rsidR="00F537F1">
        <w:rPr>
          <w:rFonts w:ascii="Times New Roman" w:eastAsia="Times New Roman" w:hAnsi="Times New Roman" w:cs="Times New Roman"/>
          <w:lang w:val="es-ES" w:eastAsia="es-CO"/>
        </w:rPr>
        <w:t>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los dineros se orientaran a la construcción de vías férreas, la explotación minera y la creación de infraestructura para el procesamiento de manufacturas. A Alemania,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por su parte,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le </w:t>
      </w:r>
      <w:r w:rsidR="00A84348">
        <w:rPr>
          <w:rFonts w:ascii="Times New Roman" w:eastAsia="Times New Roman" w:hAnsi="Times New Roman" w:cs="Times New Roman"/>
          <w:lang w:val="es-ES" w:eastAsia="es-CO"/>
        </w:rPr>
        <w:t>interesaba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F537F1">
        <w:rPr>
          <w:rFonts w:ascii="Times New Roman" w:eastAsia="Times New Roman" w:hAnsi="Times New Roman" w:cs="Times New Roman"/>
          <w:lang w:val="es-ES" w:eastAsia="es-CO"/>
        </w:rPr>
        <w:t>que el dinero se invirtiera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impulso a plantaciones cafeteras y cacaoteras, particularmente en </w:t>
      </w:r>
      <w:r w:rsidR="00F537F1">
        <w:rPr>
          <w:rFonts w:ascii="Times New Roman" w:eastAsia="Times New Roman" w:hAnsi="Times New Roman" w:cs="Times New Roman"/>
          <w:lang w:val="es-ES" w:eastAsia="es-CO"/>
        </w:rPr>
        <w:t>Centroamérica.</w:t>
      </w:r>
    </w:p>
    <w:p w:rsidR="00A84348" w:rsidRDefault="00A84348" w:rsidP="00A84348">
      <w:pPr>
        <w:spacing w:line="360" w:lineRule="auto"/>
        <w:rPr>
          <w:rFonts w:ascii="Times New Roman" w:hAnsi="Times New Roman" w:cs="Times New Roman"/>
          <w:b/>
          <w:highlight w:val="yellow"/>
        </w:rPr>
      </w:pPr>
    </w:p>
    <w:p w:rsidR="00F10D30" w:rsidRPr="002D54AB" w:rsidRDefault="00B460E4" w:rsidP="00A84348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4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impacto del ferrocarril y los vapores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Uno de los grandes avances que vivió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Latinoamérica durante la segunda mitad del siglo XIX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la llegada del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ferrocarril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Este se convirtió en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símbolo de progreso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A84348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países adquirieron importantes deudas para lograr que este medio de transporte fuera conectando sus territorios más apartados con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puertos fluviales. El propósito fundamental era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facilitar la salida de las materias primas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exportación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lo que significaba que el ferrocarril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conectaba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territorios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de extracción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recursos (minas, haciendas) </w:t>
      </w:r>
      <w:r w:rsidR="00A84348">
        <w:rPr>
          <w:rFonts w:ascii="Times New Roman" w:eastAsia="Times New Roman" w:hAnsi="Times New Roman" w:cs="Times New Roman"/>
          <w:lang w:val="es-ES" w:eastAsia="es-CO"/>
        </w:rPr>
        <w:t>con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puertos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marítimos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A8434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Ferrocarriles y vapores en Latinoamérica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65A4B" w:rsidRDefault="00565A4B" w:rsidP="00565A4B">
            <w:pPr>
              <w:rPr>
                <w:rFonts w:ascii="Times New Roman" w:hAnsi="Times New Roman" w:cs="Times New Roman"/>
                <w:lang w:val="es-CO"/>
              </w:rPr>
            </w:pPr>
          </w:p>
          <w:p w:rsidR="00B460E4" w:rsidRPr="00565A4B" w:rsidRDefault="00565A4B" w:rsidP="00565A4B">
            <w:pPr>
              <w:tabs>
                <w:tab w:val="left" w:pos="3120"/>
              </w:tabs>
              <w:jc w:val="both"/>
              <w:rPr>
                <w:rFonts w:ascii="Times New Roman" w:hAnsi="Times New Roman" w:cs="Times New Roman"/>
                <w:lang w:val="es-CO"/>
              </w:rPr>
            </w:pPr>
            <w:r w:rsidRPr="00565A4B">
              <w:rPr>
                <w:noProof/>
                <w:lang w:val="es-CO" w:eastAsia="es-CO"/>
              </w:rPr>
              <w:drawing>
                <wp:inline distT="0" distB="0" distL="0" distR="0">
                  <wp:extent cx="1714500" cy="1714500"/>
                  <wp:effectExtent l="0" t="0" r="0" b="0"/>
                  <wp:docPr id="12" name="Imagen 12" descr="C:\Users\Nathalia\Documents\GitHub\CienciasSociales\fuentes\visuales\grado08\guion08\materialGrafico\CS_08_08_REC60_IMG1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athalia\Documents\GitHub\CienciasSociales\fuentes\visuales\grado08\guion08\materialGrafico\CS_08_08_REC60_IMG1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s-CO"/>
              </w:rPr>
              <w:tab/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6D5D82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Las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primeras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vías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férreas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Latinoamérica 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empezaron a construirse entre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1840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y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1850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>. Los países que lograron construir la red más amplia y con mayor cobertura fueron México, Chile y Argentina.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</w:p>
        </w:tc>
      </w:tr>
    </w:tbl>
    <w:p w:rsidR="00F10D30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565A4B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565A4B">
              <w:rPr>
                <w:rFonts w:ascii="Times New Roman" w:hAnsi="Times New Roman" w:cs="Times New Roman"/>
              </w:rPr>
              <w:t>Comprende la importancia del ferrocarril y el vapor en Latinoamérica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65A4B">
              <w:rPr>
                <w:rFonts w:ascii="Times New Roman" w:hAnsi="Times New Roman" w:cs="Times New Roman"/>
                <w:color w:val="FF0000"/>
              </w:rPr>
              <w:t>(Motor M5B)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65A4B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que permite comprender la importancia de los ferrocarriles y vapores en Latinoamérica</w:t>
            </w:r>
          </w:p>
        </w:tc>
      </w:tr>
    </w:tbl>
    <w:p w:rsidR="002D54AB" w:rsidRDefault="002D54AB" w:rsidP="001D7125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1D7125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1D7125" w:rsidRPr="002D54AB" w:rsidRDefault="001D7125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D7125">
              <w:rPr>
                <w:rFonts w:ascii="Times New Roman" w:hAnsi="Times New Roman" w:cs="Times New Roman"/>
              </w:rPr>
              <w:t xml:space="preserve">Refuerza tu aprendizaje: La economía latinoamericana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D712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economía latinoamericana</w:t>
            </w:r>
          </w:p>
        </w:tc>
      </w:tr>
    </w:tbl>
    <w:p w:rsidR="001D7125" w:rsidRDefault="001D712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1D7125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El continente latinoamericano debió esperar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hasta e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l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siglo XX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para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tener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un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crecimiento</w:t>
      </w:r>
      <w:r w:rsidR="001D7125"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poblacional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significativo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en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las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ciudades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>. Este fue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en parte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resultado del </w:t>
      </w:r>
      <w:r w:rsidRPr="001D7125">
        <w:rPr>
          <w:rFonts w:ascii="Times New Roman" w:eastAsia="Times New Roman" w:hAnsi="Times New Roman" w:cs="Times New Roman"/>
          <w:color w:val="000000"/>
          <w:lang w:eastAsia="es-CO"/>
        </w:rPr>
        <w:t>aumento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 w:rsidR="001D7125" w:rsidRPr="001D7125">
        <w:rPr>
          <w:rFonts w:ascii="Times New Roman" w:eastAsia="Times New Roman" w:hAnsi="Times New Roman" w:cs="Times New Roman"/>
          <w:color w:val="000000"/>
          <w:lang w:eastAsia="es-CO"/>
        </w:rPr>
        <w:t>de población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que inició hacia 1870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cuando el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mercado mundial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empezó a hacer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les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más exigencias a las economías nacionales. </w:t>
      </w:r>
      <w:r w:rsidR="001D7125">
        <w:rPr>
          <w:rFonts w:ascii="Times New Roman" w:eastAsia="Times New Roman" w:hAnsi="Times New Roman" w:cs="Times New Roman"/>
          <w:lang w:val="es-ES" w:eastAsia="es-CO"/>
        </w:rPr>
        <w:t>No obstante</w:t>
      </w:r>
      <w:r w:rsidR="002F3344">
        <w:rPr>
          <w:rFonts w:ascii="Times New Roman" w:eastAsia="Times New Roman" w:hAnsi="Times New Roman" w:cs="Times New Roman"/>
          <w:lang w:val="es-ES" w:eastAsia="es-CO"/>
        </w:rPr>
        <w:t>,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n la segunda mitad del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siglo XIX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Pr="001D7125">
        <w:rPr>
          <w:rFonts w:ascii="Times New Roman" w:eastAsia="Times New Roman" w:hAnsi="Times New Roman" w:cs="Times New Roman"/>
          <w:lang w:val="es-ES" w:eastAsia="es-CO"/>
        </w:rPr>
        <w:t>población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latinoamericana </w:t>
      </w:r>
      <w:r w:rsidR="001D7125">
        <w:rPr>
          <w:rFonts w:ascii="Times New Roman" w:eastAsia="Times New Roman" w:hAnsi="Times New Roman" w:cs="Times New Roman"/>
          <w:lang w:val="es-ES" w:eastAsia="es-CO"/>
        </w:rPr>
        <w:t>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rural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1D7125" w:rsidRDefault="001D7125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que cada uno de los países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orientaba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exportación de materias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primas, el me</w:t>
      </w:r>
      <w:r>
        <w:rPr>
          <w:rFonts w:ascii="Times New Roman" w:eastAsia="Times New Roman" w:hAnsi="Times New Roman" w:cs="Times New Roman"/>
          <w:lang w:val="es-ES" w:eastAsia="es-CO"/>
        </w:rPr>
        <w:t>rcado laboral se concentraba en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campo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en </w:t>
      </w:r>
      <w:r w:rsidR="001D7125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sector</w:t>
      </w:r>
      <w:r w:rsidR="001D7125">
        <w:rPr>
          <w:rFonts w:ascii="Times New Roman" w:eastAsia="Times New Roman" w:hAnsi="Times New Roman" w:cs="Times New Roman"/>
          <w:lang w:val="es-ES" w:eastAsia="es-CO"/>
        </w:rPr>
        <w:t>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agrario y minero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Esto implicaba que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artesanos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los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trabajadores de pequeñas fábricas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urbanas resultaban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menos importantes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para las economías nacionales, aunque no dejaban de ser muy numerosos.</w:t>
      </w:r>
    </w:p>
    <w:p w:rsidR="008D43FE" w:rsidRDefault="008D43FE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Sin embargo, a partir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1870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empezó a </w:t>
      </w:r>
      <w:r w:rsidR="002F3344">
        <w:rPr>
          <w:rFonts w:ascii="Times New Roman" w:eastAsia="Times New Roman" w:hAnsi="Times New Roman" w:cs="Times New Roman"/>
          <w:lang w:val="es-ES" w:eastAsia="es-CO"/>
        </w:rPr>
        <w:t xml:space="preserve">presentarse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 notable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crecimiento demográfico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en las </w:t>
      </w:r>
      <w:r w:rsidR="001D7125" w:rsidRPr="00614E67">
        <w:rPr>
          <w:rFonts w:ascii="Times New Roman" w:eastAsia="Times New Roman" w:hAnsi="Times New Roman" w:cs="Times New Roman"/>
          <w:b/>
          <w:lang w:val="es-ES" w:eastAsia="es-CO"/>
        </w:rPr>
        <w:t>ciudades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disminución de la tasa de mortalidad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al mejoramiento de las condiciones de higiene y al control de algunas epidemias. Todo esto, como resultado de la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transferencia de ciencia y tecnología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>desde fuera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>l continente</w:t>
      </w:r>
      <w:r w:rsidR="001D7125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gracias a las migraciones. A ello se sumó 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crecimiento en infraestructura vial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la llegada del tren, que posibilita</w:t>
      </w:r>
      <w:r w:rsidR="001D7125">
        <w:rPr>
          <w:rFonts w:ascii="Times New Roman" w:eastAsia="Times New Roman" w:hAnsi="Times New Roman" w:cs="Times New Roman"/>
          <w:lang w:val="es-ES" w:eastAsia="es-CO"/>
        </w:rPr>
        <w:t>ro</w:t>
      </w:r>
      <w:r w:rsidRPr="002D54AB">
        <w:rPr>
          <w:rFonts w:ascii="Times New Roman" w:eastAsia="Times New Roman" w:hAnsi="Times New Roman" w:cs="Times New Roman"/>
          <w:lang w:val="es-ES" w:eastAsia="es-CO"/>
        </w:rPr>
        <w:t>n la movilización de la población rural hacia las ciudades.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 xml:space="preserve">[SECCIÓN </w:t>
      </w:r>
      <w:r w:rsidR="008D43FE">
        <w:rPr>
          <w:rFonts w:ascii="Times New Roman" w:hAnsi="Times New Roman" w:cs="Times New Roman"/>
          <w:b/>
          <w:color w:val="000000" w:themeColor="text1"/>
          <w:highlight w:val="yellow"/>
        </w:rPr>
        <w:t>2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5.</w:t>
      </w:r>
      <w:r w:rsidR="00614E67"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8D43FE" w:rsidRDefault="002D54AB" w:rsidP="00614E67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color w:val="000000" w:themeColor="text1"/>
        </w:rPr>
        <w:t xml:space="preserve">A mediados del siglo 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>XIX</w:t>
      </w:r>
      <w:r w:rsidR="00614E67">
        <w:rPr>
          <w:rStyle w:val="siglo"/>
          <w:rFonts w:ascii="Times New Roman" w:hAnsi="Times New Roman" w:cs="Times New Roman"/>
          <w:color w:val="000000" w:themeColor="text1"/>
        </w:rPr>
        <w:t>,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 xml:space="preserve"> </w:t>
      </w:r>
      <w:r w:rsidRPr="002D54AB">
        <w:rPr>
          <w:rFonts w:ascii="Times New Roman" w:hAnsi="Times New Roman" w:cs="Times New Roman"/>
          <w:color w:val="000000" w:themeColor="text1"/>
        </w:rPr>
        <w:t xml:space="preserve">se produjeron importantes </w:t>
      </w:r>
      <w:r w:rsidRPr="00614E67">
        <w:rPr>
          <w:rFonts w:ascii="Times New Roman" w:hAnsi="Times New Roman" w:cs="Times New Roman"/>
          <w:b/>
          <w:color w:val="000000" w:themeColor="text1"/>
        </w:rPr>
        <w:t>migraciones de europeos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614E67">
        <w:rPr>
          <w:rFonts w:ascii="Times New Roman" w:hAnsi="Times New Roman" w:cs="Times New Roman"/>
          <w:color w:val="000000" w:themeColor="text1"/>
        </w:rPr>
        <w:t xml:space="preserve">hacia Latinoamérica, </w:t>
      </w:r>
      <w:r w:rsidRPr="002D54AB">
        <w:rPr>
          <w:rFonts w:ascii="Times New Roman" w:hAnsi="Times New Roman" w:cs="Times New Roman"/>
          <w:color w:val="000000" w:themeColor="text1"/>
        </w:rPr>
        <w:t>particular</w:t>
      </w:r>
      <w:r w:rsidR="00614E67">
        <w:rPr>
          <w:rFonts w:ascii="Times New Roman" w:hAnsi="Times New Roman" w:cs="Times New Roman"/>
          <w:color w:val="000000" w:themeColor="text1"/>
        </w:rPr>
        <w:t xml:space="preserve">mente hacia </w:t>
      </w:r>
      <w:r w:rsidRPr="002D54AB">
        <w:rPr>
          <w:rFonts w:ascii="Times New Roman" w:hAnsi="Times New Roman" w:cs="Times New Roman"/>
          <w:color w:val="000000" w:themeColor="text1"/>
        </w:rPr>
        <w:t xml:space="preserve">Argentina y Brasil. Esto se </w:t>
      </w:r>
      <w:r w:rsidR="002F3344">
        <w:rPr>
          <w:rFonts w:ascii="Times New Roman" w:hAnsi="Times New Roman" w:cs="Times New Roman"/>
          <w:color w:val="000000" w:themeColor="text1"/>
        </w:rPr>
        <w:t>originó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principalmente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2F3344">
        <w:rPr>
          <w:rFonts w:ascii="Times New Roman" w:hAnsi="Times New Roman" w:cs="Times New Roman"/>
          <w:color w:val="000000" w:themeColor="text1"/>
        </w:rPr>
        <w:t>por</w:t>
      </w:r>
      <w:r w:rsidRPr="002D54AB">
        <w:rPr>
          <w:rFonts w:ascii="Times New Roman" w:hAnsi="Times New Roman" w:cs="Times New Roman"/>
          <w:color w:val="000000" w:themeColor="text1"/>
        </w:rPr>
        <w:t xml:space="preserve"> las hambrunas y las guerras nacionalistas de Alemania e Italia. </w:t>
      </w:r>
      <w:r w:rsidR="00614E67">
        <w:rPr>
          <w:rFonts w:ascii="Times New Roman" w:hAnsi="Times New Roman" w:cs="Times New Roman"/>
          <w:color w:val="000000" w:themeColor="text1"/>
        </w:rPr>
        <w:t xml:space="preserve">También 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ocurrieron </w:t>
      </w:r>
      <w:r w:rsidRPr="00614E67">
        <w:rPr>
          <w:rStyle w:val="un"/>
          <w:rFonts w:ascii="Times New Roman" w:hAnsi="Times New Roman" w:cs="Times New Roman"/>
          <w:b/>
          <w:lang w:val="es-ES"/>
        </w:rPr>
        <w:t>migraciones internas</w:t>
      </w:r>
      <w:r w:rsidR="00614E67" w:rsidRP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determinadas fundamentalmente por la búsqueda de fuentes laborales.</w:t>
      </w:r>
      <w:r w:rsidR="00614E67">
        <w:rPr>
          <w:rStyle w:val="un"/>
          <w:rFonts w:ascii="Times New Roman" w:hAnsi="Times New Roman" w:cs="Times New Roman"/>
          <w:lang w:val="es-ES"/>
        </w:rPr>
        <w:t xml:space="preserve"> </w:t>
      </w:r>
    </w:p>
    <w:p w:rsidR="008D43FE" w:rsidRDefault="008D43FE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Style w:val="un"/>
          <w:rFonts w:ascii="Times New Roman" w:hAnsi="Times New Roman" w:cs="Times New Roman"/>
          <w:lang w:val="es-ES"/>
        </w:rPr>
        <w:t>Estos desplazamientos, sumados al mejoramiento de los índices de desarrollo</w:t>
      </w:r>
      <w:r w:rsid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estimularon de manera positiva el crecimiento poblacional en un corto periodo:</w:t>
      </w:r>
    </w:p>
    <w:p w:rsidR="00614E67" w:rsidRDefault="00614E67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05"/>
        <w:gridCol w:w="1388"/>
        <w:gridCol w:w="1276"/>
        <w:gridCol w:w="1304"/>
        <w:gridCol w:w="1383"/>
        <w:gridCol w:w="1452"/>
        <w:gridCol w:w="1320"/>
      </w:tblGrid>
      <w:tr w:rsidR="002D54AB" w:rsidRPr="002D54AB" w:rsidTr="004F4C70">
        <w:trPr>
          <w:trHeight w:val="532"/>
        </w:trPr>
        <w:tc>
          <w:tcPr>
            <w:tcW w:w="8828" w:type="dxa"/>
            <w:gridSpan w:val="7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Crecimiento de la población en algunos países latinoamericanos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Año</w:t>
            </w:r>
          </w:p>
        </w:tc>
        <w:tc>
          <w:tcPr>
            <w:tcW w:w="1388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Brasil</w:t>
            </w:r>
          </w:p>
        </w:tc>
        <w:tc>
          <w:tcPr>
            <w:tcW w:w="1276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Colombia</w:t>
            </w:r>
          </w:p>
        </w:tc>
        <w:tc>
          <w:tcPr>
            <w:tcW w:w="1304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Perú</w:t>
            </w:r>
          </w:p>
        </w:tc>
        <w:tc>
          <w:tcPr>
            <w:tcW w:w="1383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Venezuela</w:t>
            </w:r>
          </w:p>
        </w:tc>
        <w:tc>
          <w:tcPr>
            <w:tcW w:w="1452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Mé</w:t>
            </w:r>
            <w:r w:rsidRPr="00614E67">
              <w:rPr>
                <w:rFonts w:ascii="Times New Roman" w:hAnsi="Times New Roman" w:cs="Times New Roman"/>
                <w:b/>
              </w:rPr>
              <w:t>xico</w:t>
            </w:r>
          </w:p>
        </w:tc>
        <w:tc>
          <w:tcPr>
            <w:tcW w:w="1320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Argentina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1850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180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1870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650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30</w:t>
            </w:r>
            <w:r w:rsidR="002F3344">
              <w:rPr>
                <w:rFonts w:ascii="Times New Roman" w:hAnsi="Times New Roman" w:cs="Times New Roman"/>
              </w:rPr>
              <w:t xml:space="preserve">0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819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1890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595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1900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18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5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3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200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693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</w:tbl>
    <w:p w:rsidR="002D54AB" w:rsidRPr="002D54AB" w:rsidRDefault="002D54AB" w:rsidP="002D54AB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Pr="00E47498" w:rsidRDefault="0018277E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Pr="008D43FE">
        <w:rPr>
          <w:rFonts w:ascii="Times New Roman" w:hAnsi="Times New Roman" w:cs="Times New Roman"/>
          <w:b/>
          <w:highlight w:val="yellow"/>
        </w:rPr>
        <w:t>]</w:t>
      </w:r>
      <w:r w:rsidRPr="008D43FE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614E67" w:rsidRDefault="00614E6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Según </w:t>
      </w:r>
      <w:r w:rsidR="00614E67">
        <w:rPr>
          <w:rFonts w:ascii="Times New Roman" w:eastAsia="Times New Roman" w:hAnsi="Times New Roman" w:cs="Times New Roman"/>
          <w:lang w:val="es-ES" w:eastAsia="es-CO"/>
        </w:rPr>
        <w:t>su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desempeño económico, para finales del siglo XIX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en Latinoamérica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había tres tipos de ciudades: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burocráticas</w:t>
      </w:r>
      <w:r w:rsidR="00614E67">
        <w:rPr>
          <w:rFonts w:ascii="Times New Roman" w:eastAsia="Times New Roman" w:hAnsi="Times New Roman" w:cs="Times New Roman"/>
          <w:lang w:val="es-ES" w:eastAsia="es-CO"/>
        </w:rPr>
        <w:t>. 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n ellas había un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 administrativo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614E67">
        <w:rPr>
          <w:rFonts w:ascii="Times New Roman" w:eastAsia="Times New Roman" w:hAnsi="Times New Roman" w:cs="Times New Roman"/>
          <w:lang w:val="es-ES" w:eastAsia="es-CO"/>
        </w:rPr>
        <w:t>y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un</w:t>
      </w:r>
      <w:r w:rsidR="00614E67">
        <w:rPr>
          <w:rFonts w:ascii="Times New Roman" w:eastAsia="Times New Roman" w:hAnsi="Times New Roman" w:cs="Times New Roman"/>
          <w:lang w:val="es-ES" w:eastAsia="es-CO"/>
        </w:rPr>
        <w:t>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financiero y de negocios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,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que facilitaba</w:t>
      </w:r>
      <w:r w:rsidR="00614E67">
        <w:rPr>
          <w:rFonts w:ascii="Times New Roman" w:eastAsia="Times New Roman" w:hAnsi="Times New Roman" w:cs="Times New Roman"/>
          <w:lang w:val="es-ES" w:eastAsia="es-CO"/>
        </w:rPr>
        <w:t>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614E67">
        <w:rPr>
          <w:rFonts w:ascii="Times New Roman" w:eastAsia="Times New Roman" w:hAnsi="Times New Roman" w:cs="Times New Roman"/>
          <w:lang w:val="es-ES" w:eastAsia="es-CO"/>
        </w:rPr>
        <w:t>exportación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primarios.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Fue el caso de </w:t>
      </w:r>
      <w:r w:rsidRPr="00614E67">
        <w:rPr>
          <w:rFonts w:ascii="Times New Roman" w:eastAsia="Times New Roman" w:hAnsi="Times New Roman" w:cs="Times New Roman"/>
          <w:lang w:val="es-ES" w:eastAsia="es-CO"/>
        </w:rPr>
        <w:t>la ciudad de Buenos Aires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(</w:t>
      </w:r>
      <w:r w:rsidRPr="00614E67">
        <w:rPr>
          <w:rFonts w:ascii="Times New Roman" w:eastAsia="Times New Roman" w:hAnsi="Times New Roman" w:cs="Times New Roman"/>
          <w:lang w:val="es-ES" w:eastAsia="es-CO"/>
        </w:rPr>
        <w:t>Argentina</w:t>
      </w:r>
      <w:r w:rsidR="00614E67">
        <w:rPr>
          <w:rFonts w:ascii="Times New Roman" w:eastAsia="Times New Roman" w:hAnsi="Times New Roman" w:cs="Times New Roman"/>
          <w:lang w:val="es-ES" w:eastAsia="es-CO"/>
        </w:rPr>
        <w:t>)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industriales-burocráticas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Ad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emás de tener las características de las ciudades comerciales burocráticas, tenían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centros de tran</w:t>
      </w:r>
      <w:r w:rsidR="008D43FE" w:rsidRPr="00614E67">
        <w:rPr>
          <w:rFonts w:ascii="Times New Roman" w:eastAsia="Times New Roman" w:hAnsi="Times New Roman" w:cs="Times New Roman"/>
          <w:b/>
          <w:lang w:val="es-ES" w:eastAsia="es-CO"/>
        </w:rPr>
        <w:t>s</w:t>
      </w:r>
      <w:r w:rsidR="00614E67">
        <w:rPr>
          <w:rFonts w:ascii="Times New Roman" w:eastAsia="Times New Roman" w:hAnsi="Times New Roman" w:cs="Times New Roman"/>
          <w:b/>
          <w:lang w:val="es-ES" w:eastAsia="es-CO"/>
        </w:rPr>
        <w:t>formación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 xml:space="preserve"> y transporte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más terminados. Era el caso de </w:t>
      </w:r>
      <w:r w:rsidR="007F4D04" w:rsidRPr="002D54AB">
        <w:rPr>
          <w:rFonts w:ascii="Times New Roman" w:eastAsia="Times New Roman" w:hAnsi="Times New Roman" w:cs="Times New Roman"/>
          <w:lang w:val="es-CO" w:eastAsia="es-CO"/>
        </w:rPr>
        <w:t>São</w:t>
      </w:r>
      <w:r w:rsidR="007F4D04"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lang w:val="es-ES" w:eastAsia="es-CO"/>
        </w:rPr>
        <w:t>Paulo (Brasil) o Medellín (Colombia), que recibían y empacaban en pequeñas fábricas el café que provenía del campo.</w:t>
      </w:r>
    </w:p>
    <w:p w:rsidR="002D54AB" w:rsidRP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comerciales-mineras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S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 trataba generalmente de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pequeñas 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ciudades aisladas, en las que se transaba la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comercialización de minerales</w:t>
      </w:r>
      <w:r w:rsidRPr="00614E67">
        <w:rPr>
          <w:rFonts w:ascii="Times New Roman" w:eastAsia="Times New Roman" w:hAnsi="Times New Roman" w:cs="Times New Roman"/>
          <w:lang w:val="es-ES" w:eastAsia="es-CO"/>
        </w:rPr>
        <w:t>. Estas ciudades recibían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migrantes de distintos puntos.</w:t>
      </w:r>
    </w:p>
    <w:p w:rsidR="002D54AB" w:rsidRPr="008D43FE" w:rsidRDefault="002D54AB" w:rsidP="00614E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br/>
      </w:r>
      <w:r w:rsidR="008D43FE"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="008D43FE" w:rsidRPr="008D43FE">
        <w:rPr>
          <w:rFonts w:ascii="Times New Roman" w:hAnsi="Times New Roman" w:cs="Times New Roman"/>
          <w:b/>
          <w:highlight w:val="yellow"/>
        </w:rPr>
        <w:t>]</w:t>
      </w:r>
      <w:r w:rsidR="008D43FE" w:rsidRPr="008D43FE">
        <w:rPr>
          <w:rFonts w:ascii="Times New Roman" w:hAnsi="Times New Roman" w:cs="Times New Roman"/>
          <w:b/>
        </w:rPr>
        <w:t xml:space="preserve"> 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 w:rsidR="00614E67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br/>
      </w:r>
    </w:p>
    <w:p w:rsidR="002E60B1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identidad de los países latinoamericanos se fue construyendo a partir de la dinámica social y económica que adquirió el continente. 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intercambio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con los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migrantes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llegaron de Europa, así como las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tendencias locales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distintas expresiones artísticas y culturales, estimularon la producción literaria, musical y</w:t>
      </w:r>
      <w:r w:rsid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por supuesto, la de artes</w:t>
      </w:r>
      <w:r w:rsidR="00C86406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la pintura, la escultura y la arquitectura. </w:t>
      </w:r>
    </w:p>
    <w:p w:rsidR="002E60B1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influencia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romanticismo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alemán,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naturalismo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francés y del pensamiento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positivista</w:t>
      </w:r>
      <w:r w:rsidR="002E60B1" w:rsidRP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refleja</w:t>
      </w:r>
      <w:r w:rsidR="002E60B1">
        <w:rPr>
          <w:rFonts w:ascii="Times New Roman" w:eastAsia="Times New Roman" w:hAnsi="Times New Roman" w:cs="Times New Roman"/>
          <w:lang w:val="es-ES" w:eastAsia="es-CO"/>
        </w:rPr>
        <w:t>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múltiples obras 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literarias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se produjeron en los países.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Por ejemplo,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Martín Fierro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(1872), del argentino José Hernández,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Azul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(1888) del nicaragüense Rubén Darío, o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María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(1867), del colombiano Jorge </w:t>
      </w:r>
      <w:proofErr w:type="spellStart"/>
      <w:r w:rsidR="002E60B1">
        <w:rPr>
          <w:rFonts w:ascii="Times New Roman" w:eastAsia="Times New Roman" w:hAnsi="Times New Roman" w:cs="Times New Roman"/>
          <w:lang w:val="es-ES" w:eastAsia="es-CO"/>
        </w:rPr>
        <w:t>Isaacs</w:t>
      </w:r>
      <w:proofErr w:type="spellEnd"/>
      <w:r w:rsidR="002E60B1">
        <w:rPr>
          <w:rFonts w:ascii="Times New Roman" w:eastAsia="Times New Roman" w:hAnsi="Times New Roman" w:cs="Times New Roman"/>
          <w:lang w:val="es-ES" w:eastAsia="es-CO"/>
        </w:rPr>
        <w:t>. En ellas se describieron l</w:t>
      </w:r>
      <w:r w:rsidRPr="002D54AB">
        <w:rPr>
          <w:rFonts w:ascii="Times New Roman" w:hAnsi="Times New Roman" w:cs="Times New Roman"/>
          <w:lang w:val="es-ES"/>
        </w:rPr>
        <w:t xml:space="preserve">as </w:t>
      </w:r>
      <w:r w:rsidRPr="002E60B1">
        <w:rPr>
          <w:rFonts w:ascii="Times New Roman" w:hAnsi="Times New Roman" w:cs="Times New Roman"/>
          <w:b/>
          <w:lang w:val="es-ES"/>
        </w:rPr>
        <w:t>costumbres</w:t>
      </w:r>
      <w:r w:rsidRPr="002D54AB">
        <w:rPr>
          <w:rFonts w:ascii="Times New Roman" w:hAnsi="Times New Roman" w:cs="Times New Roman"/>
          <w:lang w:val="es-ES"/>
        </w:rPr>
        <w:t xml:space="preserve">, los </w:t>
      </w:r>
      <w:r w:rsidRPr="002E60B1">
        <w:rPr>
          <w:rFonts w:ascii="Times New Roman" w:hAnsi="Times New Roman" w:cs="Times New Roman"/>
          <w:b/>
          <w:lang w:val="es-ES"/>
        </w:rPr>
        <w:t>deseos</w:t>
      </w:r>
      <w:r w:rsidRPr="002D54AB">
        <w:rPr>
          <w:rFonts w:ascii="Times New Roman" w:hAnsi="Times New Roman" w:cs="Times New Roman"/>
          <w:lang w:val="es-ES"/>
        </w:rPr>
        <w:t xml:space="preserve"> y las </w:t>
      </w:r>
      <w:r w:rsidRPr="002D54AB">
        <w:rPr>
          <w:rFonts w:ascii="Times New Roman" w:hAnsi="Times New Roman" w:cs="Times New Roman"/>
          <w:b/>
          <w:lang w:val="es-ES"/>
        </w:rPr>
        <w:t>dificultades nacionales</w:t>
      </w:r>
      <w:r w:rsidRPr="002D54AB">
        <w:rPr>
          <w:rFonts w:ascii="Times New Roman" w:hAnsi="Times New Roman" w:cs="Times New Roman"/>
          <w:lang w:val="es-ES"/>
        </w:rPr>
        <w:t xml:space="preserve">. </w:t>
      </w: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lastRenderedPageBreak/>
        <w:t xml:space="preserve">Las realidades de los países que salieron del colonialismo presentaron una enorme riqueza temática. De allí que desde la Independencia y hasta nuestros días la literatura latinoamericana </w:t>
      </w:r>
      <w:r w:rsidR="00EC5C7D">
        <w:rPr>
          <w:rFonts w:ascii="Times New Roman" w:hAnsi="Times New Roman" w:cs="Times New Roman"/>
          <w:lang w:val="es-ES"/>
        </w:rPr>
        <w:t>haya sido</w:t>
      </w:r>
      <w:r w:rsidRPr="002D54AB">
        <w:rPr>
          <w:rFonts w:ascii="Times New Roman" w:hAnsi="Times New Roman" w:cs="Times New Roman"/>
          <w:lang w:val="es-ES"/>
        </w:rPr>
        <w:t xml:space="preserve"> </w:t>
      </w:r>
      <w:r w:rsidR="00C86406">
        <w:rPr>
          <w:rFonts w:ascii="Times New Roman" w:hAnsi="Times New Roman" w:cs="Times New Roman"/>
          <w:lang w:val="es-ES"/>
        </w:rPr>
        <w:t xml:space="preserve">una </w:t>
      </w:r>
      <w:r w:rsidRPr="002D54AB">
        <w:rPr>
          <w:rFonts w:ascii="Times New Roman" w:hAnsi="Times New Roman" w:cs="Times New Roman"/>
          <w:lang w:val="es-ES"/>
        </w:rPr>
        <w:t xml:space="preserve">importante fuente para el conocimiento de la </w:t>
      </w:r>
      <w:r w:rsidRPr="00EC5C7D">
        <w:rPr>
          <w:rFonts w:ascii="Times New Roman" w:hAnsi="Times New Roman" w:cs="Times New Roman"/>
          <w:b/>
          <w:lang w:val="es-ES"/>
        </w:rPr>
        <w:t>historia</w:t>
      </w:r>
      <w:r w:rsidRPr="002D54AB">
        <w:rPr>
          <w:rFonts w:ascii="Times New Roman" w:hAnsi="Times New Roman" w:cs="Times New Roman"/>
          <w:lang w:val="es-ES"/>
        </w:rPr>
        <w:t xml:space="preserve"> y la </w:t>
      </w:r>
      <w:r w:rsidRPr="002D54AB">
        <w:rPr>
          <w:rFonts w:ascii="Times New Roman" w:hAnsi="Times New Roman" w:cs="Times New Roman"/>
          <w:b/>
          <w:lang w:val="es-ES"/>
        </w:rPr>
        <w:t>identidad</w:t>
      </w:r>
      <w:r w:rsidRPr="002D54AB">
        <w:rPr>
          <w:rFonts w:ascii="Times New Roman" w:hAnsi="Times New Roman" w:cs="Times New Roman"/>
          <w:lang w:val="es-ES"/>
        </w:rPr>
        <w:t xml:space="preserve"> del continente.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74EC" w:rsidRPr="002D54AB" w:rsidTr="00D56CA6">
        <w:tc>
          <w:tcPr>
            <w:tcW w:w="9054" w:type="dxa"/>
            <w:gridSpan w:val="2"/>
            <w:shd w:val="clear" w:color="auto" w:fill="0D0D0D" w:themeFill="text1" w:themeFillTint="F2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Acuarelas del siglo XIX en Latinoamérica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tabs>
                <w:tab w:val="left" w:pos="1335"/>
              </w:tabs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CA9793" wp14:editId="77259EB7">
                  <wp:extent cx="2238375" cy="1638300"/>
                  <wp:effectExtent l="0" t="0" r="9525" b="0"/>
                  <wp:docPr id="18" name="Imagen 18" descr="Episodio de Mercado. Bogotá [Acuarel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pisodio de Mercado. Bogotá [Acuarel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ab/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74EC" w:rsidRPr="00B00AE8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lang w:val="es-ES"/>
              </w:rPr>
              <w:t>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e establecieron escuelas de aprendizaje </w:t>
            </w:r>
            <w:r>
              <w:rPr>
                <w:rFonts w:ascii="Times New Roman" w:hAnsi="Times New Roman" w:cs="Times New Roman"/>
                <w:lang w:val="es-ES"/>
              </w:rPr>
              <w:t xml:space="preserve">de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pintura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D54AB">
              <w:rPr>
                <w:rFonts w:ascii="Times New Roman" w:hAnsi="Times New Roman" w:cs="Times New Roman"/>
                <w:lang w:val="es-ES"/>
              </w:rPr>
              <w:t>que procuraron crear estilos propios</w:t>
            </w:r>
            <w:r>
              <w:rPr>
                <w:rFonts w:ascii="Times New Roman" w:hAnsi="Times New Roman" w:cs="Times New Roman"/>
                <w:lang w:val="es-ES"/>
              </w:rPr>
              <w:t>,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pero que también recibieron la influencia de pintores extranjeros que vinieron al continente para recorrer su geografía y reconocer las </w:t>
            </w:r>
            <w:r w:rsidRPr="002D54AB">
              <w:rPr>
                <w:rFonts w:ascii="Times New Roman" w:hAnsi="Times New Roman" w:cs="Times New Roman"/>
                <w:b/>
                <w:lang w:val="es-ES"/>
              </w:rPr>
              <w:t>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de los distintos grupos sociales. El desarrollo de la acuarela</w:t>
            </w:r>
            <w:r>
              <w:rPr>
                <w:rFonts w:ascii="Times New Roman" w:hAnsi="Times New Roman" w:cs="Times New Roman"/>
                <w:lang w:val="es-ES"/>
              </w:rPr>
              <w:t xml:space="preserve"> para realizar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cuadros de 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lang w:val="es-ES"/>
              </w:rPr>
              <w:t xml:space="preserve">en Latinoamérica </w:t>
            </w:r>
            <w:r w:rsidRPr="002D54AB">
              <w:rPr>
                <w:rFonts w:ascii="Times New Roman" w:hAnsi="Times New Roman" w:cs="Times New Roman"/>
                <w:lang w:val="es-ES"/>
              </w:rPr>
              <w:t>contribuyó a dejar importantes testimonios de la época.</w:t>
            </w:r>
          </w:p>
        </w:tc>
      </w:tr>
    </w:tbl>
    <w:p w:rsidR="00B474EC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t xml:space="preserve">Igualmente, la </w:t>
      </w:r>
      <w:r w:rsidRPr="002D54AB">
        <w:rPr>
          <w:rFonts w:ascii="Times New Roman" w:hAnsi="Times New Roman" w:cs="Times New Roman"/>
          <w:b/>
          <w:lang w:val="es-ES"/>
        </w:rPr>
        <w:t>música</w:t>
      </w:r>
      <w:r w:rsidRPr="002D54AB">
        <w:rPr>
          <w:rFonts w:ascii="Times New Roman" w:hAnsi="Times New Roman" w:cs="Times New Roman"/>
          <w:lang w:val="es-ES"/>
        </w:rPr>
        <w:t xml:space="preserve"> buscó contribuir a la conformación de la identidad de los países nacientes. Los </w:t>
      </w:r>
      <w:r w:rsidRPr="002D54AB">
        <w:rPr>
          <w:rFonts w:ascii="Times New Roman" w:hAnsi="Times New Roman" w:cs="Times New Roman"/>
          <w:b/>
          <w:lang w:val="es-ES"/>
        </w:rPr>
        <w:t>aires nacionales</w:t>
      </w:r>
      <w:r w:rsidRPr="002D54AB">
        <w:rPr>
          <w:rFonts w:ascii="Times New Roman" w:hAnsi="Times New Roman" w:cs="Times New Roman"/>
          <w:lang w:val="es-ES"/>
        </w:rPr>
        <w:t xml:space="preserve"> se pusieron a tono con el Romanticismo europeo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pero incorporaron ritmos locales. La </w:t>
      </w:r>
      <w:r w:rsidRPr="002D54AB">
        <w:rPr>
          <w:rFonts w:ascii="Times New Roman" w:hAnsi="Times New Roman" w:cs="Times New Roman"/>
          <w:b/>
          <w:lang w:val="es-ES"/>
        </w:rPr>
        <w:t>contradanza</w:t>
      </w:r>
      <w:r w:rsidRPr="002D54AB">
        <w:rPr>
          <w:rFonts w:ascii="Times New Roman" w:hAnsi="Times New Roman" w:cs="Times New Roman"/>
          <w:lang w:val="es-ES"/>
        </w:rPr>
        <w:t xml:space="preserve"> o los </w:t>
      </w:r>
      <w:r w:rsidRPr="002D54AB">
        <w:rPr>
          <w:rFonts w:ascii="Times New Roman" w:hAnsi="Times New Roman" w:cs="Times New Roman"/>
          <w:b/>
          <w:lang w:val="es-ES"/>
        </w:rPr>
        <w:t>bambucos</w:t>
      </w:r>
      <w:r w:rsidRPr="002D54AB">
        <w:rPr>
          <w:rFonts w:ascii="Times New Roman" w:hAnsi="Times New Roman" w:cs="Times New Roman"/>
          <w:lang w:val="es-ES"/>
        </w:rPr>
        <w:t xml:space="preserve"> adquirieron gran aceptación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tanto en los bailes de salón como en las calles.</w:t>
      </w:r>
    </w:p>
    <w:p w:rsidR="00B474EC" w:rsidRPr="002D54AB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B474EC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Refuerza tu aprendizaje: Migraciones, ciudades e identidad 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Migraciones, ciudades e identidad</w:t>
            </w:r>
          </w:p>
        </w:tc>
      </w:tr>
    </w:tbl>
    <w:p w:rsidR="00B474EC" w:rsidRPr="002D54AB" w:rsidRDefault="00B474EC" w:rsidP="00B474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Competencias: diferenciación de los procesos de independencia de Brasil y Cuba respecto a los de los demás países de Latinoamérica  </w:t>
            </w:r>
            <w:r w:rsidRPr="003C05BA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F13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diferenciar los procesos de Brasil y Cuba para alcanzar su independencia, de los que siguieron lo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s demás países latinoamericanos</w:t>
            </w:r>
          </w:p>
        </w:tc>
      </w:tr>
    </w:tbl>
    <w:p w:rsidR="008D42FF" w:rsidRDefault="008D42FF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Proyecto: las consecuencias de la integración latinoamericana en el mercado internacional durante el siglo XIX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</w:t>
            </w:r>
            <w:r>
              <w:rPr>
                <w:rFonts w:ascii="Times New Roman" w:hAnsi="Times New Roman" w:cs="Times New Roman"/>
                <w:color w:val="FF0000"/>
              </w:rPr>
              <w:t>2</w:t>
            </w:r>
            <w:r w:rsidRPr="003C05BA">
              <w:rPr>
                <w:rFonts w:ascii="Times New Roman" w:hAnsi="Times New Roman" w:cs="Times New Roman"/>
                <w:color w:val="FF0000"/>
              </w:rPr>
              <w:t>A</w:t>
            </w:r>
            <w:r>
              <w:rPr>
                <w:rFonts w:ascii="Times New Roman" w:hAnsi="Times New Roman" w:cs="Times New Roman"/>
                <w:color w:val="FF0000"/>
              </w:rPr>
              <w:t>B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guía el trabajo colaborativo de investigación sobre las consecuencias, positivas y negativas, que aún hoy se observan tras la incursión de Latinoamérica en el capitalismo de mediados del siglo XIX</w:t>
            </w:r>
          </w:p>
        </w:tc>
      </w:tr>
    </w:tbl>
    <w:p w:rsidR="0018277E" w:rsidRPr="002D54AB" w:rsidRDefault="0018277E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1]</w:t>
      </w:r>
      <w:r w:rsidRPr="002D54A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DB4F03"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7D39C0">
        <w:trPr>
          <w:trHeight w:val="288"/>
        </w:trPr>
        <w:tc>
          <w:tcPr>
            <w:tcW w:w="8828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6355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21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0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5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>Mapa conceptual</w:t>
            </w:r>
          </w:p>
        </w:tc>
      </w:tr>
      <w:tr w:rsidR="001F13E3" w:rsidRPr="002D54AB" w:rsidTr="007D39C0">
        <w:trPr>
          <w:trHeight w:val="919"/>
        </w:trPr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5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Mapa conceptual del tema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294C7F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Autoevaluación. Recurso nuevo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220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 xml:space="preserve">Evaluación: </w:t>
            </w:r>
            <w:r w:rsidRPr="002D54AB">
              <w:rPr>
                <w:rFonts w:ascii="Times New Roman" w:hAnsi="Times New Roman" w:cs="Times New Roman"/>
                <w:color w:val="000000"/>
                <w:lang w:val="es-CO"/>
              </w:rPr>
              <w:t>Latinoamérica en la segunda mitad del siglo XIX</w:t>
            </w:r>
            <w:r w:rsidR="007D39C0">
              <w:rPr>
                <w:rFonts w:ascii="Times New Roman" w:hAnsi="Times New Roman" w:cs="Times New Roman"/>
                <w:color w:val="000000"/>
                <w:lang w:val="es-CO"/>
              </w:rPr>
              <w:t xml:space="preserve"> </w:t>
            </w:r>
            <w:r w:rsidR="007D39C0" w:rsidRPr="007D39C0">
              <w:rPr>
                <w:rFonts w:ascii="Times New Roman" w:hAnsi="Times New Roman" w:cs="Times New Roman"/>
                <w:color w:val="FF0000"/>
                <w:lang w:val="es-CO"/>
              </w:rPr>
              <w:t>(Motor M4A)</w:t>
            </w:r>
          </w:p>
        </w:tc>
      </w:tr>
      <w:tr w:rsidR="001F13E3" w:rsidRPr="002D54AB" w:rsidTr="00294C7F">
        <w:trPr>
          <w:trHeight w:val="919"/>
        </w:trPr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Evalúa tus conocimientos sobre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7D39C0" w:rsidRPr="002D54AB" w:rsidTr="00D56CA6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7D39C0" w:rsidRPr="002D54AB" w:rsidRDefault="007D39C0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. Recurso nuevo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7D39C0" w:rsidRPr="002D54AB" w:rsidRDefault="007D39C0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>
              <w:rPr>
                <w:rFonts w:ascii="Times New Roman" w:hAnsi="Times New Roman" w:cs="Times New Roman"/>
                <w:color w:val="000000" w:themeColor="text1"/>
              </w:rPr>
              <w:t>230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  <w:color w:val="000000" w:themeColor="text1"/>
              </w:rPr>
              <w:t>Banco de actividades: Latinoamérica en la segunda mitad del siglo XIX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D39C0">
              <w:rPr>
                <w:rFonts w:ascii="Times New Roman" w:hAnsi="Times New Roman" w:cs="Times New Roman"/>
                <w:color w:val="FF0000"/>
              </w:rPr>
              <w:t>(Motor M101AP)</w:t>
            </w:r>
          </w:p>
        </w:tc>
      </w:tr>
      <w:tr w:rsidR="007D39C0" w:rsidRPr="002D54AB" w:rsidTr="007D39C0">
        <w:trPr>
          <w:trHeight w:val="220"/>
        </w:trPr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087C7A" w:rsidRPr="002D54AB" w:rsidTr="00E77DFD">
        <w:tc>
          <w:tcPr>
            <w:tcW w:w="9054" w:type="dxa"/>
            <w:gridSpan w:val="3"/>
            <w:shd w:val="clear" w:color="auto" w:fill="000000" w:themeFill="text1"/>
          </w:tcPr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8095" w:type="dxa"/>
            <w:gridSpan w:val="2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</w:t>
            </w:r>
            <w:r w:rsidR="0012063D" w:rsidRPr="002D54AB">
              <w:rPr>
                <w:rFonts w:ascii="Times New Roman" w:hAnsi="Times New Roman" w:cs="Times New Roman"/>
                <w:lang w:val="en-US"/>
              </w:rPr>
              <w:t>7</w:t>
            </w:r>
            <w:r w:rsidRPr="002D54AB">
              <w:rPr>
                <w:rFonts w:ascii="Times New Roman" w:hAnsi="Times New Roman" w:cs="Times New Roman"/>
                <w:lang w:val="en-US"/>
              </w:rPr>
              <w:t>_CO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977" w:type="dxa"/>
          </w:tcPr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Sitio web del Instituto de Historia de Cuba sobre la Independencia de ese país.</w:t>
            </w:r>
          </w:p>
        </w:tc>
        <w:tc>
          <w:tcPr>
            <w:tcW w:w="5118" w:type="dxa"/>
          </w:tcPr>
          <w:p w:rsidR="00087C7A" w:rsidRPr="002D54AB" w:rsidRDefault="007D74DC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4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http://www.cubagob.cu/otras_info/historia/colonia2.htm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>Sitio web que divulga la vida y obra de José Martí</w:t>
            </w:r>
            <w:r w:rsidR="004F4C70">
              <w:rPr>
                <w:rFonts w:ascii="Times New Roman" w:hAnsi="Times New Roman" w:cs="Times New Roman"/>
              </w:rPr>
              <w:t>.</w:t>
            </w:r>
            <w:bookmarkStart w:id="6" w:name="_GoBack"/>
            <w:bookmarkEnd w:id="6"/>
          </w:p>
        </w:tc>
        <w:tc>
          <w:tcPr>
            <w:tcW w:w="5118" w:type="dxa"/>
          </w:tcPr>
          <w:p w:rsidR="00087C7A" w:rsidRPr="002D54AB" w:rsidRDefault="007D74DC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5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http://www.josemarti.cu/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lastRenderedPageBreak/>
              <w:t>Web 03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 xml:space="preserve">Información que ofrece el Banco de la </w:t>
            </w:r>
            <w:r w:rsidR="007D39C0">
              <w:rPr>
                <w:rFonts w:ascii="Times New Roman" w:hAnsi="Times New Roman" w:cs="Times New Roman"/>
              </w:rPr>
              <w:t>R</w:t>
            </w:r>
            <w:r w:rsidR="001F13E3" w:rsidRPr="002D54AB">
              <w:rPr>
                <w:rFonts w:ascii="Times New Roman" w:hAnsi="Times New Roman" w:cs="Times New Roman"/>
              </w:rPr>
              <w:t xml:space="preserve">epública de Colombia sobre la Independencia del Brasil. 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5118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  <w:r w:rsidR="001F13E3" w:rsidRPr="002D54AB">
              <w:rPr>
                <w:rStyle w:val="Hipervnculo"/>
                <w:rFonts w:ascii="Times New Roman" w:hAnsi="Times New Roman" w:cs="Times New Roman"/>
                <w:color w:val="auto"/>
              </w:rPr>
              <w:t>http://www.banrepcultural.org/blaavirtual/revistas/credencial/junio2010/brasil.htm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:rsidR="00087C7A" w:rsidRPr="002D54AB" w:rsidRDefault="00087C7A" w:rsidP="002D54AB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sectPr w:rsidR="00087C7A" w:rsidRPr="002D54AB" w:rsidSect="00E77DFD">
      <w:headerReference w:type="even" r:id="rId36"/>
      <w:headerReference w:type="default" r:id="rId3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F2F" w:rsidRDefault="00774F2F" w:rsidP="00087C7A">
      <w:pPr>
        <w:spacing w:after="0"/>
      </w:pPr>
      <w:r>
        <w:separator/>
      </w:r>
    </w:p>
  </w:endnote>
  <w:endnote w:type="continuationSeparator" w:id="0">
    <w:p w:rsidR="00774F2F" w:rsidRDefault="00774F2F" w:rsidP="00087C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F2F" w:rsidRDefault="00774F2F" w:rsidP="00087C7A">
      <w:pPr>
        <w:spacing w:after="0"/>
      </w:pPr>
      <w:r>
        <w:separator/>
      </w:r>
    </w:p>
  </w:footnote>
  <w:footnote w:type="continuationSeparator" w:id="0">
    <w:p w:rsidR="00774F2F" w:rsidRDefault="00774F2F" w:rsidP="00087C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4DC" w:rsidRDefault="007D74DC" w:rsidP="00E77D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D74DC" w:rsidRDefault="007D74DC" w:rsidP="00E77DF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4DC" w:rsidRPr="00E82F78" w:rsidRDefault="007D74DC" w:rsidP="00E77DFD">
    <w:pPr>
      <w:pStyle w:val="Encabezado"/>
      <w:ind w:right="360"/>
      <w:rPr>
        <w:rFonts w:asciiTheme="majorHAnsi" w:hAnsiTheme="majorHAnsi"/>
        <w:sz w:val="20"/>
        <w:szCs w:val="20"/>
      </w:rPr>
    </w:pPr>
    <w:r w:rsidRPr="00E85424">
      <w:rPr>
        <w:rFonts w:asciiTheme="majorHAnsi" w:hAnsiTheme="majorHAnsi"/>
        <w:sz w:val="20"/>
        <w:szCs w:val="20"/>
        <w:highlight w:val="yellow"/>
        <w:lang w:val="es-CO"/>
      </w:rPr>
      <w:t>[GUION CS_08_07_CO]</w:t>
    </w:r>
    <w:r w:rsidRPr="00E85424">
      <w:rPr>
        <w:rFonts w:asciiTheme="majorHAnsi" w:hAnsiTheme="majorHAnsi"/>
        <w:sz w:val="20"/>
        <w:szCs w:val="20"/>
        <w:lang w:val="es-CO"/>
      </w:rPr>
      <w:t xml:space="preserve"> Guion 7 </w:t>
    </w:r>
    <w:r w:rsidRPr="00E82F78">
      <w:rPr>
        <w:rFonts w:asciiTheme="majorHAnsi" w:hAnsiTheme="majorHAnsi" w:cs="Arial"/>
        <w:color w:val="000000"/>
        <w:lang w:val="es-CO"/>
      </w:rPr>
      <w:t>Latinoamérica en la segunda mitad del siglo XIX</w:t>
    </w:r>
  </w:p>
  <w:p w:rsidR="007D74DC" w:rsidRDefault="007D74DC">
    <w:pPr>
      <w:pStyle w:val="Encabezado"/>
    </w:pPr>
  </w:p>
  <w:p w:rsidR="007D74DC" w:rsidRPr="00F16D37" w:rsidRDefault="007D74DC" w:rsidP="00E77DFD">
    <w:pPr>
      <w:pStyle w:val="Encabezado"/>
      <w:ind w:right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4709"/>
    <w:multiLevelType w:val="hybridMultilevel"/>
    <w:tmpl w:val="D3782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81ED8"/>
    <w:multiLevelType w:val="hybridMultilevel"/>
    <w:tmpl w:val="1B16A2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07F55"/>
    <w:multiLevelType w:val="multilevel"/>
    <w:tmpl w:val="8A26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55D1"/>
    <w:multiLevelType w:val="hybridMultilevel"/>
    <w:tmpl w:val="0090CD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C4DE4"/>
    <w:multiLevelType w:val="hybridMultilevel"/>
    <w:tmpl w:val="3EE433B4"/>
    <w:lvl w:ilvl="0" w:tplc="C472F98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7995"/>
    <w:multiLevelType w:val="multilevel"/>
    <w:tmpl w:val="17C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63FCB"/>
    <w:multiLevelType w:val="hybridMultilevel"/>
    <w:tmpl w:val="05E2FD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F4999"/>
    <w:multiLevelType w:val="multilevel"/>
    <w:tmpl w:val="5A9E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E6139"/>
    <w:multiLevelType w:val="hybridMultilevel"/>
    <w:tmpl w:val="60EA56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3610B"/>
    <w:multiLevelType w:val="hybridMultilevel"/>
    <w:tmpl w:val="77C2C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22421"/>
    <w:multiLevelType w:val="hybridMultilevel"/>
    <w:tmpl w:val="73AC1E4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38315E10"/>
    <w:multiLevelType w:val="hybridMultilevel"/>
    <w:tmpl w:val="B7C828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437A4"/>
    <w:multiLevelType w:val="hybridMultilevel"/>
    <w:tmpl w:val="A192DE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57CC2"/>
    <w:multiLevelType w:val="hybridMultilevel"/>
    <w:tmpl w:val="E5489D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314EA"/>
    <w:multiLevelType w:val="multilevel"/>
    <w:tmpl w:val="ECB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26A1A"/>
    <w:multiLevelType w:val="hybridMultilevel"/>
    <w:tmpl w:val="8B82A1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73581"/>
    <w:multiLevelType w:val="hybridMultilevel"/>
    <w:tmpl w:val="844AA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9611B"/>
    <w:multiLevelType w:val="hybridMultilevel"/>
    <w:tmpl w:val="1F14B2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C3221"/>
    <w:multiLevelType w:val="hybridMultilevel"/>
    <w:tmpl w:val="B80404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F50EF"/>
    <w:multiLevelType w:val="hybridMultilevel"/>
    <w:tmpl w:val="1D083352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A4C9F"/>
    <w:multiLevelType w:val="hybridMultilevel"/>
    <w:tmpl w:val="57782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35B7E"/>
    <w:multiLevelType w:val="multilevel"/>
    <w:tmpl w:val="5B18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3C4EDD"/>
    <w:multiLevelType w:val="hybridMultilevel"/>
    <w:tmpl w:val="673606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0"/>
  </w:num>
  <w:num w:numId="5">
    <w:abstractNumId w:val="22"/>
  </w:num>
  <w:num w:numId="6">
    <w:abstractNumId w:val="9"/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6"/>
  </w:num>
  <w:num w:numId="10">
    <w:abstractNumId w:val="0"/>
  </w:num>
  <w:num w:numId="11">
    <w:abstractNumId w:val="17"/>
  </w:num>
  <w:num w:numId="12">
    <w:abstractNumId w:val="18"/>
  </w:num>
  <w:num w:numId="13">
    <w:abstractNumId w:val="12"/>
  </w:num>
  <w:num w:numId="14">
    <w:abstractNumId w:val="19"/>
  </w:num>
  <w:num w:numId="15">
    <w:abstractNumId w:val="6"/>
  </w:num>
  <w:num w:numId="16">
    <w:abstractNumId w:val="7"/>
  </w:num>
  <w:num w:numId="17">
    <w:abstractNumId w:val="3"/>
  </w:num>
  <w:num w:numId="18">
    <w:abstractNumId w:val="11"/>
  </w:num>
  <w:num w:numId="19">
    <w:abstractNumId w:val="13"/>
  </w:num>
  <w:num w:numId="20">
    <w:abstractNumId w:val="1"/>
  </w:num>
  <w:num w:numId="21">
    <w:abstractNumId w:val="8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C7A"/>
    <w:rsid w:val="0000049E"/>
    <w:rsid w:val="00013775"/>
    <w:rsid w:val="0002337C"/>
    <w:rsid w:val="000269D8"/>
    <w:rsid w:val="00026E4E"/>
    <w:rsid w:val="00037C92"/>
    <w:rsid w:val="00043C24"/>
    <w:rsid w:val="00043D58"/>
    <w:rsid w:val="00047F48"/>
    <w:rsid w:val="000527FB"/>
    <w:rsid w:val="000662B3"/>
    <w:rsid w:val="00072779"/>
    <w:rsid w:val="00072F1F"/>
    <w:rsid w:val="00087C7A"/>
    <w:rsid w:val="000910DA"/>
    <w:rsid w:val="00092A48"/>
    <w:rsid w:val="00092B55"/>
    <w:rsid w:val="0009383E"/>
    <w:rsid w:val="00094BA9"/>
    <w:rsid w:val="000A4178"/>
    <w:rsid w:val="000A64CF"/>
    <w:rsid w:val="000B501A"/>
    <w:rsid w:val="000C2D8D"/>
    <w:rsid w:val="000D7394"/>
    <w:rsid w:val="000E673A"/>
    <w:rsid w:val="000F1759"/>
    <w:rsid w:val="000F4652"/>
    <w:rsid w:val="00116648"/>
    <w:rsid w:val="0012063D"/>
    <w:rsid w:val="00136B62"/>
    <w:rsid w:val="00151D35"/>
    <w:rsid w:val="00154F2D"/>
    <w:rsid w:val="0017276C"/>
    <w:rsid w:val="00172928"/>
    <w:rsid w:val="00172DFF"/>
    <w:rsid w:val="0018277E"/>
    <w:rsid w:val="001A42F3"/>
    <w:rsid w:val="001B5B1F"/>
    <w:rsid w:val="001C12DE"/>
    <w:rsid w:val="001C3015"/>
    <w:rsid w:val="001C4488"/>
    <w:rsid w:val="001C7A53"/>
    <w:rsid w:val="001D7125"/>
    <w:rsid w:val="001E2383"/>
    <w:rsid w:val="001E2D3C"/>
    <w:rsid w:val="001E59E0"/>
    <w:rsid w:val="001E61FD"/>
    <w:rsid w:val="001F13E3"/>
    <w:rsid w:val="00217437"/>
    <w:rsid w:val="00222E08"/>
    <w:rsid w:val="00230786"/>
    <w:rsid w:val="00232BC4"/>
    <w:rsid w:val="00236874"/>
    <w:rsid w:val="00252968"/>
    <w:rsid w:val="00262465"/>
    <w:rsid w:val="002644EB"/>
    <w:rsid w:val="00265D86"/>
    <w:rsid w:val="002665A0"/>
    <w:rsid w:val="00267F1B"/>
    <w:rsid w:val="00274263"/>
    <w:rsid w:val="002858F6"/>
    <w:rsid w:val="00286F4B"/>
    <w:rsid w:val="0029122E"/>
    <w:rsid w:val="00294C7F"/>
    <w:rsid w:val="002B0ADA"/>
    <w:rsid w:val="002B6865"/>
    <w:rsid w:val="002C2D6C"/>
    <w:rsid w:val="002C6789"/>
    <w:rsid w:val="002D158A"/>
    <w:rsid w:val="002D54AB"/>
    <w:rsid w:val="002E60B1"/>
    <w:rsid w:val="002E7B20"/>
    <w:rsid w:val="002F0BDF"/>
    <w:rsid w:val="002F2C0A"/>
    <w:rsid w:val="002F3344"/>
    <w:rsid w:val="002F39E0"/>
    <w:rsid w:val="002F6815"/>
    <w:rsid w:val="00303565"/>
    <w:rsid w:val="00313E70"/>
    <w:rsid w:val="003327C1"/>
    <w:rsid w:val="003354B1"/>
    <w:rsid w:val="00337E32"/>
    <w:rsid w:val="003460F2"/>
    <w:rsid w:val="00347E3A"/>
    <w:rsid w:val="00380826"/>
    <w:rsid w:val="00387C2A"/>
    <w:rsid w:val="00393C3D"/>
    <w:rsid w:val="003A6CFB"/>
    <w:rsid w:val="003B1207"/>
    <w:rsid w:val="003B3D35"/>
    <w:rsid w:val="003B52D2"/>
    <w:rsid w:val="003C05BA"/>
    <w:rsid w:val="003D09EE"/>
    <w:rsid w:val="003D1538"/>
    <w:rsid w:val="003F2CBE"/>
    <w:rsid w:val="0040141B"/>
    <w:rsid w:val="00403F62"/>
    <w:rsid w:val="0040461B"/>
    <w:rsid w:val="00404668"/>
    <w:rsid w:val="00417657"/>
    <w:rsid w:val="00423759"/>
    <w:rsid w:val="004319CA"/>
    <w:rsid w:val="00436CA2"/>
    <w:rsid w:val="00445E48"/>
    <w:rsid w:val="0047438E"/>
    <w:rsid w:val="004B1906"/>
    <w:rsid w:val="004C041E"/>
    <w:rsid w:val="004C2F80"/>
    <w:rsid w:val="004C47AC"/>
    <w:rsid w:val="004C75EF"/>
    <w:rsid w:val="004D3D67"/>
    <w:rsid w:val="004D6A7F"/>
    <w:rsid w:val="004E4E0A"/>
    <w:rsid w:val="004F277E"/>
    <w:rsid w:val="004F3AC4"/>
    <w:rsid w:val="004F4C70"/>
    <w:rsid w:val="0052205B"/>
    <w:rsid w:val="00532809"/>
    <w:rsid w:val="00534082"/>
    <w:rsid w:val="00537004"/>
    <w:rsid w:val="00565A4B"/>
    <w:rsid w:val="00571F6E"/>
    <w:rsid w:val="00580BC9"/>
    <w:rsid w:val="00583711"/>
    <w:rsid w:val="00587E85"/>
    <w:rsid w:val="00590001"/>
    <w:rsid w:val="0059644C"/>
    <w:rsid w:val="005A0D1D"/>
    <w:rsid w:val="005D0E8C"/>
    <w:rsid w:val="005D423B"/>
    <w:rsid w:val="005D61E5"/>
    <w:rsid w:val="00614E67"/>
    <w:rsid w:val="006165DA"/>
    <w:rsid w:val="00621998"/>
    <w:rsid w:val="00625113"/>
    <w:rsid w:val="00633660"/>
    <w:rsid w:val="006374E8"/>
    <w:rsid w:val="006427FB"/>
    <w:rsid w:val="006640FF"/>
    <w:rsid w:val="00684EC4"/>
    <w:rsid w:val="0069263F"/>
    <w:rsid w:val="00696E20"/>
    <w:rsid w:val="006A1894"/>
    <w:rsid w:val="006A7CAE"/>
    <w:rsid w:val="006D1442"/>
    <w:rsid w:val="006D5D82"/>
    <w:rsid w:val="006E1D4A"/>
    <w:rsid w:val="00704513"/>
    <w:rsid w:val="007073E6"/>
    <w:rsid w:val="00716F24"/>
    <w:rsid w:val="007238D7"/>
    <w:rsid w:val="007310F3"/>
    <w:rsid w:val="00735D4F"/>
    <w:rsid w:val="00737374"/>
    <w:rsid w:val="00746379"/>
    <w:rsid w:val="00752569"/>
    <w:rsid w:val="00756CF3"/>
    <w:rsid w:val="007570E5"/>
    <w:rsid w:val="00757609"/>
    <w:rsid w:val="00774F2F"/>
    <w:rsid w:val="007825A3"/>
    <w:rsid w:val="007850EA"/>
    <w:rsid w:val="00794EC0"/>
    <w:rsid w:val="007A0069"/>
    <w:rsid w:val="007A1CEC"/>
    <w:rsid w:val="007A6686"/>
    <w:rsid w:val="007C1FEC"/>
    <w:rsid w:val="007D39C0"/>
    <w:rsid w:val="007D74DC"/>
    <w:rsid w:val="007E5516"/>
    <w:rsid w:val="007E6ABA"/>
    <w:rsid w:val="007F4D04"/>
    <w:rsid w:val="00804B7B"/>
    <w:rsid w:val="008129B0"/>
    <w:rsid w:val="00815F99"/>
    <w:rsid w:val="008236FB"/>
    <w:rsid w:val="0082671E"/>
    <w:rsid w:val="0082720C"/>
    <w:rsid w:val="008316E6"/>
    <w:rsid w:val="00836B89"/>
    <w:rsid w:val="00843F42"/>
    <w:rsid w:val="0084564B"/>
    <w:rsid w:val="00845978"/>
    <w:rsid w:val="008522ED"/>
    <w:rsid w:val="0086194F"/>
    <w:rsid w:val="008748FA"/>
    <w:rsid w:val="008758AC"/>
    <w:rsid w:val="00882B1C"/>
    <w:rsid w:val="00883A57"/>
    <w:rsid w:val="0088751C"/>
    <w:rsid w:val="008A661B"/>
    <w:rsid w:val="008B1474"/>
    <w:rsid w:val="008C1505"/>
    <w:rsid w:val="008D0E07"/>
    <w:rsid w:val="008D42FF"/>
    <w:rsid w:val="008D43FE"/>
    <w:rsid w:val="008D5567"/>
    <w:rsid w:val="008D7B5D"/>
    <w:rsid w:val="008E082F"/>
    <w:rsid w:val="008E41CC"/>
    <w:rsid w:val="008E584C"/>
    <w:rsid w:val="008F18B6"/>
    <w:rsid w:val="008F7E60"/>
    <w:rsid w:val="00911574"/>
    <w:rsid w:val="00911C59"/>
    <w:rsid w:val="00920290"/>
    <w:rsid w:val="00924E48"/>
    <w:rsid w:val="009310EE"/>
    <w:rsid w:val="00937ACE"/>
    <w:rsid w:val="00940895"/>
    <w:rsid w:val="009469DF"/>
    <w:rsid w:val="00965E52"/>
    <w:rsid w:val="00974B41"/>
    <w:rsid w:val="00977984"/>
    <w:rsid w:val="0099255C"/>
    <w:rsid w:val="00995C04"/>
    <w:rsid w:val="009A4689"/>
    <w:rsid w:val="009A5C3D"/>
    <w:rsid w:val="009C37C3"/>
    <w:rsid w:val="009D6C09"/>
    <w:rsid w:val="009E3CF4"/>
    <w:rsid w:val="009F4E7D"/>
    <w:rsid w:val="00A07221"/>
    <w:rsid w:val="00A12458"/>
    <w:rsid w:val="00A1434A"/>
    <w:rsid w:val="00A236DF"/>
    <w:rsid w:val="00A2511B"/>
    <w:rsid w:val="00A27924"/>
    <w:rsid w:val="00A300F3"/>
    <w:rsid w:val="00A317F7"/>
    <w:rsid w:val="00A336AA"/>
    <w:rsid w:val="00A34F31"/>
    <w:rsid w:val="00A42667"/>
    <w:rsid w:val="00A470DB"/>
    <w:rsid w:val="00A54CC7"/>
    <w:rsid w:val="00A71A26"/>
    <w:rsid w:val="00A73BF7"/>
    <w:rsid w:val="00A818A1"/>
    <w:rsid w:val="00A84005"/>
    <w:rsid w:val="00A84348"/>
    <w:rsid w:val="00A84C16"/>
    <w:rsid w:val="00A8515B"/>
    <w:rsid w:val="00A9358B"/>
    <w:rsid w:val="00AA3583"/>
    <w:rsid w:val="00AC001B"/>
    <w:rsid w:val="00AC4FDF"/>
    <w:rsid w:val="00B00AE8"/>
    <w:rsid w:val="00B0753A"/>
    <w:rsid w:val="00B11D89"/>
    <w:rsid w:val="00B13795"/>
    <w:rsid w:val="00B20DEE"/>
    <w:rsid w:val="00B20FC5"/>
    <w:rsid w:val="00B217E4"/>
    <w:rsid w:val="00B2500C"/>
    <w:rsid w:val="00B2608F"/>
    <w:rsid w:val="00B43D14"/>
    <w:rsid w:val="00B460E4"/>
    <w:rsid w:val="00B474EC"/>
    <w:rsid w:val="00B50431"/>
    <w:rsid w:val="00B54A67"/>
    <w:rsid w:val="00B80C45"/>
    <w:rsid w:val="00B85D79"/>
    <w:rsid w:val="00B92F03"/>
    <w:rsid w:val="00BA1F05"/>
    <w:rsid w:val="00BD2CA6"/>
    <w:rsid w:val="00BD62E0"/>
    <w:rsid w:val="00C022FF"/>
    <w:rsid w:val="00C038E7"/>
    <w:rsid w:val="00C06038"/>
    <w:rsid w:val="00C067DB"/>
    <w:rsid w:val="00C20A0E"/>
    <w:rsid w:val="00C3149C"/>
    <w:rsid w:val="00C33B02"/>
    <w:rsid w:val="00C41661"/>
    <w:rsid w:val="00C541CA"/>
    <w:rsid w:val="00C635D8"/>
    <w:rsid w:val="00C721BA"/>
    <w:rsid w:val="00C73FB1"/>
    <w:rsid w:val="00C81A40"/>
    <w:rsid w:val="00C84828"/>
    <w:rsid w:val="00C85913"/>
    <w:rsid w:val="00C86406"/>
    <w:rsid w:val="00CB04BA"/>
    <w:rsid w:val="00CB38B3"/>
    <w:rsid w:val="00CC0688"/>
    <w:rsid w:val="00CD1FE0"/>
    <w:rsid w:val="00CD6F47"/>
    <w:rsid w:val="00CE7C5B"/>
    <w:rsid w:val="00CF2C28"/>
    <w:rsid w:val="00D00D9C"/>
    <w:rsid w:val="00D01C72"/>
    <w:rsid w:val="00D111DE"/>
    <w:rsid w:val="00D12035"/>
    <w:rsid w:val="00D41FCC"/>
    <w:rsid w:val="00D46935"/>
    <w:rsid w:val="00D47C35"/>
    <w:rsid w:val="00D56CA6"/>
    <w:rsid w:val="00D843AF"/>
    <w:rsid w:val="00D8541D"/>
    <w:rsid w:val="00D90E7E"/>
    <w:rsid w:val="00D943A3"/>
    <w:rsid w:val="00D956F1"/>
    <w:rsid w:val="00D97DCC"/>
    <w:rsid w:val="00DA1EB6"/>
    <w:rsid w:val="00DA3074"/>
    <w:rsid w:val="00DB0DF1"/>
    <w:rsid w:val="00DB4F03"/>
    <w:rsid w:val="00DD09E3"/>
    <w:rsid w:val="00E00E4B"/>
    <w:rsid w:val="00E17691"/>
    <w:rsid w:val="00E24BC4"/>
    <w:rsid w:val="00E26A78"/>
    <w:rsid w:val="00E26D6C"/>
    <w:rsid w:val="00E47498"/>
    <w:rsid w:val="00E67DFB"/>
    <w:rsid w:val="00E71C8E"/>
    <w:rsid w:val="00E720BA"/>
    <w:rsid w:val="00E732D9"/>
    <w:rsid w:val="00E77DFD"/>
    <w:rsid w:val="00E82F78"/>
    <w:rsid w:val="00E85424"/>
    <w:rsid w:val="00E86BF7"/>
    <w:rsid w:val="00EA322F"/>
    <w:rsid w:val="00EB6FFF"/>
    <w:rsid w:val="00EC5C7D"/>
    <w:rsid w:val="00EE5916"/>
    <w:rsid w:val="00F10333"/>
    <w:rsid w:val="00F1058B"/>
    <w:rsid w:val="00F10D30"/>
    <w:rsid w:val="00F1679C"/>
    <w:rsid w:val="00F174A6"/>
    <w:rsid w:val="00F22985"/>
    <w:rsid w:val="00F3568E"/>
    <w:rsid w:val="00F537F1"/>
    <w:rsid w:val="00F5480D"/>
    <w:rsid w:val="00F635B3"/>
    <w:rsid w:val="00F65729"/>
    <w:rsid w:val="00F96061"/>
    <w:rsid w:val="00F968A0"/>
    <w:rsid w:val="00FA1087"/>
    <w:rsid w:val="00FA3D47"/>
    <w:rsid w:val="00FA5329"/>
    <w:rsid w:val="00FB3DE5"/>
    <w:rsid w:val="00FC4690"/>
    <w:rsid w:val="00FD71B9"/>
    <w:rsid w:val="00FF01B9"/>
    <w:rsid w:val="00FF0EE3"/>
    <w:rsid w:val="00F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50C476A-E298-4818-87D3-253B8003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C7A"/>
    <w:pPr>
      <w:spacing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link w:val="Ttulo1Car"/>
    <w:uiPriority w:val="9"/>
    <w:rsid w:val="00087C7A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087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087C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87C7A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CO"/>
    </w:rPr>
  </w:style>
  <w:style w:type="paragraph" w:styleId="Ttulo5">
    <w:name w:val="heading 5"/>
    <w:basedOn w:val="Normal"/>
    <w:next w:val="Normal"/>
    <w:link w:val="Ttulo5Car"/>
    <w:rsid w:val="00087C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7C7A"/>
    <w:rPr>
      <w:rFonts w:ascii="Times" w:hAnsi="Times"/>
      <w:b/>
      <w:kern w:val="36"/>
      <w:sz w:val="48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rsid w:val="00087C7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rsid w:val="00087C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087C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rsid w:val="00087C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87C7A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7C7A"/>
    <w:rPr>
      <w:sz w:val="24"/>
      <w:szCs w:val="24"/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087C7A"/>
  </w:style>
  <w:style w:type="paragraph" w:styleId="NormalWeb">
    <w:name w:val="Normal (Web)"/>
    <w:basedOn w:val="Normal"/>
    <w:uiPriority w:val="99"/>
    <w:rsid w:val="00087C7A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87C7A"/>
    <w:rPr>
      <w:b/>
    </w:rPr>
  </w:style>
  <w:style w:type="character" w:styleId="nfasis">
    <w:name w:val="Emphasis"/>
    <w:basedOn w:val="Fuentedeprrafopredeter"/>
    <w:uiPriority w:val="20"/>
    <w:qFormat/>
    <w:rsid w:val="00087C7A"/>
    <w:rPr>
      <w:i/>
    </w:rPr>
  </w:style>
  <w:style w:type="character" w:customStyle="1" w:styleId="contenido">
    <w:name w:val="contenido"/>
    <w:basedOn w:val="Fuentedeprrafopredeter"/>
    <w:rsid w:val="00087C7A"/>
  </w:style>
  <w:style w:type="character" w:styleId="Hipervnculo">
    <w:name w:val="Hyperlink"/>
    <w:basedOn w:val="Fuentedeprrafopredeter"/>
    <w:uiPriority w:val="99"/>
    <w:rsid w:val="00087C7A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87C7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87C7A"/>
    <w:pPr>
      <w:ind w:left="720"/>
      <w:contextualSpacing/>
    </w:pPr>
  </w:style>
  <w:style w:type="character" w:customStyle="1" w:styleId="contenidoprinciapl">
    <w:name w:val="contenido_princiapl"/>
    <w:basedOn w:val="Fuentedeprrafopredeter"/>
    <w:rsid w:val="00087C7A"/>
  </w:style>
  <w:style w:type="character" w:customStyle="1" w:styleId="st">
    <w:name w:val="st"/>
    <w:basedOn w:val="Fuentedeprrafopredeter"/>
    <w:rsid w:val="00087C7A"/>
  </w:style>
  <w:style w:type="character" w:customStyle="1" w:styleId="kno-fvld">
    <w:name w:val="kno-fv _ld"/>
    <w:basedOn w:val="Fuentedeprrafopredeter"/>
    <w:rsid w:val="00087C7A"/>
  </w:style>
  <w:style w:type="paragraph" w:styleId="Textodeglobo">
    <w:name w:val="Balloon Text"/>
    <w:basedOn w:val="Normal"/>
    <w:link w:val="TextodegloboCar"/>
    <w:rsid w:val="00087C7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87C7A"/>
    <w:rPr>
      <w:rFonts w:ascii="Lucida Grande" w:hAnsi="Lucida Grande" w:cs="Lucida Grande"/>
      <w:sz w:val="18"/>
      <w:szCs w:val="18"/>
      <w:lang w:val="es-ES_tradnl"/>
    </w:rPr>
  </w:style>
  <w:style w:type="character" w:styleId="Nmerodepgina">
    <w:name w:val="page number"/>
    <w:basedOn w:val="Fuentedeprrafopredeter"/>
    <w:rsid w:val="00087C7A"/>
  </w:style>
  <w:style w:type="character" w:styleId="Refdecomentario">
    <w:name w:val="annotation reference"/>
    <w:basedOn w:val="Fuentedeprrafopredeter"/>
    <w:rsid w:val="00087C7A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87C7A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087C7A"/>
    <w:rPr>
      <w:rFonts w:ascii="Calibri" w:eastAsia="Calibri" w:hAnsi="Calibri" w:cs="Times New Roman"/>
      <w:b/>
      <w:bCs/>
      <w:sz w:val="20"/>
      <w:szCs w:val="20"/>
      <w:lang w:val="es-ES_tradnl"/>
    </w:rPr>
  </w:style>
  <w:style w:type="character" w:customStyle="1" w:styleId="apple-converted-space">
    <w:name w:val="apple-converted-space"/>
    <w:basedOn w:val="Fuentedeprrafopredeter"/>
    <w:rsid w:val="00087C7A"/>
  </w:style>
  <w:style w:type="character" w:customStyle="1" w:styleId="un">
    <w:name w:val="un"/>
    <w:basedOn w:val="Fuentedeprrafopredeter"/>
    <w:rsid w:val="00087C7A"/>
  </w:style>
  <w:style w:type="paragraph" w:customStyle="1" w:styleId="u">
    <w:name w:val="u"/>
    <w:basedOn w:val="Normal"/>
    <w:rsid w:val="00087C7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rsid w:val="00087C7A"/>
    <w:rPr>
      <w:color w:val="800080" w:themeColor="followedHyperlink"/>
      <w:u w:val="single"/>
    </w:rPr>
  </w:style>
  <w:style w:type="paragraph" w:customStyle="1" w:styleId="cabecera111">
    <w:name w:val="cabecera111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0">
    <w:name w:val="cabecera210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paragraph" w:customStyle="1" w:styleId="tab11">
    <w:name w:val="tab1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paragraph" w:customStyle="1" w:styleId="normal1">
    <w:name w:val="normal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character" w:customStyle="1" w:styleId="cursiva6">
    <w:name w:val="cursiva6"/>
    <w:basedOn w:val="Fuentedeprrafopredeter"/>
    <w:rsid w:val="00087C7A"/>
    <w:rPr>
      <w:i/>
      <w:iCs/>
    </w:rPr>
  </w:style>
  <w:style w:type="character" w:customStyle="1" w:styleId="xbe">
    <w:name w:val="_xbe"/>
    <w:basedOn w:val="Fuentedeprrafopredeter"/>
    <w:rsid w:val="00087C7A"/>
  </w:style>
  <w:style w:type="paragraph" w:customStyle="1" w:styleId="cabecera22">
    <w:name w:val="cabecera22"/>
    <w:basedOn w:val="Normal"/>
    <w:rsid w:val="00087C7A"/>
    <w:pPr>
      <w:spacing w:before="15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normal2">
    <w:name w:val="normal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negrita2">
    <w:name w:val="negrita2"/>
    <w:basedOn w:val="Fuentedeprrafopredeter"/>
    <w:rsid w:val="00087C7A"/>
    <w:rPr>
      <w:b/>
      <w:bCs/>
    </w:rPr>
  </w:style>
  <w:style w:type="paragraph" w:customStyle="1" w:styleId="cabecera32">
    <w:name w:val="cabecera32"/>
    <w:basedOn w:val="Normal"/>
    <w:rsid w:val="00087C7A"/>
    <w:pPr>
      <w:spacing w:before="30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tab12">
    <w:name w:val="tab1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cursiva2">
    <w:name w:val="cursiva2"/>
    <w:basedOn w:val="Fuentedeprrafopredeter"/>
    <w:rsid w:val="00087C7A"/>
    <w:rPr>
      <w:i/>
      <w:iCs/>
    </w:rPr>
  </w:style>
  <w:style w:type="character" w:customStyle="1" w:styleId="negrita6">
    <w:name w:val="negrita6"/>
    <w:basedOn w:val="Fuentedeprrafopredeter"/>
    <w:rsid w:val="00087C7A"/>
    <w:rPr>
      <w:b/>
      <w:bCs/>
    </w:rPr>
  </w:style>
  <w:style w:type="paragraph" w:customStyle="1" w:styleId="cabecera116">
    <w:name w:val="cabecera116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5">
    <w:name w:val="cabecera215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character" w:customStyle="1" w:styleId="tituloarticulo1">
    <w:name w:val="tituloarticulo1"/>
    <w:basedOn w:val="Fuentedeprrafopredeter"/>
    <w:rsid w:val="00087C7A"/>
    <w:rPr>
      <w:rFonts w:ascii="Georgia" w:hAnsi="Georgia" w:hint="default"/>
      <w:i w:val="0"/>
      <w:iCs w:val="0"/>
      <w:color w:val="002952"/>
      <w:sz w:val="36"/>
      <w:szCs w:val="36"/>
    </w:rPr>
  </w:style>
  <w:style w:type="paragraph" w:customStyle="1" w:styleId="cabecera212">
    <w:name w:val="cabecera212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sz w:val="27"/>
      <w:szCs w:val="27"/>
      <w:lang w:val="es-CO" w:eastAsia="es-CO"/>
    </w:rPr>
  </w:style>
  <w:style w:type="paragraph" w:customStyle="1" w:styleId="tab13">
    <w:name w:val="tab1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sz w:val="17"/>
      <w:szCs w:val="17"/>
      <w:lang w:val="es-CO" w:eastAsia="es-CO"/>
    </w:rPr>
  </w:style>
  <w:style w:type="character" w:customStyle="1" w:styleId="titentry1">
    <w:name w:val="titentry1"/>
    <w:basedOn w:val="Fuentedeprrafopredeter"/>
    <w:rsid w:val="00087C7A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5D61E5"/>
    <w:rPr>
      <w:vanish w:val="0"/>
      <w:webHidden w:val="0"/>
      <w:specVanish w:val="0"/>
    </w:rPr>
  </w:style>
  <w:style w:type="character" w:customStyle="1" w:styleId="titencemm-11">
    <w:name w:val="titencemm-11"/>
    <w:basedOn w:val="Fuentedeprrafopredeter"/>
    <w:rsid w:val="005D61E5"/>
    <w:rPr>
      <w:b/>
      <w:bCs/>
      <w:i w:val="0"/>
      <w:iCs w:val="0"/>
      <w:vanish w:val="0"/>
      <w:webHidden w:val="0"/>
      <w:color w:val="002952"/>
      <w:sz w:val="21"/>
      <w:szCs w:val="21"/>
      <w:specVanish w:val="0"/>
    </w:rPr>
  </w:style>
  <w:style w:type="character" w:customStyle="1" w:styleId="titencemm-21">
    <w:name w:val="titencemm-21"/>
    <w:basedOn w:val="Fuentedeprrafopredeter"/>
    <w:rsid w:val="005D61E5"/>
    <w:rPr>
      <w:b/>
      <w:bCs/>
      <w:vanish w:val="0"/>
      <w:webHidden w:val="0"/>
      <w:specVanish w:val="0"/>
    </w:rPr>
  </w:style>
  <w:style w:type="character" w:customStyle="1" w:styleId="verde4">
    <w:name w:val="verde4"/>
    <w:basedOn w:val="Fuentedeprrafopredeter"/>
    <w:rsid w:val="005D61E5"/>
    <w:rPr>
      <w:color w:val="5C7B79"/>
    </w:rPr>
  </w:style>
  <w:style w:type="character" w:customStyle="1" w:styleId="siglo">
    <w:name w:val="siglo"/>
    <w:basedOn w:val="Fuentedeprrafopredeter"/>
    <w:rsid w:val="00A300F3"/>
  </w:style>
  <w:style w:type="character" w:customStyle="1" w:styleId="oblique">
    <w:name w:val="oblique"/>
    <w:basedOn w:val="Fuentedeprrafopredeter"/>
    <w:rsid w:val="00092A48"/>
  </w:style>
  <w:style w:type="character" w:styleId="Textodelmarcadordeposicin">
    <w:name w:val="Placeholder Text"/>
    <w:basedOn w:val="Fuentedeprrafopredeter"/>
    <w:uiPriority w:val="99"/>
    <w:semiHidden/>
    <w:rsid w:val="00092A48"/>
    <w:rPr>
      <w:color w:val="808080"/>
    </w:rPr>
  </w:style>
  <w:style w:type="character" w:customStyle="1" w:styleId="caps">
    <w:name w:val="caps"/>
    <w:basedOn w:val="Fuentedeprrafopredeter"/>
    <w:rsid w:val="00CB04BA"/>
  </w:style>
  <w:style w:type="character" w:customStyle="1" w:styleId="lemmavariantref">
    <w:name w:val="lemmavariantref"/>
    <w:basedOn w:val="Fuentedeprrafopredeter"/>
    <w:rsid w:val="000F1759"/>
  </w:style>
  <w:style w:type="character" w:customStyle="1" w:styleId="cursiva1">
    <w:name w:val="cursiva1"/>
    <w:basedOn w:val="Fuentedeprrafopredeter"/>
    <w:rsid w:val="0069263F"/>
    <w:rPr>
      <w:i/>
      <w:iCs/>
    </w:rPr>
  </w:style>
  <w:style w:type="character" w:customStyle="1" w:styleId="remision">
    <w:name w:val="remision"/>
    <w:basedOn w:val="Fuentedeprrafopredeter"/>
    <w:rsid w:val="0069263F"/>
  </w:style>
  <w:style w:type="character" w:customStyle="1" w:styleId="oblique1">
    <w:name w:val="oblique1"/>
    <w:basedOn w:val="Fuentedeprrafopredeter"/>
    <w:rsid w:val="0069263F"/>
    <w:rPr>
      <w:i/>
      <w:iCs/>
    </w:rPr>
  </w:style>
  <w:style w:type="character" w:customStyle="1" w:styleId="negrita">
    <w:name w:val="negrita"/>
    <w:basedOn w:val="Fuentedeprrafopredeter"/>
    <w:rsid w:val="0082720C"/>
  </w:style>
  <w:style w:type="character" w:customStyle="1" w:styleId="titencemm-31">
    <w:name w:val="titencemm-31"/>
    <w:basedOn w:val="Fuentedeprrafopredeter"/>
    <w:rsid w:val="009E3CF4"/>
    <w:rPr>
      <w:b/>
      <w:bCs/>
      <w:vanish w:val="0"/>
      <w:webHidden w:val="0"/>
      <w:color w:val="5C7B79"/>
      <w:sz w:val="18"/>
      <w:szCs w:val="18"/>
      <w:specVanish w:val="0"/>
    </w:rPr>
  </w:style>
  <w:style w:type="character" w:customStyle="1" w:styleId="centralmsg">
    <w:name w:val="central_msg"/>
    <w:basedOn w:val="Fuentedeprrafopredeter"/>
    <w:rsid w:val="007A0069"/>
  </w:style>
  <w:style w:type="character" w:customStyle="1" w:styleId="negrita1">
    <w:name w:val="negrita1"/>
    <w:basedOn w:val="Fuentedeprrafopredeter"/>
    <w:rsid w:val="00C20A0E"/>
    <w:rPr>
      <w:b/>
      <w:bCs/>
    </w:rPr>
  </w:style>
  <w:style w:type="paragraph" w:customStyle="1" w:styleId="tab1">
    <w:name w:val="tab1"/>
    <w:basedOn w:val="Normal"/>
    <w:rsid w:val="00B20DE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64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549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30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308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4737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0403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5086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8" Type="http://schemas.openxmlformats.org/officeDocument/2006/relationships/hyperlink" Target="http://www.shutterstock.com/subscribe.mhtml" TargetMode="External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hyperlink" Target="http://recursostic.educacion.es/secundaria/edad/4esohistoria/quincena2/quincena2_contenidos_4a_intro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BCRedir.aspx%3fURL=\encyclopedia\default.asp%3fidreg=111686&amp;ruta=Buscador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4" Type="http://schemas.openxmlformats.org/officeDocument/2006/relationships/hyperlink" Target="file:///C:\BCRedir.aspx%3fURL=\encyclopedia\default.asp%3fidreg=347579&amp;ruta=Buscador" TargetMode="External"/><Relationship Id="rId32" Type="http://schemas.openxmlformats.org/officeDocument/2006/relationships/image" Target="media/image16.jpe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hyperlink" Target="file:///C:\BCRedir.aspx%3fURL=\encyclopedia\default.asp%3fidreg=142838&amp;ruta=Buscador" TargetMode="External"/><Relationship Id="rId30" Type="http://schemas.openxmlformats.org/officeDocument/2006/relationships/hyperlink" Target="http://hispanicasaber.planetasaber.com/encyclopedia/default.asp?idpack=10&amp;idpil=VI002051&amp;ruta=Buscador" TargetMode="External"/><Relationship Id="rId35" Type="http://schemas.openxmlformats.org/officeDocument/2006/relationships/hyperlink" Target="http://recursostic.educacion.es/kairos/web/ensenanzas/eso/moderna/luces_0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364B4-5907-4F61-B26E-748CC7AAA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7780</Words>
  <Characters>42795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2</cp:revision>
  <dcterms:created xsi:type="dcterms:W3CDTF">2016-02-23T01:24:00Z</dcterms:created>
  <dcterms:modified xsi:type="dcterms:W3CDTF">2016-02-23T01:24:00Z</dcterms:modified>
</cp:coreProperties>
</file>