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6A7" w:rsidRDefault="00AF50BB" w:rsidP="00AF50BB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bookmarkEnd w:id="0"/>
      <w:r>
        <w:rPr>
          <w:b/>
        </w:rPr>
        <w:t>Las reformas liberales de mitad de siglo</w:t>
      </w:r>
    </w:p>
    <w:p w:rsidR="00AF50BB" w:rsidRDefault="00AF50BB" w:rsidP="00AF50BB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1417C32B" wp14:editId="35F1FBC7">
            <wp:extent cx="5612130" cy="17500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BB" w:rsidRDefault="00AF50BB" w:rsidP="00AF50BB">
      <w:pPr>
        <w:ind w:left="360"/>
        <w:rPr>
          <w:b/>
        </w:rPr>
      </w:pPr>
      <w:r>
        <w:rPr>
          <w:b/>
        </w:rPr>
        <w:t>2.1.2. La educación, ¿laica o católica?</w:t>
      </w:r>
    </w:p>
    <w:p w:rsidR="00AF50BB" w:rsidRDefault="00AF50BB" w:rsidP="00AF50BB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4A6519AE" wp14:editId="5921CF1B">
            <wp:extent cx="5612130" cy="171831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0E" w:rsidRDefault="0013590E" w:rsidP="00AF50BB">
      <w:pPr>
        <w:ind w:left="360"/>
        <w:rPr>
          <w:b/>
        </w:rPr>
      </w:pPr>
    </w:p>
    <w:p w:rsidR="0013590E" w:rsidRDefault="0013590E" w:rsidP="00AF50BB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5609AE43" wp14:editId="2F2A8392">
            <wp:extent cx="5612130" cy="24542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0E" w:rsidRDefault="0013590E" w:rsidP="00AF50BB">
      <w:pPr>
        <w:ind w:left="360"/>
        <w:rPr>
          <w:b/>
        </w:rPr>
      </w:pPr>
      <w:r>
        <w:rPr>
          <w:b/>
        </w:rPr>
        <w:t>3.1. La guerra de los Mil Días</w:t>
      </w:r>
    </w:p>
    <w:p w:rsidR="0013590E" w:rsidRDefault="0013590E" w:rsidP="00AF50BB">
      <w:pPr>
        <w:ind w:left="36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31A96842" wp14:editId="72775714">
            <wp:extent cx="5612130" cy="17056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0E" w:rsidRDefault="0013590E" w:rsidP="00AF50BB">
      <w:pPr>
        <w:ind w:left="360"/>
        <w:rPr>
          <w:b/>
        </w:rPr>
      </w:pPr>
    </w:p>
    <w:p w:rsidR="0013590E" w:rsidRDefault="0013590E" w:rsidP="00AF50BB">
      <w:pPr>
        <w:ind w:left="360"/>
        <w:rPr>
          <w:b/>
        </w:rPr>
      </w:pPr>
      <w:r>
        <w:rPr>
          <w:b/>
        </w:rPr>
        <w:t>Mapa conceptual</w:t>
      </w:r>
    </w:p>
    <w:p w:rsidR="0013590E" w:rsidRDefault="0013590E" w:rsidP="00AF50BB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3CC52973" wp14:editId="4A0B8804">
            <wp:extent cx="3685714" cy="195238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0E" w:rsidRDefault="0013590E" w:rsidP="00AF50BB">
      <w:pPr>
        <w:ind w:left="360"/>
        <w:rPr>
          <w:b/>
        </w:rPr>
      </w:pPr>
    </w:p>
    <w:p w:rsidR="0013590E" w:rsidRDefault="0013590E" w:rsidP="00AF50BB">
      <w:pPr>
        <w:ind w:left="36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19014CBB" wp14:editId="6D2587A3">
            <wp:extent cx="5238095" cy="3790476"/>
            <wp:effectExtent l="0" t="0" r="127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0E" w:rsidRDefault="0013590E" w:rsidP="00AF50BB">
      <w:pPr>
        <w:ind w:left="360"/>
        <w:rPr>
          <w:b/>
        </w:rPr>
      </w:pPr>
    </w:p>
    <w:p w:rsidR="0013590E" w:rsidRDefault="0013590E" w:rsidP="00AF50BB">
      <w:pPr>
        <w:ind w:left="360"/>
        <w:rPr>
          <w:b/>
        </w:rPr>
      </w:pPr>
      <w:r>
        <w:rPr>
          <w:noProof/>
          <w:lang w:eastAsia="es-CO"/>
        </w:rPr>
        <w:drawing>
          <wp:inline distT="0" distB="0" distL="0" distR="0" wp14:anchorId="7185DF12" wp14:editId="708913CB">
            <wp:extent cx="5612130" cy="20840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18" w:rsidRDefault="00C82418" w:rsidP="00AF50BB">
      <w:pPr>
        <w:ind w:left="360"/>
        <w:rPr>
          <w:b/>
        </w:rPr>
      </w:pPr>
      <w:r>
        <w:rPr>
          <w:b/>
        </w:rPr>
        <w:t>Guía didáctica</w:t>
      </w:r>
    </w:p>
    <w:p w:rsidR="00C82418" w:rsidRDefault="00C82418" w:rsidP="00AF50BB">
      <w:pPr>
        <w:ind w:left="360"/>
        <w:rPr>
          <w:b/>
        </w:rPr>
      </w:pPr>
      <w:r>
        <w:rPr>
          <w:noProof/>
          <w:lang w:eastAsia="es-CO"/>
        </w:rPr>
        <w:lastRenderedPageBreak/>
        <w:drawing>
          <wp:inline distT="0" distB="0" distL="0" distR="0" wp14:anchorId="04CBE331" wp14:editId="539C5C2F">
            <wp:extent cx="5612130" cy="165481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418" w:rsidRPr="0013590E" w:rsidRDefault="00C82418" w:rsidP="00AF50BB">
      <w:pPr>
        <w:ind w:left="360"/>
        <w:rPr>
          <w:b/>
        </w:rPr>
      </w:pPr>
    </w:p>
    <w:sectPr w:rsidR="00C82418" w:rsidRPr="00135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20949"/>
    <w:multiLevelType w:val="hybridMultilevel"/>
    <w:tmpl w:val="1C16E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BB"/>
    <w:rsid w:val="0013590E"/>
    <w:rsid w:val="00344846"/>
    <w:rsid w:val="00A45F55"/>
    <w:rsid w:val="00AF50BB"/>
    <w:rsid w:val="00C82418"/>
    <w:rsid w:val="00E2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FB05D-4738-4598-B7F7-523373C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Castañeda Aponte</dc:creator>
  <cp:keywords/>
  <dc:description/>
  <cp:lastModifiedBy>Nathalia Castañeda Aponte</cp:lastModifiedBy>
  <cp:revision>2</cp:revision>
  <dcterms:created xsi:type="dcterms:W3CDTF">2016-02-10T02:28:00Z</dcterms:created>
  <dcterms:modified xsi:type="dcterms:W3CDTF">2016-02-10T02:28:00Z</dcterms:modified>
</cp:coreProperties>
</file>